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353F8" w14:textId="77777777" w:rsidR="002E640D" w:rsidRPr="002E640D" w:rsidRDefault="002E640D" w:rsidP="002E640D">
      <w:pPr>
        <w:jc w:val="center"/>
        <w:rPr>
          <w:b/>
          <w:sz w:val="20"/>
          <w:szCs w:val="20"/>
        </w:rPr>
      </w:pPr>
      <w:r w:rsidRPr="002E640D">
        <w:rPr>
          <w:b/>
          <w:sz w:val="20"/>
          <w:szCs w:val="20"/>
        </w:rPr>
        <w:t>SYLLABUS</w:t>
      </w:r>
    </w:p>
    <w:p w14:paraId="3A08F3A3" w14:textId="77777777" w:rsidR="002E640D" w:rsidRPr="002E640D" w:rsidRDefault="002E640D" w:rsidP="002E640D">
      <w:pPr>
        <w:jc w:val="center"/>
        <w:rPr>
          <w:b/>
          <w:sz w:val="20"/>
          <w:szCs w:val="20"/>
        </w:rPr>
      </w:pPr>
      <w:proofErr w:type="spellStart"/>
      <w:r w:rsidRPr="002E640D">
        <w:rPr>
          <w:b/>
          <w:sz w:val="20"/>
          <w:szCs w:val="20"/>
        </w:rPr>
        <w:t>Fall</w:t>
      </w:r>
      <w:proofErr w:type="spellEnd"/>
      <w:r w:rsidRPr="002E640D">
        <w:rPr>
          <w:b/>
          <w:sz w:val="20"/>
          <w:szCs w:val="20"/>
        </w:rPr>
        <w:t xml:space="preserve"> </w:t>
      </w:r>
      <w:proofErr w:type="spellStart"/>
      <w:r w:rsidRPr="002E640D">
        <w:rPr>
          <w:b/>
          <w:sz w:val="20"/>
          <w:szCs w:val="20"/>
        </w:rPr>
        <w:t>semester</w:t>
      </w:r>
      <w:proofErr w:type="spellEnd"/>
      <w:r w:rsidRPr="002E640D">
        <w:rPr>
          <w:b/>
          <w:sz w:val="20"/>
          <w:szCs w:val="20"/>
        </w:rPr>
        <w:t xml:space="preserve"> </w:t>
      </w:r>
      <w:proofErr w:type="spellStart"/>
      <w:r w:rsidRPr="002E640D">
        <w:rPr>
          <w:b/>
          <w:sz w:val="20"/>
          <w:szCs w:val="20"/>
        </w:rPr>
        <w:t>of</w:t>
      </w:r>
      <w:proofErr w:type="spellEnd"/>
      <w:r w:rsidRPr="002E640D">
        <w:rPr>
          <w:b/>
          <w:sz w:val="20"/>
          <w:szCs w:val="20"/>
        </w:rPr>
        <w:t xml:space="preserve"> </w:t>
      </w:r>
      <w:proofErr w:type="spellStart"/>
      <w:r w:rsidRPr="002E640D">
        <w:rPr>
          <w:b/>
          <w:sz w:val="20"/>
          <w:szCs w:val="20"/>
        </w:rPr>
        <w:t>the</w:t>
      </w:r>
      <w:proofErr w:type="spellEnd"/>
      <w:r w:rsidRPr="002E640D">
        <w:rPr>
          <w:b/>
          <w:sz w:val="20"/>
          <w:szCs w:val="20"/>
        </w:rPr>
        <w:t xml:space="preserve"> </w:t>
      </w:r>
      <w:proofErr w:type="gramStart"/>
      <w:r w:rsidRPr="002E640D">
        <w:rPr>
          <w:b/>
          <w:sz w:val="20"/>
          <w:szCs w:val="20"/>
        </w:rPr>
        <w:t>2026-2027</w:t>
      </w:r>
      <w:proofErr w:type="gramEnd"/>
      <w:r w:rsidRPr="002E640D">
        <w:rPr>
          <w:b/>
          <w:sz w:val="20"/>
          <w:szCs w:val="20"/>
        </w:rPr>
        <w:t xml:space="preserve"> </w:t>
      </w:r>
      <w:proofErr w:type="spellStart"/>
      <w:r w:rsidRPr="002E640D">
        <w:rPr>
          <w:b/>
          <w:sz w:val="20"/>
          <w:szCs w:val="20"/>
        </w:rPr>
        <w:t>academic</w:t>
      </w:r>
      <w:proofErr w:type="spellEnd"/>
      <w:r w:rsidRPr="002E640D">
        <w:rPr>
          <w:b/>
          <w:sz w:val="20"/>
          <w:szCs w:val="20"/>
        </w:rPr>
        <w:t xml:space="preserve"> </w:t>
      </w:r>
      <w:proofErr w:type="spellStart"/>
      <w:r w:rsidRPr="002E640D">
        <w:rPr>
          <w:b/>
          <w:sz w:val="20"/>
          <w:szCs w:val="20"/>
        </w:rPr>
        <w:t>year</w:t>
      </w:r>
      <w:proofErr w:type="spellEnd"/>
    </w:p>
    <w:p w14:paraId="79D53624" w14:textId="1120A724" w:rsidR="00BC1379" w:rsidRPr="000741D4" w:rsidRDefault="002E640D" w:rsidP="002E640D">
      <w:pPr>
        <w:jc w:val="center"/>
        <w:rPr>
          <w:b/>
          <w:sz w:val="20"/>
          <w:szCs w:val="20"/>
          <w:lang w:val="ru-RU"/>
        </w:rPr>
      </w:pPr>
      <w:proofErr w:type="spellStart"/>
      <w:r w:rsidRPr="002E640D">
        <w:rPr>
          <w:b/>
          <w:sz w:val="20"/>
          <w:szCs w:val="20"/>
        </w:rPr>
        <w:t>Educational</w:t>
      </w:r>
      <w:proofErr w:type="spellEnd"/>
      <w:r w:rsidRPr="002E640D">
        <w:rPr>
          <w:b/>
          <w:sz w:val="20"/>
          <w:szCs w:val="20"/>
        </w:rPr>
        <w:t xml:space="preserve"> </w:t>
      </w:r>
      <w:proofErr w:type="spellStart"/>
      <w:r w:rsidRPr="002E640D">
        <w:rPr>
          <w:b/>
          <w:sz w:val="20"/>
          <w:szCs w:val="20"/>
        </w:rPr>
        <w:t>program</w:t>
      </w:r>
      <w:proofErr w:type="spellEnd"/>
      <w:r w:rsidRPr="002E640D">
        <w:rPr>
          <w:b/>
          <w:sz w:val="20"/>
          <w:szCs w:val="20"/>
        </w:rPr>
        <w:t xml:space="preserve"> 6B04205 – </w:t>
      </w:r>
      <w:r>
        <w:rPr>
          <w:b/>
          <w:sz w:val="20"/>
          <w:szCs w:val="20"/>
          <w:lang w:val="ru-RU"/>
        </w:rPr>
        <w:t>«</w:t>
      </w:r>
      <w:proofErr w:type="spellStart"/>
      <w:r w:rsidRPr="002E640D">
        <w:rPr>
          <w:b/>
          <w:sz w:val="20"/>
          <w:szCs w:val="20"/>
        </w:rPr>
        <w:t>Jurisprudence</w:t>
      </w:r>
      <w:proofErr w:type="spellEnd"/>
      <w:r w:rsidR="000741D4">
        <w:rPr>
          <w:b/>
          <w:sz w:val="20"/>
          <w:szCs w:val="20"/>
          <w:lang w:val="ru-RU"/>
        </w:rPr>
        <w:t>»</w:t>
      </w:r>
    </w:p>
    <w:p w14:paraId="75765357" w14:textId="77777777" w:rsidR="00C35A0A" w:rsidRDefault="00C35A0A">
      <w:pPr>
        <w:rPr>
          <w:color w:val="FF0000"/>
          <w:sz w:val="20"/>
          <w:szCs w:val="20"/>
        </w:rPr>
      </w:pPr>
    </w:p>
    <w:tbl>
      <w:tblPr>
        <w:tblStyle w:val="a5"/>
        <w:tblW w:w="921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2"/>
        <w:gridCol w:w="712"/>
        <w:gridCol w:w="563"/>
        <w:gridCol w:w="994"/>
        <w:gridCol w:w="992"/>
        <w:gridCol w:w="994"/>
        <w:gridCol w:w="850"/>
        <w:gridCol w:w="993"/>
        <w:gridCol w:w="1985"/>
      </w:tblGrid>
      <w:tr w:rsidR="00C35A0A" w14:paraId="75765361" w14:textId="77777777">
        <w:trPr>
          <w:trHeight w:val="265"/>
        </w:trPr>
        <w:tc>
          <w:tcPr>
            <w:tcW w:w="1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358" w14:textId="51577806" w:rsidR="00C35A0A" w:rsidRDefault="00E240F7">
            <w:pPr>
              <w:rPr>
                <w:b/>
              </w:rPr>
            </w:pPr>
            <w:r w:rsidRPr="00E240F7">
              <w:rPr>
                <w:b/>
              </w:rPr>
              <w:t xml:space="preserve">ID </w:t>
            </w:r>
            <w:proofErr w:type="spellStart"/>
            <w:r w:rsidRPr="00E240F7">
              <w:rPr>
                <w:b/>
              </w:rPr>
              <w:t>and</w:t>
            </w:r>
            <w:proofErr w:type="spellEnd"/>
            <w:r w:rsidRPr="00E240F7">
              <w:rPr>
                <w:b/>
              </w:rPr>
              <w:t xml:space="preserve"> </w:t>
            </w:r>
            <w:proofErr w:type="spellStart"/>
            <w:r w:rsidRPr="00E240F7">
              <w:rPr>
                <w:b/>
              </w:rPr>
              <w:t>title</w:t>
            </w:r>
            <w:proofErr w:type="spellEnd"/>
            <w:r w:rsidRPr="00E240F7">
              <w:rPr>
                <w:b/>
              </w:rPr>
              <w:t xml:space="preserve"> </w:t>
            </w:r>
            <w:proofErr w:type="spellStart"/>
            <w:r w:rsidRPr="00E240F7">
              <w:rPr>
                <w:b/>
              </w:rPr>
              <w:t>of</w:t>
            </w:r>
            <w:proofErr w:type="spellEnd"/>
            <w:r w:rsidRPr="00E240F7">
              <w:rPr>
                <w:b/>
              </w:rPr>
              <w:t xml:space="preserve"> </w:t>
            </w:r>
            <w:proofErr w:type="spellStart"/>
            <w:r w:rsidRPr="00E240F7">
              <w:rPr>
                <w:b/>
              </w:rPr>
              <w:t>the</w:t>
            </w:r>
            <w:proofErr w:type="spellEnd"/>
            <w:r w:rsidRPr="00E240F7">
              <w:rPr>
                <w:b/>
              </w:rPr>
              <w:t xml:space="preserve"> </w:t>
            </w:r>
            <w:proofErr w:type="spellStart"/>
            <w:r w:rsidRPr="00E240F7">
              <w:rPr>
                <w:b/>
              </w:rPr>
              <w:t>course</w:t>
            </w:r>
            <w:proofErr w:type="spellEnd"/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5B" w14:textId="10FBF15A" w:rsidR="00C35A0A" w:rsidRDefault="00E240F7">
            <w:pPr>
              <w:rPr>
                <w:i/>
              </w:rPr>
            </w:pPr>
            <w:r w:rsidRPr="00E240F7">
              <w:rPr>
                <w:b/>
              </w:rPr>
              <w:t xml:space="preserve">Independent </w:t>
            </w:r>
            <w:proofErr w:type="spellStart"/>
            <w:r w:rsidRPr="00E240F7">
              <w:rPr>
                <w:b/>
              </w:rPr>
              <w:t>Student</w:t>
            </w:r>
            <w:proofErr w:type="spellEnd"/>
            <w:r w:rsidRPr="00E240F7">
              <w:rPr>
                <w:b/>
              </w:rPr>
              <w:t xml:space="preserve"> Work (ISW)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5C" w14:textId="750B11A2" w:rsidR="00C35A0A" w:rsidRDefault="00772447">
            <w:pPr>
              <w:rPr>
                <w:b/>
              </w:rPr>
            </w:pPr>
            <w:r w:rsidRPr="00772447">
              <w:rPr>
                <w:b/>
              </w:rPr>
              <w:t xml:space="preserve">Number </w:t>
            </w:r>
            <w:proofErr w:type="spellStart"/>
            <w:r w:rsidRPr="00772447">
              <w:rPr>
                <w:b/>
              </w:rPr>
              <w:t>of</w:t>
            </w:r>
            <w:proofErr w:type="spellEnd"/>
            <w:r w:rsidRPr="00772447">
              <w:rPr>
                <w:b/>
              </w:rPr>
              <w:t xml:space="preserve"> </w:t>
            </w:r>
            <w:proofErr w:type="spellStart"/>
            <w:r w:rsidRPr="00772447">
              <w:rPr>
                <w:b/>
              </w:rPr>
              <w:t>credits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04F09" w14:textId="77777777" w:rsidR="009B19BC" w:rsidRPr="009B19BC" w:rsidRDefault="009B19BC" w:rsidP="009B19BC">
            <w:pPr>
              <w:rPr>
                <w:b/>
              </w:rPr>
            </w:pPr>
            <w:r w:rsidRPr="009B19BC">
              <w:rPr>
                <w:b/>
              </w:rPr>
              <w:t>Total</w:t>
            </w:r>
          </w:p>
          <w:p w14:paraId="7576535E" w14:textId="1EA4FF70" w:rsidR="00C35A0A" w:rsidRDefault="009B19BC" w:rsidP="009B19BC">
            <w:pPr>
              <w:rPr>
                <w:b/>
              </w:rPr>
            </w:pPr>
            <w:proofErr w:type="spellStart"/>
            <w:r w:rsidRPr="009B19BC">
              <w:rPr>
                <w:b/>
              </w:rPr>
              <w:t>number</w:t>
            </w:r>
            <w:proofErr w:type="spellEnd"/>
            <w:r w:rsidRPr="009B19BC">
              <w:rPr>
                <w:b/>
              </w:rPr>
              <w:t xml:space="preserve"> </w:t>
            </w:r>
            <w:proofErr w:type="spellStart"/>
            <w:r w:rsidRPr="009B19BC">
              <w:rPr>
                <w:b/>
              </w:rPr>
              <w:t>of</w:t>
            </w:r>
            <w:proofErr w:type="spellEnd"/>
            <w:r w:rsidRPr="009B19BC">
              <w:rPr>
                <w:b/>
              </w:rPr>
              <w:t xml:space="preserve"> </w:t>
            </w:r>
            <w:proofErr w:type="spellStart"/>
            <w:r w:rsidRPr="009B19BC">
              <w:rPr>
                <w:b/>
              </w:rPr>
              <w:t>credits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60" w14:textId="7DE584CF" w:rsidR="00C35A0A" w:rsidRDefault="00791480">
            <w:pPr>
              <w:rPr>
                <w:i/>
                <w:color w:val="FF0000"/>
              </w:rPr>
            </w:pPr>
            <w:proofErr w:type="spellStart"/>
            <w:r w:rsidRPr="00791480">
              <w:rPr>
                <w:b/>
              </w:rPr>
              <w:t>Guided</w:t>
            </w:r>
            <w:proofErr w:type="spellEnd"/>
            <w:r w:rsidRPr="00791480">
              <w:rPr>
                <w:b/>
              </w:rPr>
              <w:t xml:space="preserve"> Independent </w:t>
            </w:r>
            <w:proofErr w:type="spellStart"/>
            <w:r w:rsidRPr="00791480">
              <w:rPr>
                <w:b/>
              </w:rPr>
              <w:t>Student</w:t>
            </w:r>
            <w:proofErr w:type="spellEnd"/>
            <w:r w:rsidRPr="00791480">
              <w:rPr>
                <w:b/>
              </w:rPr>
              <w:t xml:space="preserve"> Work</w:t>
            </w:r>
            <w:r w:rsidRPr="00791480">
              <w:rPr>
                <w:b/>
              </w:rPr>
              <w:t xml:space="preserve"> </w:t>
            </w:r>
            <w:r w:rsidR="00EF23CD" w:rsidRPr="00EF23CD">
              <w:rPr>
                <w:b/>
              </w:rPr>
              <w:t>(</w:t>
            </w:r>
            <w:r w:rsidR="00EF23CD">
              <w:rPr>
                <w:b/>
                <w:lang w:val="en-US"/>
              </w:rPr>
              <w:t>GISW</w:t>
            </w:r>
            <w:r w:rsidR="00EF23CD" w:rsidRPr="00EF23CD">
              <w:rPr>
                <w:b/>
              </w:rPr>
              <w:t>)</w:t>
            </w:r>
          </w:p>
        </w:tc>
      </w:tr>
      <w:tr w:rsidR="00C35A0A" w14:paraId="75765369" w14:textId="77777777">
        <w:trPr>
          <w:trHeight w:val="439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362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000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63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64" w14:textId="0C9678B6" w:rsidR="00C35A0A" w:rsidRDefault="00C07893">
            <w:pPr>
              <w:jc w:val="center"/>
              <w:rPr>
                <w:b/>
              </w:rPr>
            </w:pPr>
            <w:proofErr w:type="spellStart"/>
            <w:r w:rsidRPr="00C07893">
              <w:rPr>
                <w:b/>
              </w:rPr>
              <w:t>Lectures</w:t>
            </w:r>
            <w:proofErr w:type="spellEnd"/>
            <w:r w:rsidRPr="00C07893">
              <w:rPr>
                <w:b/>
              </w:rPr>
              <w:t xml:space="preserve"> (L)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65" w14:textId="209995CB" w:rsidR="00C35A0A" w:rsidRDefault="00C67DCB">
            <w:pPr>
              <w:jc w:val="center"/>
              <w:rPr>
                <w:b/>
              </w:rPr>
            </w:pPr>
            <w:proofErr w:type="spellStart"/>
            <w:r w:rsidRPr="00C67DCB">
              <w:rPr>
                <w:b/>
              </w:rPr>
              <w:t>Practical</w:t>
            </w:r>
            <w:proofErr w:type="spellEnd"/>
            <w:r w:rsidRPr="00C67DCB">
              <w:rPr>
                <w:b/>
              </w:rPr>
              <w:t xml:space="preserve"> </w:t>
            </w:r>
            <w:proofErr w:type="spellStart"/>
            <w:r w:rsidRPr="00C67DCB">
              <w:rPr>
                <w:b/>
              </w:rPr>
              <w:t>classes</w:t>
            </w:r>
            <w:proofErr w:type="spellEnd"/>
            <w:r w:rsidRPr="00C67DCB">
              <w:rPr>
                <w:b/>
              </w:rPr>
              <w:t xml:space="preserve"> (P</w:t>
            </w:r>
            <w:r>
              <w:rPr>
                <w:b/>
                <w:lang w:val="en-US"/>
              </w:rPr>
              <w:t>C</w:t>
            </w:r>
            <w:r w:rsidRPr="00C67DCB">
              <w:rPr>
                <w:b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66" w14:textId="3B337B0A" w:rsidR="00C35A0A" w:rsidRDefault="00C67DCB">
            <w:pPr>
              <w:jc w:val="center"/>
              <w:rPr>
                <w:b/>
              </w:rPr>
            </w:pPr>
            <w:r w:rsidRPr="00C67DCB">
              <w:rPr>
                <w:b/>
              </w:rPr>
              <w:t xml:space="preserve">Lab </w:t>
            </w:r>
            <w:proofErr w:type="spellStart"/>
            <w:r w:rsidRPr="00C67DCB">
              <w:rPr>
                <w:b/>
              </w:rPr>
              <w:t>classes</w:t>
            </w:r>
            <w:proofErr w:type="spellEnd"/>
            <w:r w:rsidRPr="00C67DCB">
              <w:rPr>
                <w:b/>
              </w:rPr>
              <w:t xml:space="preserve"> (L</w:t>
            </w:r>
            <w:r>
              <w:rPr>
                <w:b/>
                <w:lang w:val="en-US"/>
              </w:rPr>
              <w:t>C</w:t>
            </w:r>
            <w:r w:rsidRPr="00C67DCB">
              <w:rPr>
                <w:b/>
              </w:rPr>
              <w:t>)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67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68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C35A0A" w14:paraId="75765372" w14:textId="77777777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6B" w14:textId="568E495F" w:rsidR="00C35A0A" w:rsidRPr="00632E02" w:rsidRDefault="00632E02">
            <w:pPr>
              <w:rPr>
                <w:lang w:val="ru-RU"/>
              </w:rPr>
            </w:pPr>
            <w:bookmarkStart w:id="0" w:name="_3bjtir37uek3" w:colFirst="0" w:colLast="0"/>
            <w:bookmarkEnd w:id="0"/>
            <w:r>
              <w:rPr>
                <w:lang w:val="ru-RU"/>
              </w:rPr>
              <w:t xml:space="preserve">92777 </w:t>
            </w:r>
            <w:proofErr w:type="spellStart"/>
            <w:r w:rsidR="00791480" w:rsidRPr="00791480">
              <w:rPr>
                <w:lang w:val="ru-RU"/>
              </w:rPr>
              <w:t>Constitutional</w:t>
            </w:r>
            <w:proofErr w:type="spellEnd"/>
            <w:r w:rsidR="00791480" w:rsidRPr="00791480">
              <w:rPr>
                <w:lang w:val="ru-RU"/>
              </w:rPr>
              <w:t xml:space="preserve"> </w:t>
            </w:r>
            <w:proofErr w:type="spellStart"/>
            <w:r w:rsidR="00791480" w:rsidRPr="00791480">
              <w:rPr>
                <w:lang w:val="ru-RU"/>
              </w:rPr>
              <w:t>process</w:t>
            </w:r>
            <w:proofErr w:type="spellEnd"/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6C" w14:textId="7D15137C" w:rsidR="00C35A0A" w:rsidRPr="0025648B" w:rsidRDefault="0025648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6D" w14:textId="77777777" w:rsidR="00C35A0A" w:rsidRDefault="00A17A16">
            <w:pPr>
              <w:jc w:val="center"/>
            </w:pPr>
            <w:r>
              <w:t>1,7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6E" w14:textId="77777777" w:rsidR="00C35A0A" w:rsidRDefault="00A17A16">
            <w:pPr>
              <w:jc w:val="center"/>
            </w:pPr>
            <w:r>
              <w:t>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6F" w14:textId="77777777" w:rsidR="00C35A0A" w:rsidRDefault="00A17A16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70" w14:textId="77777777" w:rsidR="00C35A0A" w:rsidRDefault="00A17A16">
            <w:pPr>
              <w:jc w:val="center"/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71" w14:textId="3C777DC9" w:rsidR="00C35A0A" w:rsidRPr="0025648B" w:rsidRDefault="0025648B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C35A0A" w14:paraId="75765374" w14:textId="77777777">
        <w:trPr>
          <w:trHeight w:val="225"/>
        </w:trPr>
        <w:tc>
          <w:tcPr>
            <w:tcW w:w="92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73" w14:textId="6B801576" w:rsidR="00C35A0A" w:rsidRDefault="00140CD2">
            <w:pPr>
              <w:jc w:val="center"/>
              <w:rPr>
                <w:b/>
              </w:rPr>
            </w:pPr>
            <w:r w:rsidRPr="00140CD2">
              <w:rPr>
                <w:b/>
              </w:rPr>
              <w:t>ACADEMIC INFORMATION ABOUT THE DISCIPLINE</w:t>
            </w:r>
          </w:p>
        </w:tc>
      </w:tr>
      <w:tr w:rsidR="00C35A0A" w14:paraId="7576537C" w14:textId="77777777">
        <w:trPr>
          <w:trHeight w:val="329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75" w14:textId="35DDD555" w:rsidR="00C35A0A" w:rsidRPr="00140CD2" w:rsidRDefault="00140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lang w:val="en-US"/>
              </w:rPr>
            </w:pPr>
            <w:proofErr w:type="spellStart"/>
            <w:r w:rsidRPr="00140CD2">
              <w:rPr>
                <w:b/>
                <w:color w:val="000000"/>
              </w:rPr>
              <w:t>Training</w:t>
            </w:r>
            <w:proofErr w:type="spellEnd"/>
            <w:r w:rsidRPr="00140CD2">
              <w:rPr>
                <w:b/>
                <w:color w:val="000000"/>
              </w:rPr>
              <w:t xml:space="preserve"> Format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EE94D" w14:textId="77777777" w:rsidR="005671E0" w:rsidRPr="005671E0" w:rsidRDefault="005671E0" w:rsidP="005671E0">
            <w:pPr>
              <w:rPr>
                <w:b/>
              </w:rPr>
            </w:pPr>
            <w:proofErr w:type="spellStart"/>
            <w:r w:rsidRPr="005671E0">
              <w:rPr>
                <w:b/>
              </w:rPr>
              <w:t>Cycle</w:t>
            </w:r>
            <w:proofErr w:type="spellEnd"/>
            <w:r w:rsidRPr="005671E0">
              <w:rPr>
                <w:b/>
              </w:rPr>
              <w:t>,</w:t>
            </w:r>
          </w:p>
          <w:p w14:paraId="75765377" w14:textId="1D192BF5" w:rsidR="00C35A0A" w:rsidRDefault="005671E0" w:rsidP="005671E0">
            <w:pPr>
              <w:rPr>
                <w:b/>
              </w:rPr>
            </w:pPr>
            <w:proofErr w:type="spellStart"/>
            <w:r w:rsidRPr="005671E0">
              <w:rPr>
                <w:b/>
              </w:rPr>
              <w:t>component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78" w14:textId="6A29B6B0" w:rsidR="00C35A0A" w:rsidRDefault="005671E0">
            <w:pPr>
              <w:rPr>
                <w:b/>
              </w:rPr>
            </w:pPr>
            <w:proofErr w:type="spellStart"/>
            <w:r w:rsidRPr="005671E0">
              <w:rPr>
                <w:b/>
              </w:rPr>
              <w:t>Types</w:t>
            </w:r>
            <w:proofErr w:type="spellEnd"/>
            <w:r w:rsidRPr="005671E0">
              <w:rPr>
                <w:b/>
              </w:rPr>
              <w:t xml:space="preserve"> </w:t>
            </w:r>
            <w:proofErr w:type="spellStart"/>
            <w:r w:rsidRPr="005671E0">
              <w:rPr>
                <w:b/>
              </w:rPr>
              <w:t>of</w:t>
            </w:r>
            <w:proofErr w:type="spellEnd"/>
            <w:r w:rsidRPr="005671E0">
              <w:rPr>
                <w:b/>
              </w:rPr>
              <w:t xml:space="preserve"> </w:t>
            </w:r>
            <w:proofErr w:type="spellStart"/>
            <w:r w:rsidRPr="005671E0">
              <w:rPr>
                <w:b/>
              </w:rPr>
              <w:t>lectures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79" w14:textId="792A5F50" w:rsidR="00C35A0A" w:rsidRDefault="00C723B8">
            <w:pPr>
              <w:rPr>
                <w:b/>
              </w:rPr>
            </w:pPr>
            <w:proofErr w:type="spellStart"/>
            <w:r w:rsidRPr="00C723B8">
              <w:rPr>
                <w:b/>
              </w:rPr>
              <w:t>Types</w:t>
            </w:r>
            <w:proofErr w:type="spellEnd"/>
            <w:r w:rsidRPr="00C723B8">
              <w:rPr>
                <w:b/>
              </w:rPr>
              <w:t xml:space="preserve"> </w:t>
            </w:r>
            <w:proofErr w:type="spellStart"/>
            <w:r w:rsidRPr="00C723B8">
              <w:rPr>
                <w:b/>
              </w:rPr>
              <w:t>of</w:t>
            </w:r>
            <w:proofErr w:type="spellEnd"/>
            <w:r w:rsidRPr="00C723B8">
              <w:rPr>
                <w:b/>
              </w:rPr>
              <w:t xml:space="preserve"> </w:t>
            </w:r>
            <w:proofErr w:type="spellStart"/>
            <w:r w:rsidRPr="00C723B8">
              <w:rPr>
                <w:b/>
              </w:rPr>
              <w:t>practical</w:t>
            </w:r>
            <w:proofErr w:type="spellEnd"/>
            <w:r w:rsidRPr="00C723B8">
              <w:rPr>
                <w:b/>
              </w:rPr>
              <w:t xml:space="preserve"> </w:t>
            </w:r>
            <w:proofErr w:type="spellStart"/>
            <w:r w:rsidRPr="00C723B8">
              <w:rPr>
                <w:b/>
              </w:rPr>
              <w:t>classes</w:t>
            </w:r>
            <w:proofErr w:type="spellEnd"/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7B" w14:textId="72EC4F34" w:rsidR="00C35A0A" w:rsidRDefault="00C723B8">
            <w:pPr>
              <w:rPr>
                <w:b/>
              </w:rPr>
            </w:pPr>
            <w:r w:rsidRPr="00C723B8">
              <w:rPr>
                <w:b/>
              </w:rPr>
              <w:t xml:space="preserve">Form </w:t>
            </w:r>
            <w:proofErr w:type="spellStart"/>
            <w:r w:rsidRPr="00C723B8">
              <w:rPr>
                <w:b/>
              </w:rPr>
              <w:t>and</w:t>
            </w:r>
            <w:proofErr w:type="spellEnd"/>
            <w:r w:rsidRPr="00C723B8">
              <w:rPr>
                <w:b/>
              </w:rPr>
              <w:t xml:space="preserve"> </w:t>
            </w:r>
            <w:proofErr w:type="spellStart"/>
            <w:r w:rsidRPr="00C723B8">
              <w:rPr>
                <w:b/>
              </w:rPr>
              <w:t>platform</w:t>
            </w:r>
            <w:proofErr w:type="spellEnd"/>
            <w:r w:rsidRPr="00C723B8">
              <w:rPr>
                <w:b/>
              </w:rPr>
              <w:t xml:space="preserve"> </w:t>
            </w:r>
            <w:proofErr w:type="spellStart"/>
            <w:r w:rsidRPr="00C723B8">
              <w:rPr>
                <w:b/>
              </w:rPr>
              <w:t>of</w:t>
            </w:r>
            <w:proofErr w:type="spellEnd"/>
            <w:r w:rsidRPr="00C723B8">
              <w:rPr>
                <w:b/>
              </w:rPr>
              <w:t xml:space="preserve"> </w:t>
            </w:r>
            <w:proofErr w:type="spellStart"/>
            <w:r w:rsidRPr="00C723B8">
              <w:rPr>
                <w:b/>
              </w:rPr>
              <w:t>final</w:t>
            </w:r>
            <w:proofErr w:type="spellEnd"/>
            <w:r w:rsidRPr="00C723B8">
              <w:rPr>
                <w:b/>
              </w:rPr>
              <w:t xml:space="preserve"> </w:t>
            </w:r>
            <w:proofErr w:type="spellStart"/>
            <w:r w:rsidRPr="00C723B8">
              <w:rPr>
                <w:b/>
              </w:rPr>
              <w:t>control</w:t>
            </w:r>
            <w:proofErr w:type="spellEnd"/>
          </w:p>
        </w:tc>
      </w:tr>
      <w:tr w:rsidR="00C35A0A" w14:paraId="75765384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7D" w14:textId="7A01E6FF" w:rsidR="00C35A0A" w:rsidRDefault="00C72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yellow"/>
              </w:rPr>
            </w:pPr>
            <w:proofErr w:type="spellStart"/>
            <w:r w:rsidRPr="00C723B8">
              <w:t>Offline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7F" w14:textId="221E1E9C" w:rsidR="00C35A0A" w:rsidRPr="00F901AA" w:rsidRDefault="00CB428E">
            <w:pPr>
              <w:rPr>
                <w:lang w:val="ru-RU"/>
              </w:rPr>
            </w:pPr>
            <w:r w:rsidRPr="00CB428E">
              <w:rPr>
                <w:lang w:val="ru-RU"/>
              </w:rPr>
              <w:t xml:space="preserve">P, </w:t>
            </w:r>
            <w:proofErr w:type="spellStart"/>
            <w:r w:rsidRPr="00CB428E">
              <w:rPr>
                <w:lang w:val="ru-RU"/>
              </w:rPr>
              <w:t>KpV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80" w14:textId="05929DDE" w:rsidR="00C35A0A" w:rsidRDefault="00CB428E">
            <w:pPr>
              <w:jc w:val="center"/>
            </w:pPr>
            <w:proofErr w:type="spellStart"/>
            <w:r w:rsidRPr="00CB428E">
              <w:rPr>
                <w:color w:val="000000"/>
              </w:rPr>
              <w:t>Theoretical</w:t>
            </w:r>
            <w:proofErr w:type="spellEnd"/>
            <w:r w:rsidRPr="00CB428E">
              <w:rPr>
                <w:color w:val="000000"/>
              </w:rPr>
              <w:t xml:space="preserve">, </w:t>
            </w:r>
            <w:proofErr w:type="spellStart"/>
            <w:r w:rsidRPr="00CB428E">
              <w:rPr>
                <w:color w:val="000000"/>
              </w:rPr>
              <w:t>analytical</w:t>
            </w:r>
            <w:proofErr w:type="spellEnd"/>
            <w:r w:rsidRPr="00CB428E">
              <w:rPr>
                <w:color w:val="000000"/>
              </w:rPr>
              <w:t xml:space="preserve">, </w:t>
            </w:r>
            <w:proofErr w:type="spellStart"/>
            <w:r w:rsidRPr="00CB428E">
              <w:rPr>
                <w:color w:val="000000"/>
              </w:rPr>
              <w:t>applied</w:t>
            </w:r>
            <w:proofErr w:type="spellEnd"/>
            <w:r w:rsidRPr="00CB428E">
              <w:rPr>
                <w:color w:val="000000"/>
              </w:rPr>
              <w:t xml:space="preserve"> </w:t>
            </w:r>
            <w:proofErr w:type="spellStart"/>
            <w:r w:rsidRPr="00CB428E">
              <w:rPr>
                <w:color w:val="000000"/>
              </w:rPr>
              <w:t>lecture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81" w14:textId="52569D51" w:rsidR="00C35A0A" w:rsidRDefault="00B976E9">
            <w:pPr>
              <w:jc w:val="center"/>
            </w:pPr>
            <w:proofErr w:type="spellStart"/>
            <w:r w:rsidRPr="00B976E9">
              <w:rPr>
                <w:color w:val="000000"/>
              </w:rPr>
              <w:t>Discussion</w:t>
            </w:r>
            <w:proofErr w:type="spellEnd"/>
            <w:r w:rsidRPr="00B976E9">
              <w:rPr>
                <w:color w:val="000000"/>
              </w:rPr>
              <w:t xml:space="preserve">, </w:t>
            </w:r>
            <w:proofErr w:type="spellStart"/>
            <w:r w:rsidRPr="00B976E9">
              <w:rPr>
                <w:color w:val="000000"/>
              </w:rPr>
              <w:t>test-survey</w:t>
            </w:r>
            <w:proofErr w:type="spellEnd"/>
            <w:r w:rsidRPr="00B976E9">
              <w:rPr>
                <w:color w:val="000000"/>
              </w:rPr>
              <w:t xml:space="preserve">, </w:t>
            </w:r>
            <w:proofErr w:type="spellStart"/>
            <w:r w:rsidRPr="00B976E9">
              <w:rPr>
                <w:color w:val="000000"/>
              </w:rPr>
              <w:t>debate</w:t>
            </w:r>
            <w:proofErr w:type="spellEnd"/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383" w14:textId="0D89B760" w:rsidR="00C35A0A" w:rsidRDefault="00A17A16">
            <w:r>
              <w:t xml:space="preserve"> </w:t>
            </w:r>
            <w:proofErr w:type="spellStart"/>
            <w:r w:rsidR="00B976E9" w:rsidRPr="00B976E9">
              <w:rPr>
                <w:lang w:val="ru-RU"/>
              </w:rPr>
              <w:t>Offline</w:t>
            </w:r>
            <w:proofErr w:type="spellEnd"/>
            <w:r w:rsidR="00B976E9" w:rsidRPr="00B976E9">
              <w:rPr>
                <w:lang w:val="ru-RU"/>
              </w:rPr>
              <w:t xml:space="preserve"> </w:t>
            </w:r>
            <w:proofErr w:type="spellStart"/>
            <w:r w:rsidR="00B976E9" w:rsidRPr="00B976E9">
              <w:rPr>
                <w:lang w:val="ru-RU"/>
              </w:rPr>
              <w:t>oral</w:t>
            </w:r>
            <w:proofErr w:type="spellEnd"/>
            <w:r w:rsidR="00B976E9" w:rsidRPr="00B976E9">
              <w:rPr>
                <w:lang w:val="ru-RU"/>
              </w:rPr>
              <w:t xml:space="preserve"> </w:t>
            </w:r>
            <w:proofErr w:type="spellStart"/>
            <w:r w:rsidR="00B976E9" w:rsidRPr="00B976E9">
              <w:rPr>
                <w:lang w:val="ru-RU"/>
              </w:rPr>
              <w:t>exam</w:t>
            </w:r>
            <w:proofErr w:type="spellEnd"/>
          </w:p>
        </w:tc>
      </w:tr>
      <w:tr w:rsidR="00C35A0A" w14:paraId="75765388" w14:textId="77777777">
        <w:trPr>
          <w:trHeight w:val="214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85" w14:textId="386A09C0" w:rsidR="00C35A0A" w:rsidRDefault="006B56E9">
            <w:pPr>
              <w:rPr>
                <w:b/>
              </w:rPr>
            </w:pPr>
            <w:proofErr w:type="spellStart"/>
            <w:r w:rsidRPr="006B56E9">
              <w:rPr>
                <w:b/>
              </w:rPr>
              <w:t>Lecturer</w:t>
            </w:r>
            <w:proofErr w:type="spellEnd"/>
          </w:p>
        </w:tc>
        <w:tc>
          <w:tcPr>
            <w:tcW w:w="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86" w14:textId="51148C83" w:rsidR="00C35A0A" w:rsidRPr="00EF7DB9" w:rsidRDefault="00EF7DB9">
            <w:pPr>
              <w:jc w:val="both"/>
              <w:rPr>
                <w:lang w:val="ru-RU"/>
              </w:rPr>
            </w:pPr>
            <w:r w:rsidRPr="00EF7DB9">
              <w:rPr>
                <w:lang w:val="ru-RU"/>
              </w:rPr>
              <w:t xml:space="preserve">Doctor </w:t>
            </w:r>
            <w:proofErr w:type="spellStart"/>
            <w:r w:rsidRPr="00EF7DB9">
              <w:rPr>
                <w:lang w:val="ru-RU"/>
              </w:rPr>
              <w:t>of</w:t>
            </w:r>
            <w:proofErr w:type="spellEnd"/>
            <w:r w:rsidRPr="00EF7DB9">
              <w:rPr>
                <w:lang w:val="ru-RU"/>
              </w:rPr>
              <w:t xml:space="preserve"> </w:t>
            </w:r>
            <w:proofErr w:type="spellStart"/>
            <w:r w:rsidRPr="00EF7DB9">
              <w:rPr>
                <w:lang w:val="ru-RU"/>
              </w:rPr>
              <w:t>Law</w:t>
            </w:r>
            <w:proofErr w:type="spellEnd"/>
            <w:r w:rsidRPr="00EF7DB9">
              <w:rPr>
                <w:lang w:val="ru-RU"/>
              </w:rPr>
              <w:t xml:space="preserve">, </w:t>
            </w:r>
            <w:proofErr w:type="spellStart"/>
            <w:r w:rsidRPr="00EF7DB9">
              <w:rPr>
                <w:lang w:val="ru-RU"/>
              </w:rPr>
              <w:t>Associate</w:t>
            </w:r>
            <w:proofErr w:type="spellEnd"/>
            <w:r w:rsidRPr="00EF7DB9">
              <w:rPr>
                <w:lang w:val="ru-RU"/>
              </w:rPr>
              <w:t xml:space="preserve"> </w:t>
            </w:r>
            <w:proofErr w:type="spellStart"/>
            <w:r w:rsidRPr="00EF7DB9">
              <w:rPr>
                <w:lang w:val="ru-RU"/>
              </w:rPr>
              <w:t>Professor</w:t>
            </w:r>
            <w:proofErr w:type="spellEnd"/>
            <w:r w:rsidRPr="00EF7DB9">
              <w:rPr>
                <w:lang w:val="ru-RU"/>
              </w:rPr>
              <w:t xml:space="preserve">, Department </w:t>
            </w:r>
            <w:proofErr w:type="spellStart"/>
            <w:r w:rsidRPr="00EF7DB9">
              <w:rPr>
                <w:lang w:val="ru-RU"/>
              </w:rPr>
              <w:t>of</w:t>
            </w:r>
            <w:proofErr w:type="spellEnd"/>
            <w:r w:rsidRPr="00EF7DB9">
              <w:rPr>
                <w:lang w:val="ru-RU"/>
              </w:rPr>
              <w:t xml:space="preserve"> </w:t>
            </w:r>
            <w:proofErr w:type="spellStart"/>
            <w:r w:rsidRPr="00EF7DB9">
              <w:rPr>
                <w:lang w:val="ru-RU"/>
              </w:rPr>
              <w:t>Theory</w:t>
            </w:r>
            <w:proofErr w:type="spellEnd"/>
            <w:r w:rsidRPr="00EF7DB9">
              <w:rPr>
                <w:lang w:val="ru-RU"/>
              </w:rPr>
              <w:t xml:space="preserve"> </w:t>
            </w:r>
            <w:proofErr w:type="spellStart"/>
            <w:r w:rsidRPr="00EF7DB9">
              <w:rPr>
                <w:lang w:val="ru-RU"/>
              </w:rPr>
              <w:t>and</w:t>
            </w:r>
            <w:proofErr w:type="spellEnd"/>
            <w:r w:rsidRPr="00EF7DB9">
              <w:rPr>
                <w:lang w:val="ru-RU"/>
              </w:rPr>
              <w:t xml:space="preserve"> </w:t>
            </w:r>
            <w:proofErr w:type="spellStart"/>
            <w:r w:rsidRPr="00EF7DB9">
              <w:rPr>
                <w:lang w:val="ru-RU"/>
              </w:rPr>
              <w:t>History</w:t>
            </w:r>
            <w:proofErr w:type="spellEnd"/>
            <w:r w:rsidRPr="00EF7DB9">
              <w:rPr>
                <w:lang w:val="ru-RU"/>
              </w:rPr>
              <w:t xml:space="preserve"> </w:t>
            </w:r>
            <w:proofErr w:type="spellStart"/>
            <w:r w:rsidRPr="00EF7DB9">
              <w:rPr>
                <w:lang w:val="ru-RU"/>
              </w:rPr>
              <w:t>of</w:t>
            </w:r>
            <w:proofErr w:type="spellEnd"/>
            <w:r w:rsidRPr="00EF7DB9">
              <w:rPr>
                <w:lang w:val="ru-RU"/>
              </w:rPr>
              <w:t xml:space="preserve"> State </w:t>
            </w:r>
            <w:proofErr w:type="spellStart"/>
            <w:r w:rsidRPr="00EF7DB9">
              <w:rPr>
                <w:lang w:val="ru-RU"/>
              </w:rPr>
              <w:t>and</w:t>
            </w:r>
            <w:proofErr w:type="spellEnd"/>
            <w:r w:rsidRPr="00EF7DB9">
              <w:rPr>
                <w:lang w:val="ru-RU"/>
              </w:rPr>
              <w:t xml:space="preserve"> </w:t>
            </w:r>
            <w:proofErr w:type="spellStart"/>
            <w:r w:rsidRPr="00EF7DB9">
              <w:rPr>
                <w:lang w:val="ru-RU"/>
              </w:rPr>
              <w:t>Law</w:t>
            </w:r>
            <w:proofErr w:type="spellEnd"/>
            <w:r w:rsidRPr="00EF7DB9">
              <w:rPr>
                <w:lang w:val="ru-RU"/>
              </w:rPr>
              <w:t xml:space="preserve">, </w:t>
            </w:r>
            <w:proofErr w:type="spellStart"/>
            <w:r w:rsidRPr="00EF7DB9">
              <w:rPr>
                <w:lang w:val="ru-RU"/>
              </w:rPr>
              <w:t>Constitutional</w:t>
            </w:r>
            <w:proofErr w:type="spellEnd"/>
            <w:r w:rsidRPr="00EF7DB9">
              <w:rPr>
                <w:lang w:val="ru-RU"/>
              </w:rPr>
              <w:t xml:space="preserve"> </w:t>
            </w:r>
            <w:proofErr w:type="spellStart"/>
            <w:r w:rsidRPr="00EF7DB9">
              <w:rPr>
                <w:lang w:val="ru-RU"/>
              </w:rPr>
              <w:t>and</w:t>
            </w:r>
            <w:proofErr w:type="spellEnd"/>
            <w:r w:rsidRPr="00EF7DB9">
              <w:rPr>
                <w:lang w:val="ru-RU"/>
              </w:rPr>
              <w:t xml:space="preserve"> </w:t>
            </w:r>
            <w:proofErr w:type="spellStart"/>
            <w:r w:rsidRPr="00EF7DB9">
              <w:rPr>
                <w:lang w:val="ru-RU"/>
              </w:rPr>
              <w:t>Administrative</w:t>
            </w:r>
            <w:proofErr w:type="spellEnd"/>
            <w:r w:rsidRPr="00EF7DB9">
              <w:rPr>
                <w:lang w:val="ru-RU"/>
              </w:rPr>
              <w:t xml:space="preserve"> </w:t>
            </w:r>
            <w:proofErr w:type="spellStart"/>
            <w:r w:rsidRPr="00EF7DB9">
              <w:rPr>
                <w:lang w:val="ru-RU"/>
              </w:rPr>
              <w:t>Law</w:t>
            </w:r>
            <w:proofErr w:type="spellEnd"/>
            <w:r w:rsidRPr="00EF7DB9">
              <w:rPr>
                <w:lang w:val="ru-RU"/>
              </w:rPr>
              <w:t xml:space="preserve">, D.M. </w:t>
            </w:r>
            <w:proofErr w:type="spellStart"/>
            <w:r w:rsidRPr="00EF7DB9">
              <w:rPr>
                <w:lang w:val="ru-RU"/>
              </w:rPr>
              <w:t>Baimakhanova</w:t>
            </w:r>
            <w:proofErr w:type="spellEnd"/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387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35A0A" w14:paraId="7576538C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89" w14:textId="77777777" w:rsidR="00C35A0A" w:rsidRDefault="00A17A16">
            <w:pPr>
              <w:rPr>
                <w:b/>
              </w:rPr>
            </w:pPr>
            <w:proofErr w:type="spellStart"/>
            <w:r>
              <w:rPr>
                <w:b/>
              </w:rPr>
              <w:t>e-mail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8A" w14:textId="77777777" w:rsidR="00C35A0A" w:rsidRDefault="00A17A16">
            <w:pPr>
              <w:jc w:val="both"/>
            </w:pPr>
            <w:r>
              <w:t>d</w:t>
            </w:r>
            <w:hyperlink r:id="rId5">
              <w:r>
                <w:rPr>
                  <w:color w:val="000000"/>
                </w:rPr>
                <w:t>ina_405@mail.ru</w:t>
              </w:r>
            </w:hyperlink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38B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35A0A" w14:paraId="75765390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8D" w14:textId="2CE666EF" w:rsidR="00C35A0A" w:rsidRDefault="00EF7DB9">
            <w:pPr>
              <w:rPr>
                <w:b/>
              </w:rPr>
            </w:pPr>
            <w:r>
              <w:rPr>
                <w:b/>
                <w:lang w:val="en-US"/>
              </w:rPr>
              <w:t>Telephone n</w:t>
            </w:r>
            <w:r w:rsidR="003F7277">
              <w:rPr>
                <w:b/>
                <w:lang w:val="en-US"/>
              </w:rPr>
              <w:t>umber</w:t>
            </w:r>
            <w:r w:rsidR="00A17A16">
              <w:rPr>
                <w:b/>
              </w:rPr>
              <w:t>:</w:t>
            </w:r>
          </w:p>
        </w:tc>
        <w:tc>
          <w:tcPr>
            <w:tcW w:w="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8E" w14:textId="77777777" w:rsidR="00C35A0A" w:rsidRDefault="00A17A16">
            <w:pPr>
              <w:jc w:val="both"/>
            </w:pPr>
            <w:r>
              <w:t>+7 701 415 1814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38F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35A0A" w14:paraId="75765394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91" w14:textId="76502BBB" w:rsidR="00C35A0A" w:rsidRDefault="003F7277">
            <w:pPr>
              <w:rPr>
                <w:b/>
              </w:rPr>
            </w:pPr>
            <w:r>
              <w:rPr>
                <w:b/>
                <w:lang w:val="en-US"/>
              </w:rPr>
              <w:t>Assistant</w:t>
            </w:r>
            <w:r w:rsidR="00A17A16">
              <w:rPr>
                <w:b/>
              </w:rPr>
              <w:t xml:space="preserve"> (</w:t>
            </w:r>
            <w:r>
              <w:rPr>
                <w:b/>
                <w:lang w:val="en-US"/>
              </w:rPr>
              <w:t>-s</w:t>
            </w:r>
            <w:r w:rsidR="00A17A16">
              <w:rPr>
                <w:b/>
              </w:rPr>
              <w:t>)</w:t>
            </w:r>
          </w:p>
        </w:tc>
        <w:tc>
          <w:tcPr>
            <w:tcW w:w="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92" w14:textId="59C2E4FC" w:rsidR="00CE3B56" w:rsidRPr="003F7277" w:rsidRDefault="003F7277" w:rsidP="003F7277">
            <w:pPr>
              <w:jc w:val="both"/>
              <w:rPr>
                <w:lang w:val="en-US"/>
              </w:rPr>
            </w:pPr>
            <w:r w:rsidRPr="00EF7DB9">
              <w:rPr>
                <w:lang w:val="ru-RU"/>
              </w:rPr>
              <w:t xml:space="preserve">Doctor </w:t>
            </w:r>
            <w:proofErr w:type="spellStart"/>
            <w:r w:rsidRPr="00EF7DB9">
              <w:rPr>
                <w:lang w:val="ru-RU"/>
              </w:rPr>
              <w:t>of</w:t>
            </w:r>
            <w:proofErr w:type="spellEnd"/>
            <w:r w:rsidRPr="00EF7DB9">
              <w:rPr>
                <w:lang w:val="ru-RU"/>
              </w:rPr>
              <w:t xml:space="preserve"> </w:t>
            </w:r>
            <w:proofErr w:type="spellStart"/>
            <w:r w:rsidRPr="00EF7DB9">
              <w:rPr>
                <w:lang w:val="ru-RU"/>
              </w:rPr>
              <w:t>Law</w:t>
            </w:r>
            <w:proofErr w:type="spellEnd"/>
            <w:r w:rsidRPr="00EF7DB9">
              <w:rPr>
                <w:lang w:val="ru-RU"/>
              </w:rPr>
              <w:t xml:space="preserve">, </w:t>
            </w:r>
            <w:proofErr w:type="spellStart"/>
            <w:r w:rsidRPr="00EF7DB9">
              <w:rPr>
                <w:lang w:val="ru-RU"/>
              </w:rPr>
              <w:t>Associate</w:t>
            </w:r>
            <w:proofErr w:type="spellEnd"/>
            <w:r w:rsidRPr="00EF7DB9">
              <w:rPr>
                <w:lang w:val="ru-RU"/>
              </w:rPr>
              <w:t xml:space="preserve"> </w:t>
            </w:r>
            <w:proofErr w:type="spellStart"/>
            <w:r w:rsidRPr="00EF7DB9">
              <w:rPr>
                <w:lang w:val="ru-RU"/>
              </w:rPr>
              <w:t>Professor</w:t>
            </w:r>
            <w:proofErr w:type="spellEnd"/>
            <w:r w:rsidRPr="00EF7DB9">
              <w:rPr>
                <w:lang w:val="ru-RU"/>
              </w:rPr>
              <w:t xml:space="preserve">, Department </w:t>
            </w:r>
            <w:proofErr w:type="spellStart"/>
            <w:r w:rsidRPr="00EF7DB9">
              <w:rPr>
                <w:lang w:val="ru-RU"/>
              </w:rPr>
              <w:t>of</w:t>
            </w:r>
            <w:proofErr w:type="spellEnd"/>
            <w:r w:rsidRPr="00EF7DB9">
              <w:rPr>
                <w:lang w:val="ru-RU"/>
              </w:rPr>
              <w:t xml:space="preserve"> </w:t>
            </w:r>
            <w:proofErr w:type="spellStart"/>
            <w:r w:rsidRPr="00EF7DB9">
              <w:rPr>
                <w:lang w:val="ru-RU"/>
              </w:rPr>
              <w:t>Theory</w:t>
            </w:r>
            <w:proofErr w:type="spellEnd"/>
            <w:r w:rsidRPr="00EF7DB9">
              <w:rPr>
                <w:lang w:val="ru-RU"/>
              </w:rPr>
              <w:t xml:space="preserve"> </w:t>
            </w:r>
            <w:proofErr w:type="spellStart"/>
            <w:r w:rsidRPr="00EF7DB9">
              <w:rPr>
                <w:lang w:val="ru-RU"/>
              </w:rPr>
              <w:t>and</w:t>
            </w:r>
            <w:proofErr w:type="spellEnd"/>
            <w:r w:rsidRPr="00EF7DB9">
              <w:rPr>
                <w:lang w:val="ru-RU"/>
              </w:rPr>
              <w:t xml:space="preserve"> </w:t>
            </w:r>
            <w:proofErr w:type="spellStart"/>
            <w:r w:rsidRPr="00EF7DB9">
              <w:rPr>
                <w:lang w:val="ru-RU"/>
              </w:rPr>
              <w:t>History</w:t>
            </w:r>
            <w:proofErr w:type="spellEnd"/>
            <w:r w:rsidRPr="00EF7DB9">
              <w:rPr>
                <w:lang w:val="ru-RU"/>
              </w:rPr>
              <w:t xml:space="preserve"> </w:t>
            </w:r>
            <w:proofErr w:type="spellStart"/>
            <w:r w:rsidRPr="00EF7DB9">
              <w:rPr>
                <w:lang w:val="ru-RU"/>
              </w:rPr>
              <w:t>of</w:t>
            </w:r>
            <w:proofErr w:type="spellEnd"/>
            <w:r w:rsidRPr="00EF7DB9">
              <w:rPr>
                <w:lang w:val="ru-RU"/>
              </w:rPr>
              <w:t xml:space="preserve"> State </w:t>
            </w:r>
            <w:proofErr w:type="spellStart"/>
            <w:r w:rsidRPr="00EF7DB9">
              <w:rPr>
                <w:lang w:val="ru-RU"/>
              </w:rPr>
              <w:t>and</w:t>
            </w:r>
            <w:proofErr w:type="spellEnd"/>
            <w:r w:rsidRPr="00EF7DB9">
              <w:rPr>
                <w:lang w:val="ru-RU"/>
              </w:rPr>
              <w:t xml:space="preserve"> </w:t>
            </w:r>
            <w:proofErr w:type="spellStart"/>
            <w:r w:rsidRPr="00EF7DB9">
              <w:rPr>
                <w:lang w:val="ru-RU"/>
              </w:rPr>
              <w:t>Law</w:t>
            </w:r>
            <w:proofErr w:type="spellEnd"/>
            <w:r w:rsidRPr="00EF7DB9">
              <w:rPr>
                <w:lang w:val="ru-RU"/>
              </w:rPr>
              <w:t xml:space="preserve">, </w:t>
            </w:r>
            <w:proofErr w:type="spellStart"/>
            <w:r w:rsidRPr="00EF7DB9">
              <w:rPr>
                <w:lang w:val="ru-RU"/>
              </w:rPr>
              <w:t>Constitutional</w:t>
            </w:r>
            <w:proofErr w:type="spellEnd"/>
            <w:r w:rsidRPr="00EF7DB9">
              <w:rPr>
                <w:lang w:val="ru-RU"/>
              </w:rPr>
              <w:t xml:space="preserve"> </w:t>
            </w:r>
            <w:proofErr w:type="spellStart"/>
            <w:r w:rsidRPr="00EF7DB9">
              <w:rPr>
                <w:lang w:val="ru-RU"/>
              </w:rPr>
              <w:t>and</w:t>
            </w:r>
            <w:proofErr w:type="spellEnd"/>
            <w:r w:rsidRPr="00EF7DB9">
              <w:rPr>
                <w:lang w:val="ru-RU"/>
              </w:rPr>
              <w:t xml:space="preserve"> </w:t>
            </w:r>
            <w:proofErr w:type="spellStart"/>
            <w:r w:rsidRPr="00EF7DB9">
              <w:rPr>
                <w:lang w:val="ru-RU"/>
              </w:rPr>
              <w:t>Administrative</w:t>
            </w:r>
            <w:proofErr w:type="spellEnd"/>
            <w:r w:rsidRPr="00EF7DB9">
              <w:rPr>
                <w:lang w:val="ru-RU"/>
              </w:rPr>
              <w:t xml:space="preserve"> </w:t>
            </w:r>
            <w:proofErr w:type="spellStart"/>
            <w:r w:rsidRPr="00EF7DB9">
              <w:rPr>
                <w:lang w:val="ru-RU"/>
              </w:rPr>
              <w:t>Law</w:t>
            </w:r>
            <w:proofErr w:type="spellEnd"/>
            <w:r w:rsidRPr="00EF7DB9">
              <w:rPr>
                <w:lang w:val="ru-RU"/>
              </w:rPr>
              <w:t xml:space="preserve">, D.M. </w:t>
            </w:r>
            <w:proofErr w:type="spellStart"/>
            <w:r w:rsidRPr="00EF7DB9">
              <w:rPr>
                <w:lang w:val="ru-RU"/>
              </w:rPr>
              <w:t>Baimakhanova</w:t>
            </w:r>
            <w:proofErr w:type="spellEnd"/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393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35A0A" w14:paraId="75765398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95" w14:textId="77777777" w:rsidR="00C35A0A" w:rsidRDefault="00A17A16">
            <w:pPr>
              <w:rPr>
                <w:b/>
              </w:rPr>
            </w:pPr>
            <w:proofErr w:type="spellStart"/>
            <w:r>
              <w:rPr>
                <w:b/>
              </w:rPr>
              <w:t>e-mail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96" w14:textId="6990A90E" w:rsidR="00CE3B56" w:rsidRPr="00DB2061" w:rsidRDefault="00A17A16">
            <w:pPr>
              <w:jc w:val="both"/>
              <w:rPr>
                <w:color w:val="000000"/>
              </w:rPr>
            </w:pPr>
            <w:r>
              <w:t>d</w:t>
            </w:r>
            <w:hyperlink r:id="rId6">
              <w:r>
                <w:rPr>
                  <w:color w:val="000000"/>
                </w:rPr>
                <w:t>ina_405@mail.ru</w:t>
              </w:r>
            </w:hyperlink>
            <w:r w:rsidR="00CE3B56" w:rsidRPr="004E4226">
              <w:rPr>
                <w:color w:val="000000"/>
              </w:rPr>
              <w:t xml:space="preserve"> </w:t>
            </w:r>
            <w:r w:rsidR="00CE3B56">
              <w:rPr>
                <w:color w:val="000000"/>
                <w:lang w:val="en-CA"/>
              </w:rPr>
              <w:t xml:space="preserve"> 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397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35A0A" w14:paraId="7576539C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99" w14:textId="0EC971EE" w:rsidR="00C35A0A" w:rsidRDefault="003F7277">
            <w:pPr>
              <w:rPr>
                <w:b/>
              </w:rPr>
            </w:pPr>
            <w:r>
              <w:rPr>
                <w:b/>
                <w:lang w:val="en-US"/>
              </w:rPr>
              <w:t>Telephone number</w:t>
            </w:r>
            <w:r w:rsidR="00A17A16">
              <w:rPr>
                <w:b/>
              </w:rPr>
              <w:t>:</w:t>
            </w:r>
          </w:p>
        </w:tc>
        <w:tc>
          <w:tcPr>
            <w:tcW w:w="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9A" w14:textId="145034FB" w:rsidR="00CE3B56" w:rsidRPr="00DB2061" w:rsidRDefault="00A17A16">
            <w:pPr>
              <w:jc w:val="both"/>
              <w:rPr>
                <w:lang w:val="ru-RU"/>
              </w:rPr>
            </w:pPr>
            <w:r>
              <w:t>+7 701 415 1814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39B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35A0A" w14:paraId="7576539E" w14:textId="77777777">
        <w:trPr>
          <w:trHeight w:val="109"/>
        </w:trPr>
        <w:tc>
          <w:tcPr>
            <w:tcW w:w="92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9D" w14:textId="4E56BA18" w:rsidR="00C35A0A" w:rsidRDefault="00291881">
            <w:pPr>
              <w:jc w:val="center"/>
              <w:rPr>
                <w:b/>
              </w:rPr>
            </w:pPr>
            <w:r w:rsidRPr="00291881">
              <w:rPr>
                <w:b/>
              </w:rPr>
              <w:t>ACADEMIC PRESENTATION OF THE DISCIPLINE</w:t>
            </w:r>
          </w:p>
        </w:tc>
      </w:tr>
      <w:tr w:rsidR="00C35A0A" w14:paraId="757653A3" w14:textId="77777777">
        <w:tc>
          <w:tcPr>
            <w:tcW w:w="1132" w:type="dxa"/>
          </w:tcPr>
          <w:p w14:paraId="7576539F" w14:textId="1616228D" w:rsidR="00C35A0A" w:rsidRDefault="00291881">
            <w:pPr>
              <w:rPr>
                <w:b/>
              </w:rPr>
            </w:pPr>
            <w:proofErr w:type="spellStart"/>
            <w:r w:rsidRPr="00291881">
              <w:rPr>
                <w:b/>
              </w:rPr>
              <w:t>Discipline</w:t>
            </w:r>
            <w:proofErr w:type="spellEnd"/>
            <w:r w:rsidRPr="00291881">
              <w:rPr>
                <w:b/>
              </w:rPr>
              <w:t xml:space="preserve"> </w:t>
            </w:r>
            <w:proofErr w:type="spellStart"/>
            <w:r w:rsidRPr="00291881">
              <w:rPr>
                <w:b/>
              </w:rPr>
              <w:t>Objective</w:t>
            </w:r>
            <w:proofErr w:type="spellEnd"/>
          </w:p>
        </w:tc>
        <w:tc>
          <w:tcPr>
            <w:tcW w:w="5105" w:type="dxa"/>
            <w:gridSpan w:val="6"/>
          </w:tcPr>
          <w:p w14:paraId="757653A1" w14:textId="29FF5652" w:rsidR="00C35A0A" w:rsidRDefault="00D95864">
            <w:pPr>
              <w:jc w:val="center"/>
              <w:rPr>
                <w:b/>
              </w:rPr>
            </w:pPr>
            <w:proofErr w:type="spellStart"/>
            <w:r w:rsidRPr="00D95864">
              <w:rPr>
                <w:b/>
              </w:rPr>
              <w:t>Expected</w:t>
            </w:r>
            <w:proofErr w:type="spellEnd"/>
            <w:r w:rsidRPr="00D95864">
              <w:rPr>
                <w:b/>
              </w:rPr>
              <w:t xml:space="preserve"> Learning </w:t>
            </w:r>
            <w:proofErr w:type="spellStart"/>
            <w:r w:rsidRPr="00D95864">
              <w:rPr>
                <w:b/>
              </w:rPr>
              <w:t>Outcomes</w:t>
            </w:r>
            <w:proofErr w:type="spellEnd"/>
            <w:r w:rsidRPr="00D95864">
              <w:rPr>
                <w:b/>
              </w:rPr>
              <w:t xml:space="preserve"> (ELO)</w:t>
            </w:r>
          </w:p>
        </w:tc>
        <w:tc>
          <w:tcPr>
            <w:tcW w:w="2978" w:type="dxa"/>
            <w:gridSpan w:val="2"/>
          </w:tcPr>
          <w:p w14:paraId="757653A2" w14:textId="51656A42" w:rsidR="00C35A0A" w:rsidRDefault="00D95864">
            <w:pPr>
              <w:jc w:val="center"/>
              <w:rPr>
                <w:color w:val="000000"/>
                <w:highlight w:val="white"/>
              </w:rPr>
            </w:pPr>
            <w:proofErr w:type="spellStart"/>
            <w:r w:rsidRPr="00D95864">
              <w:rPr>
                <w:b/>
                <w:color w:val="000000"/>
              </w:rPr>
              <w:t>Achievement</w:t>
            </w:r>
            <w:proofErr w:type="spellEnd"/>
            <w:r w:rsidRPr="00D95864">
              <w:rPr>
                <w:b/>
                <w:color w:val="000000"/>
              </w:rPr>
              <w:t xml:space="preserve"> </w:t>
            </w:r>
            <w:proofErr w:type="spellStart"/>
            <w:r w:rsidRPr="00D95864">
              <w:rPr>
                <w:b/>
                <w:color w:val="000000"/>
              </w:rPr>
              <w:t>Indicators</w:t>
            </w:r>
            <w:proofErr w:type="spellEnd"/>
            <w:r w:rsidRPr="00D95864">
              <w:rPr>
                <w:b/>
                <w:color w:val="000000"/>
              </w:rPr>
              <w:t xml:space="preserve"> (AI)</w:t>
            </w:r>
          </w:p>
        </w:tc>
      </w:tr>
      <w:tr w:rsidR="00463398" w14:paraId="757653A7" w14:textId="77777777">
        <w:trPr>
          <w:trHeight w:val="152"/>
        </w:trPr>
        <w:tc>
          <w:tcPr>
            <w:tcW w:w="1132" w:type="dxa"/>
            <w:vMerge w:val="restart"/>
          </w:tcPr>
          <w:p w14:paraId="757653A4" w14:textId="221A1062" w:rsidR="00463398" w:rsidRPr="009D30E3" w:rsidRDefault="00D95864" w:rsidP="00463398">
            <w:pPr>
              <w:jc w:val="both"/>
              <w:rPr>
                <w:lang w:val="ru-RU"/>
              </w:rPr>
            </w:pPr>
            <w:proofErr w:type="spellStart"/>
            <w:r w:rsidRPr="00D95864">
              <w:rPr>
                <w:lang w:val="ru-RU"/>
              </w:rPr>
              <w:t>Developing</w:t>
            </w:r>
            <w:proofErr w:type="spellEnd"/>
            <w:r w:rsidRPr="00D95864">
              <w:rPr>
                <w:lang w:val="ru-RU"/>
              </w:rPr>
              <w:t xml:space="preserve"> </w:t>
            </w:r>
            <w:proofErr w:type="spellStart"/>
            <w:r w:rsidRPr="00D95864">
              <w:rPr>
                <w:lang w:val="ru-RU"/>
              </w:rPr>
              <w:t>the</w:t>
            </w:r>
            <w:proofErr w:type="spellEnd"/>
            <w:r w:rsidRPr="00D95864">
              <w:rPr>
                <w:lang w:val="ru-RU"/>
              </w:rPr>
              <w:t xml:space="preserve"> </w:t>
            </w:r>
            <w:proofErr w:type="spellStart"/>
            <w:r w:rsidRPr="00D95864">
              <w:rPr>
                <w:lang w:val="ru-RU"/>
              </w:rPr>
              <w:t>ability</w:t>
            </w:r>
            <w:proofErr w:type="spellEnd"/>
            <w:r w:rsidRPr="00D95864">
              <w:rPr>
                <w:lang w:val="ru-RU"/>
              </w:rPr>
              <w:t xml:space="preserve"> </w:t>
            </w:r>
            <w:proofErr w:type="spellStart"/>
            <w:r w:rsidRPr="00D95864">
              <w:rPr>
                <w:lang w:val="ru-RU"/>
              </w:rPr>
              <w:t>to</w:t>
            </w:r>
            <w:proofErr w:type="spellEnd"/>
            <w:r w:rsidRPr="00D95864">
              <w:rPr>
                <w:lang w:val="ru-RU"/>
              </w:rPr>
              <w:t xml:space="preserve"> </w:t>
            </w:r>
            <w:proofErr w:type="spellStart"/>
            <w:r w:rsidRPr="00D95864">
              <w:rPr>
                <w:lang w:val="ru-RU"/>
              </w:rPr>
              <w:t>analyze</w:t>
            </w:r>
            <w:proofErr w:type="spellEnd"/>
            <w:r w:rsidRPr="00D95864">
              <w:rPr>
                <w:lang w:val="ru-RU"/>
              </w:rPr>
              <w:t xml:space="preserve"> </w:t>
            </w:r>
            <w:proofErr w:type="spellStart"/>
            <w:r w:rsidRPr="00D95864">
              <w:rPr>
                <w:lang w:val="ru-RU"/>
              </w:rPr>
              <w:t>the</w:t>
            </w:r>
            <w:proofErr w:type="spellEnd"/>
            <w:r w:rsidRPr="00D95864">
              <w:rPr>
                <w:lang w:val="ru-RU"/>
              </w:rPr>
              <w:t xml:space="preserve"> </w:t>
            </w:r>
            <w:proofErr w:type="spellStart"/>
            <w:r w:rsidRPr="00D95864">
              <w:rPr>
                <w:lang w:val="ru-RU"/>
              </w:rPr>
              <w:t>legislative</w:t>
            </w:r>
            <w:proofErr w:type="spellEnd"/>
            <w:r w:rsidRPr="00D95864">
              <w:rPr>
                <w:lang w:val="ru-RU"/>
              </w:rPr>
              <w:t xml:space="preserve"> </w:t>
            </w:r>
            <w:proofErr w:type="spellStart"/>
            <w:r w:rsidRPr="00D95864">
              <w:rPr>
                <w:lang w:val="ru-RU"/>
              </w:rPr>
              <w:t>foundations</w:t>
            </w:r>
            <w:proofErr w:type="spellEnd"/>
            <w:r w:rsidRPr="00D95864">
              <w:rPr>
                <w:lang w:val="ru-RU"/>
              </w:rPr>
              <w:t xml:space="preserve"> </w:t>
            </w:r>
            <w:proofErr w:type="spellStart"/>
            <w:r w:rsidRPr="00D95864">
              <w:rPr>
                <w:lang w:val="ru-RU"/>
              </w:rPr>
              <w:t>of</w:t>
            </w:r>
            <w:proofErr w:type="spellEnd"/>
            <w:r w:rsidRPr="00D95864">
              <w:rPr>
                <w:lang w:val="ru-RU"/>
              </w:rPr>
              <w:t xml:space="preserve"> </w:t>
            </w:r>
            <w:proofErr w:type="spellStart"/>
            <w:r w:rsidRPr="00D95864">
              <w:rPr>
                <w:lang w:val="ru-RU"/>
              </w:rPr>
              <w:t>all</w:t>
            </w:r>
            <w:proofErr w:type="spellEnd"/>
            <w:r w:rsidRPr="00D95864">
              <w:rPr>
                <w:lang w:val="ru-RU"/>
              </w:rPr>
              <w:t xml:space="preserve"> </w:t>
            </w:r>
            <w:proofErr w:type="spellStart"/>
            <w:r w:rsidRPr="00D95864">
              <w:rPr>
                <w:lang w:val="ru-RU"/>
              </w:rPr>
              <w:t>types</w:t>
            </w:r>
            <w:proofErr w:type="spellEnd"/>
            <w:r w:rsidRPr="00D95864">
              <w:rPr>
                <w:lang w:val="ru-RU"/>
              </w:rPr>
              <w:t xml:space="preserve"> </w:t>
            </w:r>
            <w:proofErr w:type="spellStart"/>
            <w:r w:rsidRPr="00D95864">
              <w:rPr>
                <w:lang w:val="ru-RU"/>
              </w:rPr>
              <w:t>of</w:t>
            </w:r>
            <w:proofErr w:type="spellEnd"/>
            <w:r w:rsidRPr="00D95864">
              <w:rPr>
                <w:lang w:val="ru-RU"/>
              </w:rPr>
              <w:t xml:space="preserve"> </w:t>
            </w:r>
            <w:proofErr w:type="spellStart"/>
            <w:r w:rsidRPr="00D95864">
              <w:rPr>
                <w:lang w:val="ru-RU"/>
              </w:rPr>
              <w:t>constitutional</w:t>
            </w:r>
            <w:proofErr w:type="spellEnd"/>
            <w:r w:rsidRPr="00D95864">
              <w:rPr>
                <w:lang w:val="ru-RU"/>
              </w:rPr>
              <w:t xml:space="preserve"> </w:t>
            </w:r>
            <w:proofErr w:type="spellStart"/>
            <w:r w:rsidRPr="00D95864">
              <w:rPr>
                <w:lang w:val="ru-RU"/>
              </w:rPr>
              <w:t>processes</w:t>
            </w:r>
            <w:proofErr w:type="spellEnd"/>
            <w:r w:rsidRPr="00D95864">
              <w:rPr>
                <w:lang w:val="ru-RU"/>
              </w:rPr>
              <w:t xml:space="preserve"> </w:t>
            </w:r>
            <w:proofErr w:type="spellStart"/>
            <w:r w:rsidRPr="00D95864">
              <w:rPr>
                <w:lang w:val="ru-RU"/>
              </w:rPr>
              <w:t>in</w:t>
            </w:r>
            <w:proofErr w:type="spellEnd"/>
            <w:r w:rsidRPr="00D95864">
              <w:rPr>
                <w:lang w:val="ru-RU"/>
              </w:rPr>
              <w:t xml:space="preserve"> </w:t>
            </w:r>
            <w:proofErr w:type="spellStart"/>
            <w:r w:rsidRPr="00D95864">
              <w:rPr>
                <w:lang w:val="ru-RU"/>
              </w:rPr>
              <w:t>the</w:t>
            </w:r>
            <w:proofErr w:type="spellEnd"/>
            <w:r w:rsidRPr="00D95864">
              <w:rPr>
                <w:lang w:val="ru-RU"/>
              </w:rPr>
              <w:t xml:space="preserve"> Republic </w:t>
            </w:r>
            <w:proofErr w:type="spellStart"/>
            <w:r w:rsidRPr="00D95864">
              <w:rPr>
                <w:lang w:val="ru-RU"/>
              </w:rPr>
              <w:t>of</w:t>
            </w:r>
            <w:proofErr w:type="spellEnd"/>
            <w:r w:rsidRPr="00D95864">
              <w:rPr>
                <w:lang w:val="ru-RU"/>
              </w:rPr>
              <w:t xml:space="preserve"> Kazakhstan; </w:t>
            </w:r>
            <w:proofErr w:type="spellStart"/>
            <w:r w:rsidRPr="00D95864">
              <w:rPr>
                <w:lang w:val="ru-RU"/>
              </w:rPr>
              <w:t>learning</w:t>
            </w:r>
            <w:proofErr w:type="spellEnd"/>
            <w:r w:rsidRPr="00D95864">
              <w:rPr>
                <w:lang w:val="ru-RU"/>
              </w:rPr>
              <w:t xml:space="preserve"> </w:t>
            </w:r>
            <w:proofErr w:type="spellStart"/>
            <w:r w:rsidRPr="00D95864">
              <w:rPr>
                <w:lang w:val="ru-RU"/>
              </w:rPr>
              <w:lastRenderedPageBreak/>
              <w:t>to</w:t>
            </w:r>
            <w:proofErr w:type="spellEnd"/>
            <w:r w:rsidRPr="00D95864">
              <w:rPr>
                <w:lang w:val="ru-RU"/>
              </w:rPr>
              <w:t xml:space="preserve"> </w:t>
            </w:r>
            <w:proofErr w:type="spellStart"/>
            <w:r w:rsidRPr="00D95864">
              <w:rPr>
                <w:lang w:val="ru-RU"/>
              </w:rPr>
              <w:t>conduct</w:t>
            </w:r>
            <w:proofErr w:type="spellEnd"/>
            <w:r w:rsidRPr="00D95864">
              <w:rPr>
                <w:lang w:val="ru-RU"/>
              </w:rPr>
              <w:t xml:space="preserve"> </w:t>
            </w:r>
            <w:proofErr w:type="spellStart"/>
            <w:r w:rsidRPr="00D95864">
              <w:rPr>
                <w:lang w:val="ru-RU"/>
              </w:rPr>
              <w:t>the</w:t>
            </w:r>
            <w:proofErr w:type="spellEnd"/>
            <w:r w:rsidRPr="00D95864">
              <w:rPr>
                <w:lang w:val="ru-RU"/>
              </w:rPr>
              <w:t xml:space="preserve"> </w:t>
            </w:r>
            <w:proofErr w:type="spellStart"/>
            <w:r w:rsidRPr="00D95864">
              <w:rPr>
                <w:lang w:val="ru-RU"/>
              </w:rPr>
              <w:t>electoral</w:t>
            </w:r>
            <w:proofErr w:type="spellEnd"/>
            <w:r w:rsidRPr="00D95864">
              <w:rPr>
                <w:lang w:val="ru-RU"/>
              </w:rPr>
              <w:t xml:space="preserve"> </w:t>
            </w:r>
            <w:proofErr w:type="spellStart"/>
            <w:r w:rsidRPr="00D95864">
              <w:rPr>
                <w:lang w:val="ru-RU"/>
              </w:rPr>
              <w:t>process</w:t>
            </w:r>
            <w:proofErr w:type="spellEnd"/>
            <w:r w:rsidRPr="00D95864">
              <w:rPr>
                <w:lang w:val="ru-RU"/>
              </w:rPr>
              <w:t xml:space="preserve">, </w:t>
            </w:r>
            <w:proofErr w:type="spellStart"/>
            <w:r w:rsidRPr="00D95864">
              <w:rPr>
                <w:lang w:val="ru-RU"/>
              </w:rPr>
              <w:t>referendum</w:t>
            </w:r>
            <w:proofErr w:type="spellEnd"/>
            <w:r w:rsidRPr="00D95864">
              <w:rPr>
                <w:lang w:val="ru-RU"/>
              </w:rPr>
              <w:t xml:space="preserve"> </w:t>
            </w:r>
            <w:proofErr w:type="spellStart"/>
            <w:r w:rsidRPr="00D95864">
              <w:rPr>
                <w:lang w:val="ru-RU"/>
              </w:rPr>
              <w:t>process</w:t>
            </w:r>
            <w:proofErr w:type="spellEnd"/>
            <w:r w:rsidRPr="00D95864">
              <w:rPr>
                <w:lang w:val="ru-RU"/>
              </w:rPr>
              <w:t xml:space="preserve">, </w:t>
            </w:r>
            <w:proofErr w:type="spellStart"/>
            <w:r w:rsidRPr="00D95864">
              <w:rPr>
                <w:lang w:val="ru-RU"/>
              </w:rPr>
              <w:t>legislative</w:t>
            </w:r>
            <w:proofErr w:type="spellEnd"/>
            <w:r w:rsidRPr="00D95864">
              <w:rPr>
                <w:lang w:val="ru-RU"/>
              </w:rPr>
              <w:t xml:space="preserve"> </w:t>
            </w:r>
            <w:proofErr w:type="spellStart"/>
            <w:r w:rsidRPr="00D95864">
              <w:rPr>
                <w:lang w:val="ru-RU"/>
              </w:rPr>
              <w:t>process</w:t>
            </w:r>
            <w:proofErr w:type="spellEnd"/>
            <w:r w:rsidRPr="00D95864">
              <w:rPr>
                <w:lang w:val="ru-RU"/>
              </w:rPr>
              <w:t xml:space="preserve">, </w:t>
            </w:r>
            <w:proofErr w:type="spellStart"/>
            <w:r w:rsidRPr="00D95864">
              <w:rPr>
                <w:lang w:val="ru-RU"/>
              </w:rPr>
              <w:t>and</w:t>
            </w:r>
            <w:proofErr w:type="spellEnd"/>
            <w:r w:rsidRPr="00D95864">
              <w:rPr>
                <w:lang w:val="ru-RU"/>
              </w:rPr>
              <w:t xml:space="preserve"> </w:t>
            </w:r>
            <w:proofErr w:type="spellStart"/>
            <w:r w:rsidRPr="00D95864">
              <w:rPr>
                <w:lang w:val="ru-RU"/>
              </w:rPr>
              <w:t>constitutional</w:t>
            </w:r>
            <w:proofErr w:type="spellEnd"/>
            <w:r w:rsidRPr="00D95864">
              <w:rPr>
                <w:lang w:val="ru-RU"/>
              </w:rPr>
              <w:t xml:space="preserve"> </w:t>
            </w:r>
            <w:proofErr w:type="spellStart"/>
            <w:r w:rsidRPr="00D95864">
              <w:rPr>
                <w:lang w:val="ru-RU"/>
              </w:rPr>
              <w:t>proceedings</w:t>
            </w:r>
            <w:proofErr w:type="spellEnd"/>
            <w:r w:rsidRPr="00D95864">
              <w:rPr>
                <w:lang w:val="ru-RU"/>
              </w:rPr>
              <w:t xml:space="preserve">. The </w:t>
            </w:r>
            <w:proofErr w:type="spellStart"/>
            <w:r w:rsidRPr="00D95864">
              <w:rPr>
                <w:lang w:val="ru-RU"/>
              </w:rPr>
              <w:t>course</w:t>
            </w:r>
            <w:proofErr w:type="spellEnd"/>
            <w:r w:rsidRPr="00D95864">
              <w:rPr>
                <w:lang w:val="ru-RU"/>
              </w:rPr>
              <w:t xml:space="preserve"> </w:t>
            </w:r>
            <w:proofErr w:type="spellStart"/>
            <w:r w:rsidRPr="00D95864">
              <w:rPr>
                <w:lang w:val="ru-RU"/>
              </w:rPr>
              <w:t>will</w:t>
            </w:r>
            <w:proofErr w:type="spellEnd"/>
            <w:r w:rsidRPr="00D95864">
              <w:rPr>
                <w:lang w:val="ru-RU"/>
              </w:rPr>
              <w:t xml:space="preserve"> </w:t>
            </w:r>
            <w:proofErr w:type="spellStart"/>
            <w:r w:rsidRPr="00D95864">
              <w:rPr>
                <w:lang w:val="ru-RU"/>
              </w:rPr>
              <w:t>cover</w:t>
            </w:r>
            <w:proofErr w:type="spellEnd"/>
            <w:r w:rsidRPr="00D95864">
              <w:rPr>
                <w:lang w:val="ru-RU"/>
              </w:rPr>
              <w:t xml:space="preserve"> </w:t>
            </w:r>
            <w:proofErr w:type="spellStart"/>
            <w:r w:rsidRPr="00D95864">
              <w:rPr>
                <w:lang w:val="ru-RU"/>
              </w:rPr>
              <w:t>the</w:t>
            </w:r>
            <w:proofErr w:type="spellEnd"/>
            <w:r w:rsidRPr="00D95864">
              <w:rPr>
                <w:lang w:val="ru-RU"/>
              </w:rPr>
              <w:t xml:space="preserve"> </w:t>
            </w:r>
            <w:proofErr w:type="spellStart"/>
            <w:r w:rsidRPr="00D95864">
              <w:rPr>
                <w:lang w:val="ru-RU"/>
              </w:rPr>
              <w:t>following</w:t>
            </w:r>
            <w:proofErr w:type="spellEnd"/>
            <w:r w:rsidRPr="00D95864">
              <w:rPr>
                <w:lang w:val="ru-RU"/>
              </w:rPr>
              <w:t xml:space="preserve">: </w:t>
            </w:r>
            <w:proofErr w:type="spellStart"/>
            <w:r w:rsidRPr="00D95864">
              <w:rPr>
                <w:lang w:val="ru-RU"/>
              </w:rPr>
              <w:t>the</w:t>
            </w:r>
            <w:proofErr w:type="spellEnd"/>
            <w:r w:rsidRPr="00D95864">
              <w:rPr>
                <w:lang w:val="ru-RU"/>
              </w:rPr>
              <w:t xml:space="preserve"> </w:t>
            </w:r>
            <w:proofErr w:type="spellStart"/>
            <w:r w:rsidRPr="00D95864">
              <w:rPr>
                <w:lang w:val="ru-RU"/>
              </w:rPr>
              <w:t>specifics</w:t>
            </w:r>
            <w:proofErr w:type="spellEnd"/>
            <w:r w:rsidRPr="00D95864">
              <w:rPr>
                <w:lang w:val="ru-RU"/>
              </w:rPr>
              <w:t xml:space="preserve"> </w:t>
            </w:r>
            <w:proofErr w:type="spellStart"/>
            <w:r w:rsidRPr="00D95864">
              <w:rPr>
                <w:lang w:val="ru-RU"/>
              </w:rPr>
              <w:t>of</w:t>
            </w:r>
            <w:proofErr w:type="spellEnd"/>
            <w:r w:rsidRPr="00D95864">
              <w:rPr>
                <w:lang w:val="ru-RU"/>
              </w:rPr>
              <w:t xml:space="preserve"> </w:t>
            </w:r>
            <w:proofErr w:type="spellStart"/>
            <w:r w:rsidRPr="00D95864">
              <w:rPr>
                <w:lang w:val="ru-RU"/>
              </w:rPr>
              <w:t>the</w:t>
            </w:r>
            <w:proofErr w:type="spellEnd"/>
            <w:r w:rsidRPr="00D95864">
              <w:rPr>
                <w:lang w:val="ru-RU"/>
              </w:rPr>
              <w:t xml:space="preserve"> </w:t>
            </w:r>
            <w:proofErr w:type="spellStart"/>
            <w:r w:rsidRPr="00D95864">
              <w:rPr>
                <w:lang w:val="ru-RU"/>
              </w:rPr>
              <w:t>constitutional</w:t>
            </w:r>
            <w:proofErr w:type="spellEnd"/>
            <w:r w:rsidRPr="00D95864">
              <w:rPr>
                <w:lang w:val="ru-RU"/>
              </w:rPr>
              <w:t xml:space="preserve"> </w:t>
            </w:r>
            <w:proofErr w:type="spellStart"/>
            <w:r w:rsidRPr="00D95864">
              <w:rPr>
                <w:lang w:val="ru-RU"/>
              </w:rPr>
              <w:t>process</w:t>
            </w:r>
            <w:proofErr w:type="spellEnd"/>
            <w:r w:rsidRPr="00D95864">
              <w:rPr>
                <w:lang w:val="ru-RU"/>
              </w:rPr>
              <w:t xml:space="preserve">, </w:t>
            </w:r>
            <w:proofErr w:type="spellStart"/>
            <w:r w:rsidRPr="00D95864">
              <w:rPr>
                <w:lang w:val="ru-RU"/>
              </w:rPr>
              <w:t>the</w:t>
            </w:r>
            <w:proofErr w:type="spellEnd"/>
            <w:r w:rsidRPr="00D95864">
              <w:rPr>
                <w:lang w:val="ru-RU"/>
              </w:rPr>
              <w:t xml:space="preserve"> </w:t>
            </w:r>
            <w:proofErr w:type="spellStart"/>
            <w:r w:rsidRPr="00D95864">
              <w:rPr>
                <w:lang w:val="ru-RU"/>
              </w:rPr>
              <w:t>norms</w:t>
            </w:r>
            <w:proofErr w:type="spellEnd"/>
            <w:r w:rsidRPr="00D95864">
              <w:rPr>
                <w:lang w:val="ru-RU"/>
              </w:rPr>
              <w:t xml:space="preserve"> </w:t>
            </w:r>
            <w:proofErr w:type="spellStart"/>
            <w:r w:rsidRPr="00D95864">
              <w:rPr>
                <w:lang w:val="ru-RU"/>
              </w:rPr>
              <w:t>of</w:t>
            </w:r>
            <w:proofErr w:type="spellEnd"/>
            <w:r w:rsidRPr="00D95864">
              <w:rPr>
                <w:lang w:val="ru-RU"/>
              </w:rPr>
              <w:t xml:space="preserve"> </w:t>
            </w:r>
            <w:proofErr w:type="spellStart"/>
            <w:r w:rsidRPr="00D95864">
              <w:rPr>
                <w:lang w:val="ru-RU"/>
              </w:rPr>
              <w:t>modern</w:t>
            </w:r>
            <w:proofErr w:type="spellEnd"/>
            <w:r w:rsidRPr="00D95864">
              <w:rPr>
                <w:lang w:val="ru-RU"/>
              </w:rPr>
              <w:t xml:space="preserve"> </w:t>
            </w:r>
            <w:proofErr w:type="spellStart"/>
            <w:r w:rsidRPr="00D95864">
              <w:rPr>
                <w:lang w:val="ru-RU"/>
              </w:rPr>
              <w:t>electoral</w:t>
            </w:r>
            <w:proofErr w:type="spellEnd"/>
            <w:r w:rsidRPr="00D95864">
              <w:rPr>
                <w:lang w:val="ru-RU"/>
              </w:rPr>
              <w:t xml:space="preserve"> </w:t>
            </w:r>
            <w:proofErr w:type="spellStart"/>
            <w:r w:rsidRPr="00D95864">
              <w:rPr>
                <w:lang w:val="ru-RU"/>
              </w:rPr>
              <w:t>legislation</w:t>
            </w:r>
            <w:proofErr w:type="spellEnd"/>
            <w:r w:rsidRPr="00D95864">
              <w:rPr>
                <w:lang w:val="ru-RU"/>
              </w:rPr>
              <w:t xml:space="preserve">, </w:t>
            </w:r>
            <w:proofErr w:type="spellStart"/>
            <w:r w:rsidRPr="00D95864">
              <w:rPr>
                <w:lang w:val="ru-RU"/>
              </w:rPr>
              <w:t>the</w:t>
            </w:r>
            <w:proofErr w:type="spellEnd"/>
            <w:r w:rsidRPr="00D95864">
              <w:rPr>
                <w:lang w:val="ru-RU"/>
              </w:rPr>
              <w:t xml:space="preserve"> </w:t>
            </w:r>
            <w:proofErr w:type="spellStart"/>
            <w:r w:rsidRPr="00D95864">
              <w:rPr>
                <w:lang w:val="ru-RU"/>
              </w:rPr>
              <w:t>procedure</w:t>
            </w:r>
            <w:proofErr w:type="spellEnd"/>
            <w:r w:rsidRPr="00D95864">
              <w:rPr>
                <w:lang w:val="ru-RU"/>
              </w:rPr>
              <w:t xml:space="preserve"> </w:t>
            </w:r>
            <w:proofErr w:type="spellStart"/>
            <w:r w:rsidRPr="00D95864">
              <w:rPr>
                <w:lang w:val="ru-RU"/>
              </w:rPr>
              <w:t>for</w:t>
            </w:r>
            <w:proofErr w:type="spellEnd"/>
            <w:r w:rsidRPr="00D95864">
              <w:rPr>
                <w:lang w:val="ru-RU"/>
              </w:rPr>
              <w:t xml:space="preserve"> </w:t>
            </w:r>
            <w:proofErr w:type="spellStart"/>
            <w:r w:rsidRPr="00D95864">
              <w:rPr>
                <w:lang w:val="ru-RU"/>
              </w:rPr>
              <w:t>nominating</w:t>
            </w:r>
            <w:proofErr w:type="spellEnd"/>
            <w:r w:rsidRPr="00D95864">
              <w:rPr>
                <w:lang w:val="ru-RU"/>
              </w:rPr>
              <w:t xml:space="preserve"> </w:t>
            </w:r>
            <w:proofErr w:type="spellStart"/>
            <w:r w:rsidRPr="00D95864">
              <w:rPr>
                <w:lang w:val="ru-RU"/>
              </w:rPr>
              <w:t>presidential</w:t>
            </w:r>
            <w:proofErr w:type="spellEnd"/>
            <w:r w:rsidRPr="00D95864">
              <w:rPr>
                <w:lang w:val="ru-RU"/>
              </w:rPr>
              <w:t xml:space="preserve"> </w:t>
            </w:r>
            <w:proofErr w:type="spellStart"/>
            <w:r w:rsidRPr="00D95864">
              <w:rPr>
                <w:lang w:val="ru-RU"/>
              </w:rPr>
              <w:t>and</w:t>
            </w:r>
            <w:proofErr w:type="spellEnd"/>
            <w:r w:rsidRPr="00D95864">
              <w:rPr>
                <w:lang w:val="ru-RU"/>
              </w:rPr>
              <w:t xml:space="preserve"> </w:t>
            </w:r>
            <w:proofErr w:type="spellStart"/>
            <w:r w:rsidRPr="00D95864">
              <w:rPr>
                <w:lang w:val="ru-RU"/>
              </w:rPr>
              <w:t>parliamentary</w:t>
            </w:r>
            <w:proofErr w:type="spellEnd"/>
            <w:r w:rsidRPr="00D95864">
              <w:rPr>
                <w:lang w:val="ru-RU"/>
              </w:rPr>
              <w:t xml:space="preserve"> </w:t>
            </w:r>
            <w:proofErr w:type="spellStart"/>
            <w:r w:rsidRPr="00D95864">
              <w:rPr>
                <w:lang w:val="ru-RU"/>
              </w:rPr>
              <w:t>candidates</w:t>
            </w:r>
            <w:proofErr w:type="spellEnd"/>
            <w:r w:rsidRPr="00D95864">
              <w:rPr>
                <w:lang w:val="ru-RU"/>
              </w:rPr>
              <w:t xml:space="preserve">, </w:t>
            </w:r>
            <w:proofErr w:type="spellStart"/>
            <w:r w:rsidRPr="00D95864">
              <w:rPr>
                <w:lang w:val="ru-RU"/>
              </w:rPr>
              <w:t>and</w:t>
            </w:r>
            <w:proofErr w:type="spellEnd"/>
            <w:r w:rsidRPr="00D95864">
              <w:rPr>
                <w:lang w:val="ru-RU"/>
              </w:rPr>
              <w:t xml:space="preserve"> </w:t>
            </w:r>
            <w:proofErr w:type="spellStart"/>
            <w:r w:rsidRPr="00D95864">
              <w:rPr>
                <w:lang w:val="ru-RU"/>
              </w:rPr>
              <w:t>the</w:t>
            </w:r>
            <w:proofErr w:type="spellEnd"/>
            <w:r w:rsidRPr="00D95864">
              <w:rPr>
                <w:lang w:val="ru-RU"/>
              </w:rPr>
              <w:t xml:space="preserve"> </w:t>
            </w:r>
            <w:proofErr w:type="spellStart"/>
            <w:r w:rsidRPr="00D95864">
              <w:rPr>
                <w:lang w:val="ru-RU"/>
              </w:rPr>
              <w:t>referendum</w:t>
            </w:r>
            <w:proofErr w:type="spellEnd"/>
            <w:r w:rsidRPr="00D95864">
              <w:rPr>
                <w:lang w:val="ru-RU"/>
              </w:rPr>
              <w:t xml:space="preserve"> </w:t>
            </w:r>
            <w:proofErr w:type="spellStart"/>
            <w:r w:rsidRPr="00D95864">
              <w:rPr>
                <w:lang w:val="ru-RU"/>
              </w:rPr>
              <w:t>process</w:t>
            </w:r>
            <w:proofErr w:type="spellEnd"/>
            <w:r w:rsidRPr="00D95864">
              <w:rPr>
                <w:lang w:val="ru-RU"/>
              </w:rPr>
              <w:t>.</w:t>
            </w:r>
          </w:p>
        </w:tc>
        <w:tc>
          <w:tcPr>
            <w:tcW w:w="5105" w:type="dxa"/>
            <w:gridSpan w:val="6"/>
            <w:vMerge w:val="restart"/>
          </w:tcPr>
          <w:p w14:paraId="757653A5" w14:textId="057864E7" w:rsidR="00463398" w:rsidRDefault="00463398" w:rsidP="00463398">
            <w:pPr>
              <w:tabs>
                <w:tab w:val="left" w:pos="166"/>
              </w:tabs>
              <w:jc w:val="both"/>
            </w:pPr>
            <w:r w:rsidRPr="00622926">
              <w:rPr>
                <w:bCs/>
              </w:rPr>
              <w:lastRenderedPageBreak/>
              <w:t>1.</w:t>
            </w:r>
            <w:r w:rsidRPr="00622926">
              <w:rPr>
                <w:b/>
              </w:rPr>
              <w:t xml:space="preserve"> </w:t>
            </w:r>
            <w:proofErr w:type="spellStart"/>
            <w:r w:rsidR="004358DC" w:rsidRPr="004358DC">
              <w:t>Demonstrate</w:t>
            </w:r>
            <w:proofErr w:type="spellEnd"/>
            <w:r w:rsidR="004358DC" w:rsidRPr="004358DC">
              <w:t xml:space="preserve"> </w:t>
            </w:r>
            <w:proofErr w:type="spellStart"/>
            <w:r w:rsidR="004358DC" w:rsidRPr="004358DC">
              <w:t>an</w:t>
            </w:r>
            <w:proofErr w:type="spellEnd"/>
            <w:r w:rsidR="004358DC" w:rsidRPr="004358DC">
              <w:t xml:space="preserve"> </w:t>
            </w:r>
            <w:proofErr w:type="spellStart"/>
            <w:r w:rsidR="004358DC" w:rsidRPr="004358DC">
              <w:t>understanding</w:t>
            </w:r>
            <w:proofErr w:type="spellEnd"/>
            <w:r w:rsidR="004358DC" w:rsidRPr="004358DC">
              <w:t xml:space="preserve"> </w:t>
            </w:r>
            <w:proofErr w:type="spellStart"/>
            <w:r w:rsidR="004358DC" w:rsidRPr="004358DC">
              <w:t>of</w:t>
            </w:r>
            <w:proofErr w:type="spellEnd"/>
            <w:r w:rsidR="004358DC" w:rsidRPr="004358DC">
              <w:t xml:space="preserve"> </w:t>
            </w:r>
            <w:proofErr w:type="spellStart"/>
            <w:r w:rsidR="004358DC" w:rsidRPr="004358DC">
              <w:t>the</w:t>
            </w:r>
            <w:proofErr w:type="spellEnd"/>
            <w:r w:rsidR="004358DC" w:rsidRPr="004358DC">
              <w:t xml:space="preserve"> </w:t>
            </w:r>
            <w:proofErr w:type="spellStart"/>
            <w:r w:rsidR="004358DC" w:rsidRPr="004358DC">
              <w:t>essence</w:t>
            </w:r>
            <w:proofErr w:type="spellEnd"/>
            <w:r w:rsidR="004358DC" w:rsidRPr="004358DC">
              <w:t xml:space="preserve">, </w:t>
            </w:r>
            <w:proofErr w:type="spellStart"/>
            <w:r w:rsidR="004358DC" w:rsidRPr="004358DC">
              <w:t>specifics</w:t>
            </w:r>
            <w:proofErr w:type="spellEnd"/>
            <w:r w:rsidR="004358DC" w:rsidRPr="004358DC">
              <w:t xml:space="preserve"> </w:t>
            </w:r>
            <w:proofErr w:type="spellStart"/>
            <w:r w:rsidR="004358DC" w:rsidRPr="004358DC">
              <w:t>and</w:t>
            </w:r>
            <w:proofErr w:type="spellEnd"/>
            <w:r w:rsidR="004358DC" w:rsidRPr="004358DC">
              <w:t xml:space="preserve"> </w:t>
            </w:r>
            <w:proofErr w:type="spellStart"/>
            <w:r w:rsidR="004358DC" w:rsidRPr="004358DC">
              <w:t>constituent</w:t>
            </w:r>
            <w:proofErr w:type="spellEnd"/>
            <w:r w:rsidR="004358DC" w:rsidRPr="004358DC">
              <w:t xml:space="preserve"> </w:t>
            </w:r>
            <w:proofErr w:type="spellStart"/>
            <w:r w:rsidR="004358DC" w:rsidRPr="004358DC">
              <w:t>elements</w:t>
            </w:r>
            <w:proofErr w:type="spellEnd"/>
            <w:r w:rsidR="004358DC" w:rsidRPr="004358DC">
              <w:t xml:space="preserve"> </w:t>
            </w:r>
            <w:proofErr w:type="spellStart"/>
            <w:r w:rsidR="004358DC" w:rsidRPr="004358DC">
              <w:t>of</w:t>
            </w:r>
            <w:proofErr w:type="spellEnd"/>
            <w:r w:rsidR="004358DC" w:rsidRPr="004358DC">
              <w:t xml:space="preserve"> </w:t>
            </w:r>
            <w:proofErr w:type="spellStart"/>
            <w:r w:rsidR="004358DC" w:rsidRPr="004358DC">
              <w:t>the</w:t>
            </w:r>
            <w:proofErr w:type="spellEnd"/>
            <w:r w:rsidR="004358DC" w:rsidRPr="004358DC">
              <w:t xml:space="preserve"> </w:t>
            </w:r>
            <w:proofErr w:type="spellStart"/>
            <w:r w:rsidR="004358DC" w:rsidRPr="004358DC">
              <w:t>constitutional</w:t>
            </w:r>
            <w:proofErr w:type="spellEnd"/>
            <w:r w:rsidR="004358DC" w:rsidRPr="004358DC">
              <w:t xml:space="preserve"> </w:t>
            </w:r>
            <w:proofErr w:type="spellStart"/>
            <w:r w:rsidR="004358DC" w:rsidRPr="004358DC">
              <w:t>process</w:t>
            </w:r>
            <w:proofErr w:type="spellEnd"/>
            <w:r w:rsidR="004358DC" w:rsidRPr="004358DC">
              <w:t xml:space="preserve"> </w:t>
            </w:r>
            <w:proofErr w:type="spellStart"/>
            <w:r w:rsidR="004358DC" w:rsidRPr="004358DC">
              <w:t>in</w:t>
            </w:r>
            <w:proofErr w:type="spellEnd"/>
            <w:r w:rsidR="004358DC" w:rsidRPr="004358DC">
              <w:t xml:space="preserve"> </w:t>
            </w:r>
            <w:proofErr w:type="spellStart"/>
            <w:r w:rsidR="004358DC" w:rsidRPr="004358DC">
              <w:t>the</w:t>
            </w:r>
            <w:proofErr w:type="spellEnd"/>
            <w:r w:rsidR="004358DC" w:rsidRPr="004358DC">
              <w:t xml:space="preserve"> Republic </w:t>
            </w:r>
            <w:proofErr w:type="spellStart"/>
            <w:r w:rsidR="004358DC" w:rsidRPr="004358DC">
              <w:t>of</w:t>
            </w:r>
            <w:proofErr w:type="spellEnd"/>
            <w:r w:rsidR="004358DC" w:rsidRPr="004358DC">
              <w:t xml:space="preserve"> Kazakhstan, </w:t>
            </w:r>
            <w:proofErr w:type="spellStart"/>
            <w:r w:rsidR="004358DC" w:rsidRPr="004358DC">
              <w:t>its</w:t>
            </w:r>
            <w:proofErr w:type="spellEnd"/>
            <w:r w:rsidR="004358DC" w:rsidRPr="004358DC">
              <w:t xml:space="preserve"> </w:t>
            </w:r>
            <w:proofErr w:type="spellStart"/>
            <w:r w:rsidR="004358DC" w:rsidRPr="004358DC">
              <w:t>role</w:t>
            </w:r>
            <w:proofErr w:type="spellEnd"/>
            <w:r w:rsidR="004358DC" w:rsidRPr="004358DC">
              <w:t xml:space="preserve"> </w:t>
            </w:r>
            <w:proofErr w:type="spellStart"/>
            <w:r w:rsidR="004358DC" w:rsidRPr="004358DC">
              <w:t>for</w:t>
            </w:r>
            <w:proofErr w:type="spellEnd"/>
            <w:r w:rsidR="004358DC" w:rsidRPr="004358DC">
              <w:t xml:space="preserve"> </w:t>
            </w:r>
            <w:proofErr w:type="spellStart"/>
            <w:r w:rsidR="004358DC" w:rsidRPr="004358DC">
              <w:t>the</w:t>
            </w:r>
            <w:proofErr w:type="spellEnd"/>
            <w:r w:rsidR="004358DC" w:rsidRPr="004358DC">
              <w:t xml:space="preserve"> </w:t>
            </w:r>
            <w:proofErr w:type="spellStart"/>
            <w:r w:rsidR="004358DC" w:rsidRPr="004358DC">
              <w:t>effective</w:t>
            </w:r>
            <w:proofErr w:type="spellEnd"/>
            <w:r w:rsidR="004358DC" w:rsidRPr="004358DC">
              <w:t xml:space="preserve"> </w:t>
            </w:r>
            <w:proofErr w:type="spellStart"/>
            <w:r w:rsidR="004358DC" w:rsidRPr="004358DC">
              <w:t>functioning</w:t>
            </w:r>
            <w:proofErr w:type="spellEnd"/>
            <w:r w:rsidR="004358DC" w:rsidRPr="004358DC">
              <w:t xml:space="preserve"> </w:t>
            </w:r>
            <w:proofErr w:type="spellStart"/>
            <w:r w:rsidR="004358DC" w:rsidRPr="004358DC">
              <w:t>of</w:t>
            </w:r>
            <w:proofErr w:type="spellEnd"/>
            <w:r w:rsidR="004358DC" w:rsidRPr="004358DC">
              <w:t xml:space="preserve"> </w:t>
            </w:r>
            <w:proofErr w:type="spellStart"/>
            <w:r w:rsidR="004358DC" w:rsidRPr="004358DC">
              <w:t>the</w:t>
            </w:r>
            <w:proofErr w:type="spellEnd"/>
            <w:r w:rsidR="004358DC" w:rsidRPr="004358DC">
              <w:t xml:space="preserve"> </w:t>
            </w:r>
            <w:proofErr w:type="spellStart"/>
            <w:r w:rsidR="004358DC" w:rsidRPr="004358DC">
              <w:t>entire</w:t>
            </w:r>
            <w:proofErr w:type="spellEnd"/>
            <w:r w:rsidR="004358DC" w:rsidRPr="004358DC">
              <w:t xml:space="preserve"> </w:t>
            </w:r>
            <w:proofErr w:type="spellStart"/>
            <w:r w:rsidR="004358DC" w:rsidRPr="004358DC">
              <w:t>state</w:t>
            </w:r>
            <w:proofErr w:type="spellEnd"/>
            <w:r w:rsidR="004358DC" w:rsidRPr="004358DC">
              <w:t xml:space="preserve"> </w:t>
            </w:r>
            <w:proofErr w:type="spellStart"/>
            <w:r w:rsidR="004358DC" w:rsidRPr="004358DC">
              <w:t>mechanism</w:t>
            </w:r>
            <w:proofErr w:type="spellEnd"/>
          </w:p>
        </w:tc>
        <w:tc>
          <w:tcPr>
            <w:tcW w:w="2978" w:type="dxa"/>
            <w:gridSpan w:val="2"/>
          </w:tcPr>
          <w:p w14:paraId="757653A6" w14:textId="1ED5475E" w:rsidR="00463398" w:rsidRDefault="00463398" w:rsidP="00463398">
            <w:pPr>
              <w:jc w:val="both"/>
              <w:rPr>
                <w:color w:val="FF0000"/>
              </w:rPr>
            </w:pPr>
            <w:r>
              <w:rPr>
                <w:lang w:val="ru-RU"/>
              </w:rPr>
              <w:t xml:space="preserve">1.1 </w:t>
            </w:r>
            <w:proofErr w:type="spellStart"/>
            <w:r w:rsidR="005E0FA6" w:rsidRPr="005E0FA6">
              <w:t>Identifies</w:t>
            </w:r>
            <w:proofErr w:type="spellEnd"/>
            <w:r w:rsidR="005E0FA6" w:rsidRPr="005E0FA6">
              <w:t xml:space="preserve"> </w:t>
            </w:r>
            <w:proofErr w:type="spellStart"/>
            <w:r w:rsidR="005E0FA6" w:rsidRPr="005E0FA6">
              <w:t>the</w:t>
            </w:r>
            <w:proofErr w:type="spellEnd"/>
            <w:r w:rsidR="005E0FA6" w:rsidRPr="005E0FA6">
              <w:t xml:space="preserve"> </w:t>
            </w:r>
            <w:proofErr w:type="spellStart"/>
            <w:r w:rsidR="005E0FA6" w:rsidRPr="005E0FA6">
              <w:t>features</w:t>
            </w:r>
            <w:proofErr w:type="spellEnd"/>
            <w:r w:rsidR="005E0FA6" w:rsidRPr="005E0FA6">
              <w:t xml:space="preserve"> </w:t>
            </w:r>
            <w:proofErr w:type="spellStart"/>
            <w:r w:rsidR="005E0FA6" w:rsidRPr="005E0FA6">
              <w:t>and</w:t>
            </w:r>
            <w:proofErr w:type="spellEnd"/>
            <w:r w:rsidR="005E0FA6" w:rsidRPr="005E0FA6">
              <w:t xml:space="preserve"> </w:t>
            </w:r>
            <w:proofErr w:type="spellStart"/>
            <w:r w:rsidR="005E0FA6" w:rsidRPr="005E0FA6">
              <w:t>main</w:t>
            </w:r>
            <w:proofErr w:type="spellEnd"/>
            <w:r w:rsidR="005E0FA6" w:rsidRPr="005E0FA6">
              <w:t xml:space="preserve"> </w:t>
            </w:r>
            <w:proofErr w:type="spellStart"/>
            <w:r w:rsidR="005E0FA6" w:rsidRPr="005E0FA6">
              <w:t>trends</w:t>
            </w:r>
            <w:proofErr w:type="spellEnd"/>
            <w:r w:rsidR="005E0FA6" w:rsidRPr="005E0FA6">
              <w:t xml:space="preserve"> </w:t>
            </w:r>
            <w:proofErr w:type="spellStart"/>
            <w:r w:rsidR="005E0FA6" w:rsidRPr="005E0FA6">
              <w:t>in</w:t>
            </w:r>
            <w:proofErr w:type="spellEnd"/>
            <w:r w:rsidR="005E0FA6" w:rsidRPr="005E0FA6">
              <w:t xml:space="preserve"> </w:t>
            </w:r>
            <w:proofErr w:type="spellStart"/>
            <w:r w:rsidR="005E0FA6" w:rsidRPr="005E0FA6">
              <w:t>the</w:t>
            </w:r>
            <w:proofErr w:type="spellEnd"/>
            <w:r w:rsidR="005E0FA6" w:rsidRPr="005E0FA6">
              <w:t xml:space="preserve"> </w:t>
            </w:r>
            <w:proofErr w:type="spellStart"/>
            <w:r w:rsidR="005E0FA6" w:rsidRPr="005E0FA6">
              <w:t>development</w:t>
            </w:r>
            <w:proofErr w:type="spellEnd"/>
            <w:r w:rsidR="005E0FA6" w:rsidRPr="005E0FA6">
              <w:t xml:space="preserve"> </w:t>
            </w:r>
            <w:proofErr w:type="spellStart"/>
            <w:r w:rsidR="005E0FA6" w:rsidRPr="005E0FA6">
              <w:t>of</w:t>
            </w:r>
            <w:proofErr w:type="spellEnd"/>
            <w:r w:rsidR="005E0FA6" w:rsidRPr="005E0FA6">
              <w:t xml:space="preserve"> </w:t>
            </w:r>
            <w:proofErr w:type="spellStart"/>
            <w:r w:rsidR="005E0FA6" w:rsidRPr="005E0FA6">
              <w:t>constitutional</w:t>
            </w:r>
            <w:proofErr w:type="spellEnd"/>
            <w:r w:rsidR="005E0FA6" w:rsidRPr="005E0FA6">
              <w:t xml:space="preserve"> </w:t>
            </w:r>
            <w:proofErr w:type="spellStart"/>
            <w:r w:rsidR="005E0FA6" w:rsidRPr="005E0FA6">
              <w:t>procedural</w:t>
            </w:r>
            <w:proofErr w:type="spellEnd"/>
            <w:r w:rsidR="005E0FA6" w:rsidRPr="005E0FA6">
              <w:t xml:space="preserve"> </w:t>
            </w:r>
            <w:proofErr w:type="spellStart"/>
            <w:r w:rsidR="005E0FA6" w:rsidRPr="005E0FA6">
              <w:t>law</w:t>
            </w:r>
            <w:proofErr w:type="spellEnd"/>
            <w:r w:rsidR="005E0FA6" w:rsidRPr="005E0FA6">
              <w:t xml:space="preserve"> </w:t>
            </w:r>
            <w:proofErr w:type="spellStart"/>
            <w:r w:rsidR="005E0FA6" w:rsidRPr="005E0FA6">
              <w:t>through</w:t>
            </w:r>
            <w:proofErr w:type="spellEnd"/>
            <w:r w:rsidR="005E0FA6" w:rsidRPr="005E0FA6">
              <w:t xml:space="preserve"> </w:t>
            </w:r>
            <w:proofErr w:type="spellStart"/>
            <w:r w:rsidR="005E0FA6" w:rsidRPr="005E0FA6">
              <w:t>an</w:t>
            </w:r>
            <w:proofErr w:type="spellEnd"/>
            <w:r w:rsidR="005E0FA6" w:rsidRPr="005E0FA6">
              <w:t xml:space="preserve"> </w:t>
            </w:r>
            <w:proofErr w:type="spellStart"/>
            <w:r w:rsidR="005E0FA6" w:rsidRPr="005E0FA6">
              <w:t>analysis</w:t>
            </w:r>
            <w:proofErr w:type="spellEnd"/>
            <w:r w:rsidR="005E0FA6" w:rsidRPr="005E0FA6">
              <w:t xml:space="preserve"> </w:t>
            </w:r>
            <w:proofErr w:type="spellStart"/>
            <w:r w:rsidR="005E0FA6" w:rsidRPr="005E0FA6">
              <w:t>of</w:t>
            </w:r>
            <w:proofErr w:type="spellEnd"/>
            <w:r w:rsidR="005E0FA6" w:rsidRPr="005E0FA6">
              <w:t xml:space="preserve"> </w:t>
            </w:r>
            <w:proofErr w:type="spellStart"/>
            <w:r w:rsidR="005E0FA6" w:rsidRPr="005E0FA6">
              <w:t>the</w:t>
            </w:r>
            <w:proofErr w:type="spellEnd"/>
            <w:r w:rsidR="005E0FA6" w:rsidRPr="005E0FA6">
              <w:t xml:space="preserve"> </w:t>
            </w:r>
            <w:proofErr w:type="spellStart"/>
            <w:r w:rsidR="005E0FA6" w:rsidRPr="005E0FA6">
              <w:t>stages</w:t>
            </w:r>
            <w:proofErr w:type="spellEnd"/>
            <w:r w:rsidR="005E0FA6" w:rsidRPr="005E0FA6">
              <w:t xml:space="preserve"> </w:t>
            </w:r>
            <w:proofErr w:type="spellStart"/>
            <w:r w:rsidR="005E0FA6" w:rsidRPr="005E0FA6">
              <w:t>of</w:t>
            </w:r>
            <w:proofErr w:type="spellEnd"/>
            <w:r w:rsidR="005E0FA6" w:rsidRPr="005E0FA6">
              <w:t xml:space="preserve"> </w:t>
            </w:r>
            <w:proofErr w:type="spellStart"/>
            <w:r w:rsidR="005E0FA6" w:rsidRPr="005E0FA6">
              <w:t>its</w:t>
            </w:r>
            <w:proofErr w:type="spellEnd"/>
            <w:r w:rsidR="005E0FA6" w:rsidRPr="005E0FA6">
              <w:t xml:space="preserve"> </w:t>
            </w:r>
            <w:proofErr w:type="spellStart"/>
            <w:r w:rsidR="005E0FA6" w:rsidRPr="005E0FA6">
              <w:t>formation</w:t>
            </w:r>
            <w:proofErr w:type="spellEnd"/>
            <w:r w:rsidR="005E0FA6" w:rsidRPr="005E0FA6">
              <w:t xml:space="preserve"> </w:t>
            </w:r>
            <w:proofErr w:type="spellStart"/>
            <w:r w:rsidR="005E0FA6" w:rsidRPr="005E0FA6">
              <w:t>and</w:t>
            </w:r>
            <w:proofErr w:type="spellEnd"/>
            <w:r w:rsidR="005E0FA6" w:rsidRPr="005E0FA6">
              <w:t xml:space="preserve"> </w:t>
            </w:r>
            <w:proofErr w:type="spellStart"/>
            <w:r w:rsidR="005E0FA6" w:rsidRPr="005E0FA6">
              <w:t>development</w:t>
            </w:r>
            <w:proofErr w:type="spellEnd"/>
          </w:p>
        </w:tc>
      </w:tr>
      <w:tr w:rsidR="00463398" w14:paraId="757653AB" w14:textId="77777777">
        <w:trPr>
          <w:trHeight w:val="152"/>
        </w:trPr>
        <w:tc>
          <w:tcPr>
            <w:tcW w:w="1132" w:type="dxa"/>
            <w:vMerge/>
          </w:tcPr>
          <w:p w14:paraId="757653A8" w14:textId="77777777" w:rsidR="00463398" w:rsidRDefault="00463398" w:rsidP="004633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5105" w:type="dxa"/>
            <w:gridSpan w:val="6"/>
            <w:vMerge/>
          </w:tcPr>
          <w:p w14:paraId="757653A9" w14:textId="77777777" w:rsidR="00463398" w:rsidRDefault="00463398" w:rsidP="004633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2978" w:type="dxa"/>
            <w:gridSpan w:val="2"/>
          </w:tcPr>
          <w:p w14:paraId="757653AA" w14:textId="242BD6E8" w:rsidR="00463398" w:rsidRDefault="00463398" w:rsidP="00463398">
            <w:pPr>
              <w:jc w:val="both"/>
            </w:pPr>
            <w:r w:rsidRPr="00622926">
              <w:t xml:space="preserve">1.2 </w:t>
            </w:r>
            <w:proofErr w:type="spellStart"/>
            <w:r w:rsidR="005E0FA6" w:rsidRPr="005E0FA6">
              <w:t>Provides</w:t>
            </w:r>
            <w:proofErr w:type="spellEnd"/>
            <w:r w:rsidR="005E0FA6" w:rsidRPr="005E0FA6">
              <w:t xml:space="preserve"> a </w:t>
            </w:r>
            <w:proofErr w:type="spellStart"/>
            <w:r w:rsidR="005E0FA6" w:rsidRPr="005E0FA6">
              <w:t>systemic</w:t>
            </w:r>
            <w:proofErr w:type="spellEnd"/>
            <w:r w:rsidR="005E0FA6" w:rsidRPr="005E0FA6">
              <w:t xml:space="preserve"> </w:t>
            </w:r>
            <w:proofErr w:type="spellStart"/>
            <w:r w:rsidR="005E0FA6" w:rsidRPr="005E0FA6">
              <w:t>analysis</w:t>
            </w:r>
            <w:proofErr w:type="spellEnd"/>
            <w:r w:rsidR="005E0FA6" w:rsidRPr="005E0FA6">
              <w:t xml:space="preserve"> </w:t>
            </w:r>
            <w:proofErr w:type="spellStart"/>
            <w:r w:rsidR="005E0FA6" w:rsidRPr="005E0FA6">
              <w:t>of</w:t>
            </w:r>
            <w:proofErr w:type="spellEnd"/>
            <w:r w:rsidR="005E0FA6" w:rsidRPr="005E0FA6">
              <w:t xml:space="preserve"> </w:t>
            </w:r>
            <w:proofErr w:type="spellStart"/>
            <w:r w:rsidR="005E0FA6" w:rsidRPr="005E0FA6">
              <w:t>the</w:t>
            </w:r>
            <w:proofErr w:type="spellEnd"/>
            <w:r w:rsidR="005E0FA6" w:rsidRPr="005E0FA6">
              <w:t xml:space="preserve"> </w:t>
            </w:r>
            <w:proofErr w:type="spellStart"/>
            <w:r w:rsidR="005E0FA6" w:rsidRPr="005E0FA6">
              <w:t>sources</w:t>
            </w:r>
            <w:proofErr w:type="spellEnd"/>
            <w:r w:rsidR="005E0FA6" w:rsidRPr="005E0FA6">
              <w:t xml:space="preserve"> </w:t>
            </w:r>
            <w:proofErr w:type="spellStart"/>
            <w:r w:rsidR="005E0FA6" w:rsidRPr="005E0FA6">
              <w:t>of</w:t>
            </w:r>
            <w:proofErr w:type="spellEnd"/>
            <w:r w:rsidR="005E0FA6" w:rsidRPr="005E0FA6">
              <w:t xml:space="preserve"> </w:t>
            </w:r>
            <w:proofErr w:type="spellStart"/>
            <w:r w:rsidR="005E0FA6" w:rsidRPr="005E0FA6">
              <w:t>the</w:t>
            </w:r>
            <w:proofErr w:type="spellEnd"/>
            <w:r w:rsidR="005E0FA6" w:rsidRPr="005E0FA6">
              <w:t xml:space="preserve"> </w:t>
            </w:r>
            <w:proofErr w:type="spellStart"/>
            <w:r w:rsidR="005E0FA6" w:rsidRPr="005E0FA6">
              <w:t>constitutional</w:t>
            </w:r>
            <w:proofErr w:type="spellEnd"/>
            <w:r w:rsidR="005E0FA6" w:rsidRPr="005E0FA6">
              <w:t xml:space="preserve"> </w:t>
            </w:r>
            <w:proofErr w:type="spellStart"/>
            <w:r w:rsidR="005E0FA6" w:rsidRPr="005E0FA6">
              <w:t>process</w:t>
            </w:r>
            <w:proofErr w:type="spellEnd"/>
            <w:r w:rsidR="005E0FA6" w:rsidRPr="005E0FA6">
              <w:t xml:space="preserve"> </w:t>
            </w:r>
            <w:proofErr w:type="spellStart"/>
            <w:r w:rsidR="005E0FA6" w:rsidRPr="005E0FA6">
              <w:t>and</w:t>
            </w:r>
            <w:proofErr w:type="spellEnd"/>
            <w:r w:rsidR="005E0FA6" w:rsidRPr="005E0FA6">
              <w:t xml:space="preserve"> </w:t>
            </w:r>
            <w:proofErr w:type="spellStart"/>
            <w:r w:rsidR="005E0FA6" w:rsidRPr="005E0FA6">
              <w:t>highlights</w:t>
            </w:r>
            <w:proofErr w:type="spellEnd"/>
            <w:r w:rsidR="005E0FA6" w:rsidRPr="005E0FA6">
              <w:t xml:space="preserve"> </w:t>
            </w:r>
            <w:proofErr w:type="spellStart"/>
            <w:r w:rsidR="005E0FA6" w:rsidRPr="005E0FA6">
              <w:t>the</w:t>
            </w:r>
            <w:proofErr w:type="spellEnd"/>
            <w:r w:rsidR="005E0FA6" w:rsidRPr="005E0FA6">
              <w:t xml:space="preserve"> </w:t>
            </w:r>
            <w:proofErr w:type="spellStart"/>
            <w:r w:rsidR="005E0FA6" w:rsidRPr="005E0FA6">
              <w:t>features</w:t>
            </w:r>
            <w:proofErr w:type="spellEnd"/>
            <w:r w:rsidR="005E0FA6" w:rsidRPr="005E0FA6">
              <w:t xml:space="preserve"> </w:t>
            </w:r>
            <w:proofErr w:type="spellStart"/>
            <w:r w:rsidR="005E0FA6" w:rsidRPr="005E0FA6">
              <w:t>of</w:t>
            </w:r>
            <w:proofErr w:type="spellEnd"/>
            <w:r w:rsidR="005E0FA6" w:rsidRPr="005E0FA6">
              <w:t xml:space="preserve"> </w:t>
            </w:r>
            <w:proofErr w:type="spellStart"/>
            <w:r w:rsidR="005E0FA6" w:rsidRPr="005E0FA6">
              <w:t>the</w:t>
            </w:r>
            <w:proofErr w:type="spellEnd"/>
            <w:r w:rsidR="005E0FA6" w:rsidRPr="005E0FA6">
              <w:t xml:space="preserve"> 2026 </w:t>
            </w:r>
            <w:proofErr w:type="spellStart"/>
            <w:r w:rsidR="005E0FA6" w:rsidRPr="005E0FA6">
              <w:t>Constitution</w:t>
            </w:r>
            <w:proofErr w:type="spellEnd"/>
            <w:r w:rsidR="005E0FA6" w:rsidRPr="005E0FA6">
              <w:t xml:space="preserve"> </w:t>
            </w:r>
            <w:proofErr w:type="spellStart"/>
            <w:r w:rsidR="005E0FA6" w:rsidRPr="005E0FA6">
              <w:t>of</w:t>
            </w:r>
            <w:proofErr w:type="spellEnd"/>
            <w:r w:rsidR="005E0FA6" w:rsidRPr="005E0FA6">
              <w:t xml:space="preserve"> </w:t>
            </w:r>
            <w:proofErr w:type="spellStart"/>
            <w:r w:rsidR="005E0FA6" w:rsidRPr="005E0FA6">
              <w:t>the</w:t>
            </w:r>
            <w:proofErr w:type="spellEnd"/>
            <w:r w:rsidR="005E0FA6" w:rsidRPr="005E0FA6">
              <w:t xml:space="preserve"> Republic </w:t>
            </w:r>
            <w:proofErr w:type="spellStart"/>
            <w:r w:rsidR="005E0FA6" w:rsidRPr="005E0FA6">
              <w:t>of</w:t>
            </w:r>
            <w:proofErr w:type="spellEnd"/>
            <w:r w:rsidR="005E0FA6" w:rsidRPr="005E0FA6">
              <w:t xml:space="preserve"> Kazakhstan </w:t>
            </w:r>
            <w:proofErr w:type="spellStart"/>
            <w:r w:rsidR="005E0FA6" w:rsidRPr="005E0FA6">
              <w:t>as</w:t>
            </w:r>
            <w:proofErr w:type="spellEnd"/>
            <w:r w:rsidR="005E0FA6" w:rsidRPr="005E0FA6">
              <w:t xml:space="preserve"> </w:t>
            </w:r>
            <w:proofErr w:type="spellStart"/>
            <w:r w:rsidR="005E0FA6" w:rsidRPr="005E0FA6">
              <w:t>the</w:t>
            </w:r>
            <w:proofErr w:type="spellEnd"/>
            <w:r w:rsidR="005E0FA6" w:rsidRPr="005E0FA6">
              <w:t xml:space="preserve"> </w:t>
            </w:r>
            <w:proofErr w:type="spellStart"/>
            <w:r w:rsidR="005E0FA6" w:rsidRPr="005E0FA6">
              <w:t>legal</w:t>
            </w:r>
            <w:proofErr w:type="spellEnd"/>
            <w:r w:rsidR="005E0FA6" w:rsidRPr="005E0FA6">
              <w:t xml:space="preserve"> </w:t>
            </w:r>
            <w:proofErr w:type="spellStart"/>
            <w:r w:rsidR="005E0FA6" w:rsidRPr="005E0FA6">
              <w:t>basis</w:t>
            </w:r>
            <w:proofErr w:type="spellEnd"/>
            <w:r w:rsidR="005E0FA6" w:rsidRPr="005E0FA6">
              <w:t xml:space="preserve"> </w:t>
            </w:r>
            <w:proofErr w:type="spellStart"/>
            <w:r w:rsidR="005E0FA6" w:rsidRPr="005E0FA6">
              <w:t>for</w:t>
            </w:r>
            <w:proofErr w:type="spellEnd"/>
            <w:r w:rsidR="005E0FA6" w:rsidRPr="005E0FA6">
              <w:t xml:space="preserve"> </w:t>
            </w:r>
            <w:proofErr w:type="spellStart"/>
            <w:r w:rsidR="005E0FA6" w:rsidRPr="005E0FA6">
              <w:t>the</w:t>
            </w:r>
            <w:proofErr w:type="spellEnd"/>
            <w:r w:rsidR="005E0FA6" w:rsidRPr="005E0FA6">
              <w:t xml:space="preserve"> </w:t>
            </w:r>
            <w:proofErr w:type="spellStart"/>
            <w:r w:rsidR="005E0FA6" w:rsidRPr="005E0FA6">
              <w:t>development</w:t>
            </w:r>
            <w:proofErr w:type="spellEnd"/>
            <w:r w:rsidR="005E0FA6" w:rsidRPr="005E0FA6">
              <w:t xml:space="preserve"> </w:t>
            </w:r>
            <w:proofErr w:type="spellStart"/>
            <w:r w:rsidR="005E0FA6" w:rsidRPr="005E0FA6">
              <w:t>of</w:t>
            </w:r>
            <w:proofErr w:type="spellEnd"/>
            <w:r w:rsidR="005E0FA6" w:rsidRPr="005E0FA6">
              <w:t xml:space="preserve"> </w:t>
            </w:r>
            <w:proofErr w:type="spellStart"/>
            <w:r w:rsidR="005E0FA6" w:rsidRPr="005E0FA6">
              <w:t>electoral</w:t>
            </w:r>
            <w:proofErr w:type="spellEnd"/>
            <w:r w:rsidR="005E0FA6" w:rsidRPr="005E0FA6">
              <w:t xml:space="preserve"> </w:t>
            </w:r>
            <w:proofErr w:type="spellStart"/>
            <w:r w:rsidR="005E0FA6" w:rsidRPr="005E0FA6">
              <w:t>law</w:t>
            </w:r>
            <w:proofErr w:type="spellEnd"/>
            <w:r w:rsidR="005E0FA6" w:rsidRPr="005E0FA6">
              <w:t xml:space="preserve">, </w:t>
            </w:r>
            <w:proofErr w:type="spellStart"/>
            <w:r w:rsidR="005E0FA6" w:rsidRPr="005E0FA6">
              <w:t>the</w:t>
            </w:r>
            <w:proofErr w:type="spellEnd"/>
            <w:r w:rsidR="005E0FA6" w:rsidRPr="005E0FA6">
              <w:t xml:space="preserve"> </w:t>
            </w:r>
            <w:proofErr w:type="spellStart"/>
            <w:r w:rsidR="005E0FA6" w:rsidRPr="005E0FA6">
              <w:t>legislative</w:t>
            </w:r>
            <w:proofErr w:type="spellEnd"/>
            <w:r w:rsidR="005E0FA6" w:rsidRPr="005E0FA6">
              <w:t xml:space="preserve"> </w:t>
            </w:r>
            <w:proofErr w:type="spellStart"/>
            <w:r w:rsidR="005E0FA6" w:rsidRPr="005E0FA6">
              <w:t>process</w:t>
            </w:r>
            <w:proofErr w:type="spellEnd"/>
            <w:r w:rsidR="005E0FA6" w:rsidRPr="005E0FA6">
              <w:t xml:space="preserve">, </w:t>
            </w:r>
            <w:proofErr w:type="spellStart"/>
            <w:r w:rsidR="005E0FA6" w:rsidRPr="005E0FA6">
              <w:t>constitutional</w:t>
            </w:r>
            <w:proofErr w:type="spellEnd"/>
            <w:r w:rsidR="005E0FA6" w:rsidRPr="005E0FA6">
              <w:t xml:space="preserve"> </w:t>
            </w:r>
            <w:proofErr w:type="spellStart"/>
            <w:r w:rsidR="005E0FA6" w:rsidRPr="005E0FA6">
              <w:t>proceedings</w:t>
            </w:r>
            <w:proofErr w:type="spellEnd"/>
            <w:r w:rsidR="005E0FA6" w:rsidRPr="005E0FA6">
              <w:t xml:space="preserve">, </w:t>
            </w:r>
            <w:proofErr w:type="spellStart"/>
            <w:r w:rsidR="005E0FA6" w:rsidRPr="005E0FA6">
              <w:t>and</w:t>
            </w:r>
            <w:proofErr w:type="spellEnd"/>
            <w:r w:rsidR="005E0FA6" w:rsidRPr="005E0FA6">
              <w:t xml:space="preserve"> </w:t>
            </w:r>
            <w:proofErr w:type="spellStart"/>
            <w:r w:rsidR="005E0FA6" w:rsidRPr="005E0FA6">
              <w:t>the</w:t>
            </w:r>
            <w:proofErr w:type="spellEnd"/>
            <w:r w:rsidR="005E0FA6" w:rsidRPr="005E0FA6">
              <w:t xml:space="preserve"> </w:t>
            </w:r>
            <w:proofErr w:type="spellStart"/>
            <w:r w:rsidR="005E0FA6" w:rsidRPr="005E0FA6">
              <w:t>mechanism</w:t>
            </w:r>
            <w:proofErr w:type="spellEnd"/>
            <w:r w:rsidR="005E0FA6" w:rsidRPr="005E0FA6">
              <w:t xml:space="preserve"> </w:t>
            </w:r>
            <w:proofErr w:type="spellStart"/>
            <w:r w:rsidR="005E0FA6" w:rsidRPr="005E0FA6">
              <w:t>of</w:t>
            </w:r>
            <w:proofErr w:type="spellEnd"/>
            <w:r w:rsidR="005E0FA6" w:rsidRPr="005E0FA6">
              <w:t xml:space="preserve"> </w:t>
            </w:r>
            <w:proofErr w:type="spellStart"/>
            <w:r w:rsidR="005E0FA6" w:rsidRPr="005E0FA6">
              <w:t>the</w:t>
            </w:r>
            <w:proofErr w:type="spellEnd"/>
            <w:r w:rsidR="005E0FA6" w:rsidRPr="005E0FA6">
              <w:t xml:space="preserve"> </w:t>
            </w:r>
            <w:proofErr w:type="spellStart"/>
            <w:r w:rsidR="005E0FA6" w:rsidRPr="005E0FA6">
              <w:t>republican</w:t>
            </w:r>
            <w:proofErr w:type="spellEnd"/>
            <w:r w:rsidR="005E0FA6" w:rsidRPr="005E0FA6">
              <w:t xml:space="preserve"> </w:t>
            </w:r>
            <w:proofErr w:type="spellStart"/>
            <w:r w:rsidR="005E0FA6" w:rsidRPr="005E0FA6">
              <w:t>referendum</w:t>
            </w:r>
            <w:proofErr w:type="spellEnd"/>
            <w:r w:rsidR="005E0FA6" w:rsidRPr="005E0FA6">
              <w:t>.</w:t>
            </w:r>
          </w:p>
        </w:tc>
      </w:tr>
      <w:tr w:rsidR="00A5357E" w14:paraId="757653AF" w14:textId="77777777">
        <w:trPr>
          <w:trHeight w:val="76"/>
        </w:trPr>
        <w:tc>
          <w:tcPr>
            <w:tcW w:w="1132" w:type="dxa"/>
            <w:vMerge/>
          </w:tcPr>
          <w:p w14:paraId="757653AC" w14:textId="77777777" w:rsidR="00A5357E" w:rsidRDefault="00A5357E" w:rsidP="00A5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 w:val="restart"/>
          </w:tcPr>
          <w:p w14:paraId="757653AD" w14:textId="173F7D0E" w:rsidR="00A5357E" w:rsidRDefault="00A5357E" w:rsidP="00A5357E">
            <w:pPr>
              <w:tabs>
                <w:tab w:val="left" w:pos="651"/>
              </w:tabs>
              <w:jc w:val="both"/>
            </w:pPr>
            <w:r w:rsidRPr="00622926">
              <w:t xml:space="preserve">2.  </w:t>
            </w:r>
            <w:r w:rsidR="003857E0" w:rsidRPr="003857E0">
              <w:t xml:space="preserve">To </w:t>
            </w:r>
            <w:proofErr w:type="spellStart"/>
            <w:r w:rsidR="003857E0" w:rsidRPr="003857E0">
              <w:t>demonstrate</w:t>
            </w:r>
            <w:proofErr w:type="spellEnd"/>
            <w:r w:rsidR="003857E0" w:rsidRPr="003857E0">
              <w:t xml:space="preserve"> </w:t>
            </w:r>
            <w:proofErr w:type="spellStart"/>
            <w:r w:rsidR="003857E0" w:rsidRPr="003857E0">
              <w:t>mastery</w:t>
            </w:r>
            <w:proofErr w:type="spellEnd"/>
            <w:r w:rsidR="003857E0" w:rsidRPr="003857E0">
              <w:t xml:space="preserve"> </w:t>
            </w:r>
            <w:proofErr w:type="spellStart"/>
            <w:r w:rsidR="003857E0" w:rsidRPr="003857E0">
              <w:t>of</w:t>
            </w:r>
            <w:proofErr w:type="spellEnd"/>
            <w:r w:rsidR="003857E0" w:rsidRPr="003857E0">
              <w:t xml:space="preserve"> </w:t>
            </w:r>
            <w:proofErr w:type="spellStart"/>
            <w:r w:rsidR="003857E0" w:rsidRPr="003857E0">
              <w:t>the</w:t>
            </w:r>
            <w:proofErr w:type="spellEnd"/>
            <w:r w:rsidR="003857E0" w:rsidRPr="003857E0">
              <w:t xml:space="preserve"> </w:t>
            </w:r>
            <w:proofErr w:type="spellStart"/>
            <w:r w:rsidR="003857E0" w:rsidRPr="003857E0">
              <w:t>theoretical</w:t>
            </w:r>
            <w:proofErr w:type="spellEnd"/>
            <w:r w:rsidR="003857E0" w:rsidRPr="003857E0">
              <w:t xml:space="preserve"> </w:t>
            </w:r>
            <w:proofErr w:type="spellStart"/>
            <w:r w:rsidR="003857E0" w:rsidRPr="003857E0">
              <w:t>foundations</w:t>
            </w:r>
            <w:proofErr w:type="spellEnd"/>
            <w:r w:rsidR="003857E0" w:rsidRPr="003857E0">
              <w:t xml:space="preserve"> </w:t>
            </w:r>
            <w:proofErr w:type="spellStart"/>
            <w:r w:rsidR="003857E0" w:rsidRPr="003857E0">
              <w:t>of</w:t>
            </w:r>
            <w:proofErr w:type="spellEnd"/>
            <w:r w:rsidR="003857E0" w:rsidRPr="003857E0">
              <w:t xml:space="preserve"> </w:t>
            </w:r>
            <w:proofErr w:type="spellStart"/>
            <w:r w:rsidR="003857E0" w:rsidRPr="003857E0">
              <w:t>electoral</w:t>
            </w:r>
            <w:proofErr w:type="spellEnd"/>
            <w:r w:rsidR="003857E0" w:rsidRPr="003857E0">
              <w:t xml:space="preserve"> </w:t>
            </w:r>
            <w:proofErr w:type="spellStart"/>
            <w:r w:rsidR="003857E0" w:rsidRPr="003857E0">
              <w:t>law</w:t>
            </w:r>
            <w:proofErr w:type="spellEnd"/>
            <w:r w:rsidR="003857E0" w:rsidRPr="003857E0">
              <w:t xml:space="preserve"> </w:t>
            </w:r>
            <w:proofErr w:type="spellStart"/>
            <w:r w:rsidR="003857E0" w:rsidRPr="003857E0">
              <w:t>based</w:t>
            </w:r>
            <w:proofErr w:type="spellEnd"/>
            <w:r w:rsidR="003857E0" w:rsidRPr="003857E0">
              <w:t xml:space="preserve"> </w:t>
            </w:r>
            <w:proofErr w:type="spellStart"/>
            <w:r w:rsidR="003857E0" w:rsidRPr="003857E0">
              <w:t>on</w:t>
            </w:r>
            <w:proofErr w:type="spellEnd"/>
            <w:r w:rsidR="003857E0" w:rsidRPr="003857E0">
              <w:t xml:space="preserve"> </w:t>
            </w:r>
            <w:proofErr w:type="spellStart"/>
            <w:r w:rsidR="003857E0" w:rsidRPr="003857E0">
              <w:t>an</w:t>
            </w:r>
            <w:proofErr w:type="spellEnd"/>
            <w:r w:rsidR="003857E0" w:rsidRPr="003857E0">
              <w:t xml:space="preserve"> </w:t>
            </w:r>
            <w:proofErr w:type="spellStart"/>
            <w:r w:rsidR="003857E0" w:rsidRPr="003857E0">
              <w:t>analysis</w:t>
            </w:r>
            <w:proofErr w:type="spellEnd"/>
            <w:r w:rsidR="003857E0" w:rsidRPr="003857E0">
              <w:t xml:space="preserve"> </w:t>
            </w:r>
            <w:proofErr w:type="spellStart"/>
            <w:r w:rsidR="003857E0" w:rsidRPr="003857E0">
              <w:t>of</w:t>
            </w:r>
            <w:proofErr w:type="spellEnd"/>
            <w:r w:rsidR="003857E0" w:rsidRPr="003857E0">
              <w:t xml:space="preserve"> </w:t>
            </w:r>
            <w:proofErr w:type="spellStart"/>
            <w:r w:rsidR="003857E0" w:rsidRPr="003857E0">
              <w:t>modern</w:t>
            </w:r>
            <w:proofErr w:type="spellEnd"/>
            <w:r w:rsidR="003857E0" w:rsidRPr="003857E0">
              <w:t xml:space="preserve"> </w:t>
            </w:r>
            <w:proofErr w:type="spellStart"/>
            <w:r w:rsidR="003857E0" w:rsidRPr="003857E0">
              <w:t>electoral</w:t>
            </w:r>
            <w:proofErr w:type="spellEnd"/>
            <w:r w:rsidR="003857E0" w:rsidRPr="003857E0">
              <w:t xml:space="preserve"> </w:t>
            </w:r>
            <w:proofErr w:type="spellStart"/>
            <w:r w:rsidR="003857E0" w:rsidRPr="003857E0">
              <w:t>legislation</w:t>
            </w:r>
            <w:proofErr w:type="spellEnd"/>
            <w:r w:rsidR="003857E0" w:rsidRPr="003857E0">
              <w:t xml:space="preserve"> </w:t>
            </w:r>
            <w:proofErr w:type="spellStart"/>
            <w:r w:rsidR="003857E0" w:rsidRPr="003857E0">
              <w:t>for</w:t>
            </w:r>
            <w:proofErr w:type="spellEnd"/>
            <w:r w:rsidR="003857E0" w:rsidRPr="003857E0">
              <w:t xml:space="preserve"> </w:t>
            </w:r>
            <w:proofErr w:type="spellStart"/>
            <w:r w:rsidR="003857E0" w:rsidRPr="003857E0">
              <w:t>interpreting</w:t>
            </w:r>
            <w:proofErr w:type="spellEnd"/>
            <w:r w:rsidR="003857E0" w:rsidRPr="003857E0">
              <w:t xml:space="preserve"> </w:t>
            </w:r>
            <w:proofErr w:type="spellStart"/>
            <w:r w:rsidR="003857E0" w:rsidRPr="003857E0">
              <w:t>the</w:t>
            </w:r>
            <w:proofErr w:type="spellEnd"/>
            <w:r w:rsidR="003857E0" w:rsidRPr="003857E0">
              <w:t xml:space="preserve"> </w:t>
            </w:r>
            <w:proofErr w:type="spellStart"/>
            <w:r w:rsidR="003857E0" w:rsidRPr="003857E0">
              <w:t>nomination</w:t>
            </w:r>
            <w:proofErr w:type="spellEnd"/>
            <w:r w:rsidR="003857E0" w:rsidRPr="003857E0">
              <w:t xml:space="preserve"> </w:t>
            </w:r>
            <w:proofErr w:type="spellStart"/>
            <w:r w:rsidR="003857E0" w:rsidRPr="003857E0">
              <w:t>of</w:t>
            </w:r>
            <w:proofErr w:type="spellEnd"/>
            <w:r w:rsidR="003857E0" w:rsidRPr="003857E0">
              <w:t xml:space="preserve"> </w:t>
            </w:r>
            <w:proofErr w:type="spellStart"/>
            <w:r w:rsidR="003857E0" w:rsidRPr="003857E0">
              <w:t>candidates</w:t>
            </w:r>
            <w:proofErr w:type="spellEnd"/>
            <w:r w:rsidR="003857E0" w:rsidRPr="003857E0">
              <w:t xml:space="preserve"> </w:t>
            </w:r>
            <w:proofErr w:type="spellStart"/>
            <w:r w:rsidR="003857E0" w:rsidRPr="003857E0">
              <w:t>for</w:t>
            </w:r>
            <w:proofErr w:type="spellEnd"/>
            <w:r w:rsidR="003857E0" w:rsidRPr="003857E0">
              <w:t xml:space="preserve"> President </w:t>
            </w:r>
            <w:proofErr w:type="spellStart"/>
            <w:r w:rsidR="003857E0" w:rsidRPr="003857E0">
              <w:t>and</w:t>
            </w:r>
            <w:proofErr w:type="spellEnd"/>
            <w:r w:rsidR="003857E0" w:rsidRPr="003857E0">
              <w:t xml:space="preserve"> </w:t>
            </w:r>
            <w:proofErr w:type="spellStart"/>
            <w:r w:rsidR="003857E0" w:rsidRPr="003857E0">
              <w:t>deputies</w:t>
            </w:r>
            <w:proofErr w:type="spellEnd"/>
            <w:r w:rsidR="003857E0" w:rsidRPr="003857E0">
              <w:t xml:space="preserve"> </w:t>
            </w:r>
            <w:proofErr w:type="spellStart"/>
            <w:r w:rsidR="003857E0" w:rsidRPr="003857E0">
              <w:t>and</w:t>
            </w:r>
            <w:proofErr w:type="spellEnd"/>
            <w:r w:rsidR="003857E0" w:rsidRPr="003857E0">
              <w:t xml:space="preserve"> </w:t>
            </w:r>
            <w:proofErr w:type="spellStart"/>
            <w:r w:rsidR="003857E0" w:rsidRPr="003857E0">
              <w:t>the</w:t>
            </w:r>
            <w:proofErr w:type="spellEnd"/>
            <w:r w:rsidR="003857E0" w:rsidRPr="003857E0">
              <w:t xml:space="preserve"> </w:t>
            </w:r>
            <w:proofErr w:type="spellStart"/>
            <w:r w:rsidR="003857E0" w:rsidRPr="003857E0">
              <w:t>ability</w:t>
            </w:r>
            <w:proofErr w:type="spellEnd"/>
            <w:r w:rsidR="003857E0" w:rsidRPr="003857E0">
              <w:t xml:space="preserve"> </w:t>
            </w:r>
            <w:proofErr w:type="spellStart"/>
            <w:r w:rsidR="003857E0" w:rsidRPr="003857E0">
              <w:t>to</w:t>
            </w:r>
            <w:proofErr w:type="spellEnd"/>
            <w:r w:rsidR="003857E0" w:rsidRPr="003857E0">
              <w:t xml:space="preserve"> </w:t>
            </w:r>
            <w:proofErr w:type="spellStart"/>
            <w:r w:rsidR="003857E0" w:rsidRPr="003857E0">
              <w:t>analyze</w:t>
            </w:r>
            <w:proofErr w:type="spellEnd"/>
            <w:r w:rsidR="003857E0" w:rsidRPr="003857E0">
              <w:t xml:space="preserve"> </w:t>
            </w:r>
            <w:proofErr w:type="spellStart"/>
            <w:r w:rsidR="003857E0" w:rsidRPr="003857E0">
              <w:t>the</w:t>
            </w:r>
            <w:proofErr w:type="spellEnd"/>
            <w:r w:rsidR="003857E0" w:rsidRPr="003857E0">
              <w:t xml:space="preserve"> </w:t>
            </w:r>
            <w:proofErr w:type="spellStart"/>
            <w:r w:rsidR="003857E0" w:rsidRPr="003857E0">
              <w:t>prospects</w:t>
            </w:r>
            <w:proofErr w:type="spellEnd"/>
            <w:r w:rsidR="003857E0" w:rsidRPr="003857E0">
              <w:t xml:space="preserve"> </w:t>
            </w:r>
            <w:proofErr w:type="spellStart"/>
            <w:r w:rsidR="003857E0" w:rsidRPr="003857E0">
              <w:t>for</w:t>
            </w:r>
            <w:proofErr w:type="spellEnd"/>
            <w:r w:rsidR="003857E0" w:rsidRPr="003857E0">
              <w:t xml:space="preserve"> </w:t>
            </w:r>
            <w:proofErr w:type="spellStart"/>
            <w:r w:rsidR="003857E0" w:rsidRPr="003857E0">
              <w:t>the</w:t>
            </w:r>
            <w:proofErr w:type="spellEnd"/>
            <w:r w:rsidR="003857E0" w:rsidRPr="003857E0">
              <w:t xml:space="preserve"> </w:t>
            </w:r>
            <w:proofErr w:type="spellStart"/>
            <w:r w:rsidR="003857E0" w:rsidRPr="003857E0">
              <w:t>development</w:t>
            </w:r>
            <w:proofErr w:type="spellEnd"/>
            <w:r w:rsidR="003857E0" w:rsidRPr="003857E0">
              <w:t xml:space="preserve"> </w:t>
            </w:r>
            <w:proofErr w:type="spellStart"/>
            <w:r w:rsidR="003857E0" w:rsidRPr="003857E0">
              <w:t>of</w:t>
            </w:r>
            <w:proofErr w:type="spellEnd"/>
            <w:r w:rsidR="003857E0" w:rsidRPr="003857E0">
              <w:t xml:space="preserve"> </w:t>
            </w:r>
            <w:proofErr w:type="spellStart"/>
            <w:r w:rsidR="003857E0" w:rsidRPr="003857E0">
              <w:t>legislative</w:t>
            </w:r>
            <w:proofErr w:type="spellEnd"/>
            <w:r w:rsidR="003857E0" w:rsidRPr="003857E0">
              <w:t xml:space="preserve"> </w:t>
            </w:r>
            <w:proofErr w:type="spellStart"/>
            <w:r w:rsidR="003857E0" w:rsidRPr="003857E0">
              <w:t>formalization</w:t>
            </w:r>
            <w:proofErr w:type="spellEnd"/>
            <w:r w:rsidR="003857E0" w:rsidRPr="003857E0">
              <w:t xml:space="preserve"> </w:t>
            </w:r>
            <w:proofErr w:type="spellStart"/>
            <w:r w:rsidR="003857E0" w:rsidRPr="003857E0">
              <w:t>of</w:t>
            </w:r>
            <w:proofErr w:type="spellEnd"/>
            <w:r w:rsidR="003857E0" w:rsidRPr="003857E0">
              <w:t xml:space="preserve"> </w:t>
            </w:r>
            <w:proofErr w:type="spellStart"/>
            <w:r w:rsidR="003857E0" w:rsidRPr="003857E0">
              <w:t>the</w:t>
            </w:r>
            <w:proofErr w:type="spellEnd"/>
            <w:r w:rsidR="003857E0" w:rsidRPr="003857E0">
              <w:t xml:space="preserve"> </w:t>
            </w:r>
            <w:proofErr w:type="spellStart"/>
            <w:r w:rsidR="003857E0" w:rsidRPr="003857E0">
              <w:t>election</w:t>
            </w:r>
            <w:proofErr w:type="spellEnd"/>
            <w:r w:rsidR="003857E0" w:rsidRPr="003857E0">
              <w:t xml:space="preserve"> </w:t>
            </w:r>
            <w:proofErr w:type="spellStart"/>
            <w:r w:rsidR="003857E0" w:rsidRPr="003857E0">
              <w:t>procedure</w:t>
            </w:r>
            <w:proofErr w:type="spellEnd"/>
            <w:r w:rsidR="003857E0" w:rsidRPr="003857E0">
              <w:t xml:space="preserve"> </w:t>
            </w:r>
            <w:proofErr w:type="spellStart"/>
            <w:r w:rsidR="003857E0" w:rsidRPr="003857E0">
              <w:t>in</w:t>
            </w:r>
            <w:proofErr w:type="spellEnd"/>
            <w:r w:rsidR="003857E0" w:rsidRPr="003857E0">
              <w:t xml:space="preserve"> Kazakhstan </w:t>
            </w:r>
            <w:proofErr w:type="spellStart"/>
            <w:r w:rsidR="003857E0" w:rsidRPr="003857E0">
              <w:t>in</w:t>
            </w:r>
            <w:proofErr w:type="spellEnd"/>
            <w:r w:rsidR="003857E0" w:rsidRPr="003857E0">
              <w:t xml:space="preserve"> </w:t>
            </w:r>
            <w:proofErr w:type="spellStart"/>
            <w:r w:rsidR="003857E0" w:rsidRPr="003857E0">
              <w:t>the</w:t>
            </w:r>
            <w:proofErr w:type="spellEnd"/>
            <w:r w:rsidR="003857E0" w:rsidRPr="003857E0">
              <w:t xml:space="preserve"> </w:t>
            </w:r>
            <w:proofErr w:type="spellStart"/>
            <w:r w:rsidR="003857E0" w:rsidRPr="003857E0">
              <w:t>modern</w:t>
            </w:r>
            <w:proofErr w:type="spellEnd"/>
            <w:r w:rsidR="003857E0" w:rsidRPr="003857E0">
              <w:t xml:space="preserve"> </w:t>
            </w:r>
            <w:proofErr w:type="spellStart"/>
            <w:r w:rsidR="003857E0" w:rsidRPr="003857E0">
              <w:t>period</w:t>
            </w:r>
            <w:proofErr w:type="spellEnd"/>
            <w:r w:rsidR="003857E0" w:rsidRPr="003857E0">
              <w:t>.</w:t>
            </w:r>
          </w:p>
        </w:tc>
        <w:tc>
          <w:tcPr>
            <w:tcW w:w="2978" w:type="dxa"/>
            <w:gridSpan w:val="2"/>
          </w:tcPr>
          <w:p w14:paraId="757653AE" w14:textId="4C4520CF" w:rsidR="00A5357E" w:rsidRDefault="00A5357E" w:rsidP="00A5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622926">
              <w:rPr>
                <w:color w:val="000000"/>
              </w:rPr>
              <w:t xml:space="preserve">2.1 </w:t>
            </w:r>
            <w:proofErr w:type="spellStart"/>
            <w:r w:rsidR="003857E0" w:rsidRPr="003857E0">
              <w:rPr>
                <w:color w:val="000000"/>
              </w:rPr>
              <w:t>Applies</w:t>
            </w:r>
            <w:proofErr w:type="spellEnd"/>
            <w:r w:rsidR="003857E0" w:rsidRPr="003857E0">
              <w:rPr>
                <w:color w:val="000000"/>
              </w:rPr>
              <w:t xml:space="preserve"> </w:t>
            </w:r>
            <w:proofErr w:type="spellStart"/>
            <w:r w:rsidR="003857E0" w:rsidRPr="003857E0">
              <w:rPr>
                <w:color w:val="000000"/>
              </w:rPr>
              <w:t>skills</w:t>
            </w:r>
            <w:proofErr w:type="spellEnd"/>
            <w:r w:rsidR="003857E0" w:rsidRPr="003857E0">
              <w:rPr>
                <w:color w:val="000000"/>
              </w:rPr>
              <w:t xml:space="preserve"> </w:t>
            </w:r>
            <w:proofErr w:type="spellStart"/>
            <w:r w:rsidR="003857E0" w:rsidRPr="003857E0">
              <w:rPr>
                <w:color w:val="000000"/>
              </w:rPr>
              <w:t>in</w:t>
            </w:r>
            <w:proofErr w:type="spellEnd"/>
            <w:r w:rsidR="003857E0" w:rsidRPr="003857E0">
              <w:rPr>
                <w:color w:val="000000"/>
              </w:rPr>
              <w:t xml:space="preserve"> </w:t>
            </w:r>
            <w:proofErr w:type="spellStart"/>
            <w:r w:rsidR="003857E0" w:rsidRPr="003857E0">
              <w:rPr>
                <w:color w:val="000000"/>
              </w:rPr>
              <w:t>defining</w:t>
            </w:r>
            <w:proofErr w:type="spellEnd"/>
            <w:r w:rsidR="003857E0" w:rsidRPr="003857E0">
              <w:rPr>
                <w:color w:val="000000"/>
              </w:rPr>
              <w:t xml:space="preserve"> </w:t>
            </w:r>
            <w:proofErr w:type="spellStart"/>
            <w:r w:rsidR="003857E0" w:rsidRPr="003857E0">
              <w:rPr>
                <w:color w:val="000000"/>
              </w:rPr>
              <w:t>the</w:t>
            </w:r>
            <w:proofErr w:type="spellEnd"/>
            <w:r w:rsidR="003857E0" w:rsidRPr="003857E0">
              <w:rPr>
                <w:color w:val="000000"/>
              </w:rPr>
              <w:t xml:space="preserve"> </w:t>
            </w:r>
            <w:proofErr w:type="spellStart"/>
            <w:r w:rsidR="003857E0" w:rsidRPr="003857E0">
              <w:rPr>
                <w:color w:val="000000"/>
              </w:rPr>
              <w:t>concept</w:t>
            </w:r>
            <w:proofErr w:type="spellEnd"/>
            <w:r w:rsidR="003857E0" w:rsidRPr="003857E0">
              <w:rPr>
                <w:color w:val="000000"/>
              </w:rPr>
              <w:t xml:space="preserve"> </w:t>
            </w:r>
            <w:proofErr w:type="spellStart"/>
            <w:r w:rsidR="003857E0" w:rsidRPr="003857E0">
              <w:rPr>
                <w:color w:val="000000"/>
              </w:rPr>
              <w:t>and</w:t>
            </w:r>
            <w:proofErr w:type="spellEnd"/>
            <w:r w:rsidR="003857E0" w:rsidRPr="003857E0">
              <w:rPr>
                <w:color w:val="000000"/>
              </w:rPr>
              <w:t xml:space="preserve"> </w:t>
            </w:r>
            <w:proofErr w:type="spellStart"/>
            <w:r w:rsidR="003857E0" w:rsidRPr="003857E0">
              <w:rPr>
                <w:color w:val="000000"/>
              </w:rPr>
              <w:t>principles</w:t>
            </w:r>
            <w:proofErr w:type="spellEnd"/>
            <w:r w:rsidR="003857E0" w:rsidRPr="003857E0">
              <w:rPr>
                <w:color w:val="000000"/>
              </w:rPr>
              <w:t xml:space="preserve"> </w:t>
            </w:r>
            <w:proofErr w:type="spellStart"/>
            <w:r w:rsidR="003857E0" w:rsidRPr="003857E0">
              <w:rPr>
                <w:color w:val="000000"/>
              </w:rPr>
              <w:t>of</w:t>
            </w:r>
            <w:proofErr w:type="spellEnd"/>
            <w:r w:rsidR="003857E0" w:rsidRPr="003857E0">
              <w:rPr>
                <w:color w:val="000000"/>
              </w:rPr>
              <w:t xml:space="preserve"> </w:t>
            </w:r>
            <w:proofErr w:type="spellStart"/>
            <w:r w:rsidR="003857E0" w:rsidRPr="003857E0">
              <w:rPr>
                <w:color w:val="000000"/>
              </w:rPr>
              <w:t>electoral</w:t>
            </w:r>
            <w:proofErr w:type="spellEnd"/>
            <w:r w:rsidR="003857E0" w:rsidRPr="003857E0">
              <w:rPr>
                <w:color w:val="000000"/>
              </w:rPr>
              <w:t xml:space="preserve"> </w:t>
            </w:r>
            <w:proofErr w:type="spellStart"/>
            <w:r w:rsidR="003857E0" w:rsidRPr="003857E0">
              <w:rPr>
                <w:color w:val="000000"/>
              </w:rPr>
              <w:t>law</w:t>
            </w:r>
            <w:proofErr w:type="spellEnd"/>
            <w:r w:rsidR="003857E0" w:rsidRPr="003857E0">
              <w:rPr>
                <w:color w:val="000000"/>
              </w:rPr>
              <w:t xml:space="preserve">, </w:t>
            </w:r>
            <w:proofErr w:type="spellStart"/>
            <w:r w:rsidR="003857E0" w:rsidRPr="003857E0">
              <w:rPr>
                <w:color w:val="000000"/>
              </w:rPr>
              <w:t>and</w:t>
            </w:r>
            <w:proofErr w:type="spellEnd"/>
            <w:r w:rsidR="003857E0" w:rsidRPr="003857E0">
              <w:rPr>
                <w:color w:val="000000"/>
              </w:rPr>
              <w:t xml:space="preserve"> </w:t>
            </w:r>
            <w:proofErr w:type="spellStart"/>
            <w:r w:rsidR="003857E0" w:rsidRPr="003857E0">
              <w:rPr>
                <w:color w:val="000000"/>
              </w:rPr>
              <w:t>mastering</w:t>
            </w:r>
            <w:proofErr w:type="spellEnd"/>
            <w:r w:rsidR="003857E0" w:rsidRPr="003857E0">
              <w:rPr>
                <w:color w:val="000000"/>
              </w:rPr>
              <w:t xml:space="preserve"> </w:t>
            </w:r>
            <w:proofErr w:type="spellStart"/>
            <w:r w:rsidR="003857E0" w:rsidRPr="003857E0">
              <w:rPr>
                <w:color w:val="000000"/>
              </w:rPr>
              <w:t>the</w:t>
            </w:r>
            <w:proofErr w:type="spellEnd"/>
            <w:r w:rsidR="003857E0" w:rsidRPr="003857E0">
              <w:rPr>
                <w:color w:val="000000"/>
              </w:rPr>
              <w:t xml:space="preserve"> </w:t>
            </w:r>
            <w:proofErr w:type="spellStart"/>
            <w:r w:rsidR="003857E0" w:rsidRPr="003857E0">
              <w:rPr>
                <w:color w:val="000000"/>
              </w:rPr>
              <w:t>procedure</w:t>
            </w:r>
            <w:proofErr w:type="spellEnd"/>
            <w:r w:rsidR="003857E0" w:rsidRPr="003857E0">
              <w:rPr>
                <w:color w:val="000000"/>
              </w:rPr>
              <w:t xml:space="preserve"> </w:t>
            </w:r>
            <w:proofErr w:type="spellStart"/>
            <w:r w:rsidR="003857E0" w:rsidRPr="003857E0">
              <w:rPr>
                <w:color w:val="000000"/>
              </w:rPr>
              <w:t>for</w:t>
            </w:r>
            <w:proofErr w:type="spellEnd"/>
            <w:r w:rsidR="003857E0" w:rsidRPr="003857E0">
              <w:rPr>
                <w:color w:val="000000"/>
              </w:rPr>
              <w:t xml:space="preserve"> </w:t>
            </w:r>
            <w:proofErr w:type="spellStart"/>
            <w:r w:rsidR="003857E0" w:rsidRPr="003857E0">
              <w:rPr>
                <w:color w:val="000000"/>
              </w:rPr>
              <w:t>forming</w:t>
            </w:r>
            <w:proofErr w:type="spellEnd"/>
            <w:r w:rsidR="003857E0" w:rsidRPr="003857E0">
              <w:rPr>
                <w:color w:val="000000"/>
              </w:rPr>
              <w:t xml:space="preserve"> </w:t>
            </w:r>
            <w:proofErr w:type="spellStart"/>
            <w:r w:rsidR="003857E0" w:rsidRPr="003857E0">
              <w:rPr>
                <w:color w:val="000000"/>
              </w:rPr>
              <w:t>electoral</w:t>
            </w:r>
            <w:proofErr w:type="spellEnd"/>
            <w:r w:rsidR="003857E0" w:rsidRPr="003857E0">
              <w:rPr>
                <w:color w:val="000000"/>
              </w:rPr>
              <w:t xml:space="preserve"> </w:t>
            </w:r>
            <w:proofErr w:type="spellStart"/>
            <w:r w:rsidR="003857E0" w:rsidRPr="003857E0">
              <w:rPr>
                <w:color w:val="000000"/>
              </w:rPr>
              <w:t>commissions</w:t>
            </w:r>
            <w:proofErr w:type="spellEnd"/>
            <w:r w:rsidR="003857E0" w:rsidRPr="003857E0">
              <w:rPr>
                <w:color w:val="000000"/>
              </w:rPr>
              <w:t xml:space="preserve">, </w:t>
            </w:r>
            <w:proofErr w:type="spellStart"/>
            <w:r w:rsidR="003857E0" w:rsidRPr="003857E0">
              <w:rPr>
                <w:color w:val="000000"/>
              </w:rPr>
              <w:t>electoral</w:t>
            </w:r>
            <w:proofErr w:type="spellEnd"/>
            <w:r w:rsidR="003857E0" w:rsidRPr="003857E0">
              <w:rPr>
                <w:color w:val="000000"/>
              </w:rPr>
              <w:t xml:space="preserve"> </w:t>
            </w:r>
            <w:proofErr w:type="spellStart"/>
            <w:r w:rsidR="003857E0" w:rsidRPr="003857E0">
              <w:rPr>
                <w:color w:val="000000"/>
              </w:rPr>
              <w:t>districts</w:t>
            </w:r>
            <w:proofErr w:type="spellEnd"/>
            <w:r w:rsidR="003857E0" w:rsidRPr="003857E0">
              <w:rPr>
                <w:color w:val="000000"/>
              </w:rPr>
              <w:t xml:space="preserve">, </w:t>
            </w:r>
            <w:proofErr w:type="spellStart"/>
            <w:r w:rsidR="003857E0" w:rsidRPr="003857E0">
              <w:rPr>
                <w:color w:val="000000"/>
              </w:rPr>
              <w:t>and</w:t>
            </w:r>
            <w:proofErr w:type="spellEnd"/>
            <w:r w:rsidR="003857E0" w:rsidRPr="003857E0">
              <w:rPr>
                <w:color w:val="000000"/>
              </w:rPr>
              <w:t xml:space="preserve"> </w:t>
            </w:r>
            <w:proofErr w:type="spellStart"/>
            <w:r w:rsidR="003857E0" w:rsidRPr="003857E0">
              <w:rPr>
                <w:color w:val="000000"/>
              </w:rPr>
              <w:t>polling</w:t>
            </w:r>
            <w:proofErr w:type="spellEnd"/>
            <w:r w:rsidR="003857E0" w:rsidRPr="003857E0">
              <w:rPr>
                <w:color w:val="000000"/>
              </w:rPr>
              <w:t xml:space="preserve"> </w:t>
            </w:r>
            <w:proofErr w:type="spellStart"/>
            <w:r w:rsidR="003857E0" w:rsidRPr="003857E0">
              <w:rPr>
                <w:color w:val="000000"/>
              </w:rPr>
              <w:t>stations</w:t>
            </w:r>
            <w:proofErr w:type="spellEnd"/>
            <w:r w:rsidR="003857E0" w:rsidRPr="003857E0">
              <w:rPr>
                <w:color w:val="000000"/>
              </w:rPr>
              <w:t>.</w:t>
            </w:r>
          </w:p>
        </w:tc>
      </w:tr>
      <w:tr w:rsidR="00A5357E" w14:paraId="757653B3" w14:textId="77777777">
        <w:trPr>
          <w:trHeight w:val="76"/>
        </w:trPr>
        <w:tc>
          <w:tcPr>
            <w:tcW w:w="1132" w:type="dxa"/>
            <w:vMerge/>
          </w:tcPr>
          <w:p w14:paraId="757653B0" w14:textId="77777777" w:rsidR="00A5357E" w:rsidRDefault="00A5357E" w:rsidP="00A5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/>
          </w:tcPr>
          <w:p w14:paraId="757653B1" w14:textId="77777777" w:rsidR="00A5357E" w:rsidRDefault="00A5357E" w:rsidP="00A5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gridSpan w:val="2"/>
          </w:tcPr>
          <w:p w14:paraId="11600A9E" w14:textId="2AA92A67" w:rsidR="00A5357E" w:rsidRPr="00622926" w:rsidRDefault="00A5357E" w:rsidP="00A5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622926">
              <w:rPr>
                <w:color w:val="000000"/>
              </w:rPr>
              <w:t xml:space="preserve">2.2 </w:t>
            </w:r>
            <w:proofErr w:type="spellStart"/>
            <w:r w:rsidR="00C261F8" w:rsidRPr="00C261F8">
              <w:rPr>
                <w:color w:val="000000"/>
              </w:rPr>
              <w:t>Interprets</w:t>
            </w:r>
            <w:proofErr w:type="spellEnd"/>
            <w:r w:rsidR="00C261F8" w:rsidRPr="00C261F8">
              <w:rPr>
                <w:color w:val="000000"/>
              </w:rPr>
              <w:t xml:space="preserve"> </w:t>
            </w:r>
            <w:proofErr w:type="spellStart"/>
            <w:r w:rsidR="00C261F8" w:rsidRPr="00C261F8">
              <w:rPr>
                <w:color w:val="000000"/>
              </w:rPr>
              <w:t>the</w:t>
            </w:r>
            <w:proofErr w:type="spellEnd"/>
            <w:r w:rsidR="00C261F8" w:rsidRPr="00C261F8">
              <w:rPr>
                <w:color w:val="000000"/>
              </w:rPr>
              <w:t xml:space="preserve"> </w:t>
            </w:r>
            <w:proofErr w:type="spellStart"/>
            <w:r w:rsidR="00C261F8" w:rsidRPr="00C261F8">
              <w:rPr>
                <w:color w:val="000000"/>
              </w:rPr>
              <w:t>election</w:t>
            </w:r>
            <w:proofErr w:type="spellEnd"/>
            <w:r w:rsidR="00C261F8" w:rsidRPr="00C261F8">
              <w:rPr>
                <w:color w:val="000000"/>
              </w:rPr>
              <w:t xml:space="preserve"> </w:t>
            </w:r>
            <w:proofErr w:type="spellStart"/>
            <w:r w:rsidR="00C261F8" w:rsidRPr="00C261F8">
              <w:rPr>
                <w:color w:val="000000"/>
              </w:rPr>
              <w:t>mechanism</w:t>
            </w:r>
            <w:proofErr w:type="spellEnd"/>
            <w:r w:rsidR="00C261F8" w:rsidRPr="00C261F8">
              <w:rPr>
                <w:color w:val="000000"/>
              </w:rPr>
              <w:t xml:space="preserve"> </w:t>
            </w:r>
            <w:proofErr w:type="spellStart"/>
            <w:r w:rsidR="00C261F8" w:rsidRPr="00C261F8">
              <w:rPr>
                <w:color w:val="000000"/>
              </w:rPr>
              <w:t>in</w:t>
            </w:r>
            <w:proofErr w:type="spellEnd"/>
            <w:r w:rsidR="00C261F8" w:rsidRPr="00C261F8">
              <w:rPr>
                <w:color w:val="000000"/>
              </w:rPr>
              <w:t xml:space="preserve"> </w:t>
            </w:r>
            <w:proofErr w:type="spellStart"/>
            <w:r w:rsidR="00C261F8" w:rsidRPr="00C261F8">
              <w:rPr>
                <w:color w:val="000000"/>
              </w:rPr>
              <w:t>the</w:t>
            </w:r>
            <w:proofErr w:type="spellEnd"/>
            <w:r w:rsidR="00C261F8" w:rsidRPr="00C261F8">
              <w:rPr>
                <w:color w:val="000000"/>
              </w:rPr>
              <w:t xml:space="preserve"> Republic </w:t>
            </w:r>
            <w:proofErr w:type="spellStart"/>
            <w:r w:rsidR="00C261F8" w:rsidRPr="00C261F8">
              <w:rPr>
                <w:color w:val="000000"/>
              </w:rPr>
              <w:t>of</w:t>
            </w:r>
            <w:proofErr w:type="spellEnd"/>
            <w:r w:rsidR="00C261F8" w:rsidRPr="00C261F8">
              <w:rPr>
                <w:color w:val="000000"/>
              </w:rPr>
              <w:t xml:space="preserve"> Kazakhstan </w:t>
            </w:r>
            <w:proofErr w:type="spellStart"/>
            <w:r w:rsidR="00C261F8" w:rsidRPr="00C261F8">
              <w:rPr>
                <w:color w:val="000000"/>
              </w:rPr>
              <w:t>through</w:t>
            </w:r>
            <w:proofErr w:type="spellEnd"/>
            <w:r w:rsidR="00C261F8" w:rsidRPr="00C261F8">
              <w:rPr>
                <w:color w:val="000000"/>
              </w:rPr>
              <w:t xml:space="preserve"> </w:t>
            </w:r>
            <w:proofErr w:type="spellStart"/>
            <w:r w:rsidR="00C261F8" w:rsidRPr="00C261F8">
              <w:rPr>
                <w:color w:val="000000"/>
              </w:rPr>
              <w:t>an</w:t>
            </w:r>
            <w:proofErr w:type="spellEnd"/>
            <w:r w:rsidR="00C261F8" w:rsidRPr="00C261F8">
              <w:rPr>
                <w:color w:val="000000"/>
              </w:rPr>
              <w:t xml:space="preserve"> </w:t>
            </w:r>
            <w:proofErr w:type="spellStart"/>
            <w:r w:rsidR="00C261F8" w:rsidRPr="00C261F8">
              <w:rPr>
                <w:color w:val="000000"/>
              </w:rPr>
              <w:t>analysis</w:t>
            </w:r>
            <w:proofErr w:type="spellEnd"/>
            <w:r w:rsidR="00C261F8" w:rsidRPr="00C261F8">
              <w:rPr>
                <w:color w:val="000000"/>
              </w:rPr>
              <w:t xml:space="preserve"> </w:t>
            </w:r>
            <w:proofErr w:type="spellStart"/>
            <w:r w:rsidR="00C261F8" w:rsidRPr="00C261F8">
              <w:rPr>
                <w:color w:val="000000"/>
              </w:rPr>
              <w:t>of</w:t>
            </w:r>
            <w:proofErr w:type="spellEnd"/>
            <w:r w:rsidR="00C261F8" w:rsidRPr="00C261F8">
              <w:rPr>
                <w:color w:val="000000"/>
              </w:rPr>
              <w:t xml:space="preserve"> </w:t>
            </w:r>
            <w:proofErr w:type="spellStart"/>
            <w:r w:rsidR="00C261F8" w:rsidRPr="00C261F8">
              <w:rPr>
                <w:color w:val="000000"/>
              </w:rPr>
              <w:t>the</w:t>
            </w:r>
            <w:proofErr w:type="spellEnd"/>
            <w:r w:rsidR="00C261F8" w:rsidRPr="00C261F8">
              <w:rPr>
                <w:color w:val="000000"/>
              </w:rPr>
              <w:t xml:space="preserve"> </w:t>
            </w:r>
            <w:proofErr w:type="spellStart"/>
            <w:r w:rsidR="00C261F8" w:rsidRPr="00C261F8">
              <w:rPr>
                <w:color w:val="000000"/>
              </w:rPr>
              <w:t>stages</w:t>
            </w:r>
            <w:proofErr w:type="spellEnd"/>
            <w:r w:rsidR="00C261F8" w:rsidRPr="00C261F8">
              <w:rPr>
                <w:color w:val="000000"/>
              </w:rPr>
              <w:t xml:space="preserve"> </w:t>
            </w:r>
            <w:proofErr w:type="spellStart"/>
            <w:r w:rsidR="00C261F8" w:rsidRPr="00C261F8">
              <w:rPr>
                <w:color w:val="000000"/>
              </w:rPr>
              <w:t>of</w:t>
            </w:r>
            <w:proofErr w:type="spellEnd"/>
            <w:r w:rsidR="00C261F8" w:rsidRPr="00C261F8">
              <w:rPr>
                <w:color w:val="000000"/>
              </w:rPr>
              <w:t xml:space="preserve"> </w:t>
            </w:r>
            <w:proofErr w:type="spellStart"/>
            <w:r w:rsidR="00C261F8" w:rsidRPr="00C261F8">
              <w:rPr>
                <w:color w:val="000000"/>
              </w:rPr>
              <w:t>the</w:t>
            </w:r>
            <w:proofErr w:type="spellEnd"/>
            <w:r w:rsidR="00C261F8" w:rsidRPr="00C261F8">
              <w:rPr>
                <w:color w:val="000000"/>
              </w:rPr>
              <w:t xml:space="preserve"> </w:t>
            </w:r>
            <w:proofErr w:type="spellStart"/>
            <w:r w:rsidR="00C261F8" w:rsidRPr="00C261F8">
              <w:rPr>
                <w:color w:val="000000"/>
              </w:rPr>
              <w:t>electoral</w:t>
            </w:r>
            <w:proofErr w:type="spellEnd"/>
            <w:r w:rsidR="00C261F8" w:rsidRPr="00C261F8">
              <w:rPr>
                <w:color w:val="000000"/>
              </w:rPr>
              <w:t xml:space="preserve"> </w:t>
            </w:r>
            <w:proofErr w:type="spellStart"/>
            <w:r w:rsidR="00C261F8" w:rsidRPr="00C261F8">
              <w:rPr>
                <w:color w:val="000000"/>
              </w:rPr>
              <w:t>process</w:t>
            </w:r>
            <w:proofErr w:type="spellEnd"/>
            <w:r w:rsidR="00C261F8" w:rsidRPr="00C261F8">
              <w:rPr>
                <w:color w:val="000000"/>
              </w:rPr>
              <w:t>.</w:t>
            </w:r>
          </w:p>
          <w:p w14:paraId="757653B2" w14:textId="7E6204D3" w:rsidR="00A5357E" w:rsidRDefault="00A5357E" w:rsidP="00A5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A5357E" w14:paraId="757653B7" w14:textId="77777777">
        <w:trPr>
          <w:trHeight w:val="76"/>
        </w:trPr>
        <w:tc>
          <w:tcPr>
            <w:tcW w:w="1132" w:type="dxa"/>
            <w:vMerge/>
          </w:tcPr>
          <w:p w14:paraId="757653B4" w14:textId="77777777" w:rsidR="00A5357E" w:rsidRDefault="00A5357E" w:rsidP="00A5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/>
          </w:tcPr>
          <w:p w14:paraId="757653B5" w14:textId="77777777" w:rsidR="00A5357E" w:rsidRDefault="00A5357E" w:rsidP="00A5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gridSpan w:val="2"/>
          </w:tcPr>
          <w:p w14:paraId="757653B6" w14:textId="54D78475" w:rsidR="00A5357E" w:rsidRPr="00C220A1" w:rsidRDefault="00A5357E" w:rsidP="00A5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ru-RU"/>
              </w:rPr>
            </w:pPr>
            <w:r w:rsidRPr="00622926">
              <w:rPr>
                <w:color w:val="000000"/>
              </w:rPr>
              <w:t xml:space="preserve">2.3 </w:t>
            </w:r>
            <w:proofErr w:type="spellStart"/>
            <w:r w:rsidR="00C261F8" w:rsidRPr="00C261F8">
              <w:rPr>
                <w:color w:val="000000"/>
              </w:rPr>
              <w:t>Analyzes</w:t>
            </w:r>
            <w:proofErr w:type="spellEnd"/>
            <w:r w:rsidR="00C261F8" w:rsidRPr="00C261F8">
              <w:rPr>
                <w:color w:val="000000"/>
              </w:rPr>
              <w:t xml:space="preserve"> </w:t>
            </w:r>
            <w:proofErr w:type="spellStart"/>
            <w:r w:rsidR="00C261F8" w:rsidRPr="00C261F8">
              <w:rPr>
                <w:color w:val="000000"/>
              </w:rPr>
              <w:t>the</w:t>
            </w:r>
            <w:proofErr w:type="spellEnd"/>
            <w:r w:rsidR="00C261F8" w:rsidRPr="00C261F8">
              <w:rPr>
                <w:color w:val="000000"/>
              </w:rPr>
              <w:t xml:space="preserve"> </w:t>
            </w:r>
            <w:proofErr w:type="spellStart"/>
            <w:r w:rsidR="00C261F8" w:rsidRPr="00C261F8">
              <w:rPr>
                <w:color w:val="000000"/>
              </w:rPr>
              <w:t>features</w:t>
            </w:r>
            <w:proofErr w:type="spellEnd"/>
            <w:r w:rsidR="00C261F8" w:rsidRPr="00C261F8">
              <w:rPr>
                <w:color w:val="000000"/>
              </w:rPr>
              <w:t xml:space="preserve"> </w:t>
            </w:r>
            <w:proofErr w:type="spellStart"/>
            <w:r w:rsidR="00C261F8" w:rsidRPr="00C261F8">
              <w:rPr>
                <w:color w:val="000000"/>
              </w:rPr>
              <w:t>of</w:t>
            </w:r>
            <w:proofErr w:type="spellEnd"/>
            <w:r w:rsidR="00C261F8" w:rsidRPr="00C261F8">
              <w:rPr>
                <w:color w:val="000000"/>
              </w:rPr>
              <w:t xml:space="preserve"> </w:t>
            </w:r>
            <w:proofErr w:type="spellStart"/>
            <w:r w:rsidR="00C261F8" w:rsidRPr="00C261F8">
              <w:rPr>
                <w:color w:val="000000"/>
              </w:rPr>
              <w:t>the</w:t>
            </w:r>
            <w:proofErr w:type="spellEnd"/>
            <w:r w:rsidR="00C261F8" w:rsidRPr="00C261F8">
              <w:rPr>
                <w:color w:val="000000"/>
              </w:rPr>
              <w:t xml:space="preserve"> </w:t>
            </w:r>
            <w:proofErr w:type="spellStart"/>
            <w:r w:rsidR="00C261F8" w:rsidRPr="00C261F8">
              <w:rPr>
                <w:color w:val="000000"/>
              </w:rPr>
              <w:t>majoritarian</w:t>
            </w:r>
            <w:proofErr w:type="spellEnd"/>
            <w:r w:rsidR="00C261F8" w:rsidRPr="00C261F8">
              <w:rPr>
                <w:color w:val="000000"/>
              </w:rPr>
              <w:t xml:space="preserve"> </w:t>
            </w:r>
            <w:proofErr w:type="spellStart"/>
            <w:r w:rsidR="00C261F8" w:rsidRPr="00C261F8">
              <w:rPr>
                <w:color w:val="000000"/>
              </w:rPr>
              <w:t>and</w:t>
            </w:r>
            <w:proofErr w:type="spellEnd"/>
            <w:r w:rsidR="00C261F8" w:rsidRPr="00C261F8">
              <w:rPr>
                <w:color w:val="000000"/>
              </w:rPr>
              <w:t xml:space="preserve"> </w:t>
            </w:r>
            <w:proofErr w:type="spellStart"/>
            <w:r w:rsidR="00C261F8" w:rsidRPr="00C261F8">
              <w:rPr>
                <w:color w:val="000000"/>
              </w:rPr>
              <w:t>proportional</w:t>
            </w:r>
            <w:proofErr w:type="spellEnd"/>
            <w:r w:rsidR="00C261F8" w:rsidRPr="00C261F8">
              <w:rPr>
                <w:color w:val="000000"/>
              </w:rPr>
              <w:t xml:space="preserve"> </w:t>
            </w:r>
            <w:proofErr w:type="spellStart"/>
            <w:r w:rsidR="00C261F8" w:rsidRPr="00C261F8">
              <w:rPr>
                <w:color w:val="000000"/>
              </w:rPr>
              <w:t>electoral</w:t>
            </w:r>
            <w:proofErr w:type="spellEnd"/>
            <w:r w:rsidR="00C261F8" w:rsidRPr="00C261F8">
              <w:rPr>
                <w:color w:val="000000"/>
              </w:rPr>
              <w:t xml:space="preserve"> </w:t>
            </w:r>
            <w:proofErr w:type="spellStart"/>
            <w:r w:rsidR="00C261F8" w:rsidRPr="00C261F8">
              <w:rPr>
                <w:color w:val="000000"/>
              </w:rPr>
              <w:t>systems</w:t>
            </w:r>
            <w:proofErr w:type="spellEnd"/>
            <w:r w:rsidR="00C261F8" w:rsidRPr="00C261F8">
              <w:rPr>
                <w:color w:val="000000"/>
              </w:rPr>
              <w:t xml:space="preserve"> </w:t>
            </w:r>
            <w:proofErr w:type="spellStart"/>
            <w:r w:rsidR="00C261F8" w:rsidRPr="00C261F8">
              <w:rPr>
                <w:color w:val="000000"/>
              </w:rPr>
              <w:t>in</w:t>
            </w:r>
            <w:proofErr w:type="spellEnd"/>
            <w:r w:rsidR="00C261F8" w:rsidRPr="00C261F8">
              <w:rPr>
                <w:color w:val="000000"/>
              </w:rPr>
              <w:t xml:space="preserve"> </w:t>
            </w:r>
            <w:proofErr w:type="spellStart"/>
            <w:r w:rsidR="00C261F8" w:rsidRPr="00C261F8">
              <w:rPr>
                <w:color w:val="000000"/>
              </w:rPr>
              <w:t>the</w:t>
            </w:r>
            <w:proofErr w:type="spellEnd"/>
            <w:r w:rsidR="00C261F8" w:rsidRPr="00C261F8">
              <w:rPr>
                <w:color w:val="000000"/>
              </w:rPr>
              <w:t xml:space="preserve"> Republic </w:t>
            </w:r>
            <w:proofErr w:type="spellStart"/>
            <w:r w:rsidR="00C261F8" w:rsidRPr="00C261F8">
              <w:rPr>
                <w:color w:val="000000"/>
              </w:rPr>
              <w:t>of</w:t>
            </w:r>
            <w:proofErr w:type="spellEnd"/>
            <w:r w:rsidR="00C261F8" w:rsidRPr="00C261F8">
              <w:rPr>
                <w:color w:val="000000"/>
              </w:rPr>
              <w:t xml:space="preserve"> Kazakhstan </w:t>
            </w:r>
            <w:proofErr w:type="spellStart"/>
            <w:r w:rsidR="00C261F8" w:rsidRPr="00C261F8">
              <w:rPr>
                <w:color w:val="000000"/>
              </w:rPr>
              <w:t>based</w:t>
            </w:r>
            <w:proofErr w:type="spellEnd"/>
            <w:r w:rsidR="00C261F8" w:rsidRPr="00C261F8">
              <w:rPr>
                <w:color w:val="000000"/>
              </w:rPr>
              <w:t xml:space="preserve"> </w:t>
            </w:r>
            <w:proofErr w:type="spellStart"/>
            <w:r w:rsidR="00C261F8" w:rsidRPr="00C261F8">
              <w:rPr>
                <w:color w:val="000000"/>
              </w:rPr>
              <w:t>on</w:t>
            </w:r>
            <w:proofErr w:type="spellEnd"/>
            <w:r w:rsidR="00C261F8" w:rsidRPr="00C261F8">
              <w:rPr>
                <w:color w:val="000000"/>
              </w:rPr>
              <w:t xml:space="preserve"> </w:t>
            </w:r>
            <w:proofErr w:type="spellStart"/>
            <w:r w:rsidR="00C261F8" w:rsidRPr="00C261F8">
              <w:rPr>
                <w:color w:val="000000"/>
              </w:rPr>
              <w:t>their</w:t>
            </w:r>
            <w:proofErr w:type="spellEnd"/>
            <w:r w:rsidR="00C261F8" w:rsidRPr="00C261F8">
              <w:rPr>
                <w:color w:val="000000"/>
              </w:rPr>
              <w:t xml:space="preserve"> </w:t>
            </w:r>
            <w:proofErr w:type="spellStart"/>
            <w:r w:rsidR="00C261F8" w:rsidRPr="00C261F8">
              <w:rPr>
                <w:color w:val="000000"/>
              </w:rPr>
              <w:t>practical</w:t>
            </w:r>
            <w:proofErr w:type="spellEnd"/>
            <w:r w:rsidR="00C261F8" w:rsidRPr="00C261F8">
              <w:rPr>
                <w:color w:val="000000"/>
              </w:rPr>
              <w:t xml:space="preserve"> </w:t>
            </w:r>
            <w:proofErr w:type="spellStart"/>
            <w:proofErr w:type="gramStart"/>
            <w:r w:rsidR="00C261F8" w:rsidRPr="00C261F8">
              <w:rPr>
                <w:color w:val="000000"/>
              </w:rPr>
              <w:t>application</w:t>
            </w:r>
            <w:proofErr w:type="spellEnd"/>
            <w:r w:rsidR="00C261F8" w:rsidRPr="00C261F8">
              <w:rPr>
                <w:color w:val="000000"/>
              </w:rPr>
              <w:t>.</w:t>
            </w:r>
            <w:r w:rsidRPr="00622926">
              <w:rPr>
                <w:color w:val="000000"/>
              </w:rPr>
              <w:t>.</w:t>
            </w:r>
            <w:proofErr w:type="gramEnd"/>
          </w:p>
        </w:tc>
      </w:tr>
      <w:tr w:rsidR="00A5357E" w14:paraId="757653BB" w14:textId="77777777">
        <w:trPr>
          <w:trHeight w:val="84"/>
        </w:trPr>
        <w:tc>
          <w:tcPr>
            <w:tcW w:w="1132" w:type="dxa"/>
            <w:vMerge/>
          </w:tcPr>
          <w:p w14:paraId="757653B8" w14:textId="77777777" w:rsidR="00A5357E" w:rsidRDefault="00A5357E" w:rsidP="00A5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 w:val="restart"/>
          </w:tcPr>
          <w:p w14:paraId="757653B9" w14:textId="14FF2DBD" w:rsidR="00A5357E" w:rsidRDefault="00A5357E" w:rsidP="00A5357E">
            <w:pPr>
              <w:jc w:val="both"/>
            </w:pPr>
            <w:r w:rsidRPr="00622926">
              <w:t>3.</w:t>
            </w:r>
            <w:r w:rsidRPr="00622926">
              <w:rPr>
                <w:color w:val="000000"/>
              </w:rPr>
              <w:t xml:space="preserve"> </w:t>
            </w:r>
            <w:r w:rsidR="00147D20" w:rsidRPr="00147D20">
              <w:t xml:space="preserve">To </w:t>
            </w:r>
            <w:proofErr w:type="spellStart"/>
            <w:r w:rsidR="00147D20" w:rsidRPr="00147D20">
              <w:t>identify</w:t>
            </w:r>
            <w:proofErr w:type="spellEnd"/>
            <w:r w:rsidR="00147D20" w:rsidRPr="00147D20">
              <w:t xml:space="preserve"> </w:t>
            </w:r>
            <w:proofErr w:type="spellStart"/>
            <w:r w:rsidR="00147D20" w:rsidRPr="00147D20">
              <w:t>the</w:t>
            </w:r>
            <w:proofErr w:type="spellEnd"/>
            <w:r w:rsidR="00147D20" w:rsidRPr="00147D20">
              <w:t xml:space="preserve"> </w:t>
            </w:r>
            <w:proofErr w:type="spellStart"/>
            <w:r w:rsidR="00147D20" w:rsidRPr="00147D20">
              <w:t>referendum</w:t>
            </w:r>
            <w:proofErr w:type="spellEnd"/>
            <w:r w:rsidR="00147D20" w:rsidRPr="00147D20">
              <w:t xml:space="preserve"> </w:t>
            </w:r>
            <w:proofErr w:type="spellStart"/>
            <w:r w:rsidR="00147D20" w:rsidRPr="00147D20">
              <w:t>process</w:t>
            </w:r>
            <w:proofErr w:type="spellEnd"/>
            <w:r w:rsidR="00147D20" w:rsidRPr="00147D20">
              <w:t xml:space="preserve"> </w:t>
            </w:r>
            <w:proofErr w:type="spellStart"/>
            <w:r w:rsidR="00147D20" w:rsidRPr="00147D20">
              <w:t>as</w:t>
            </w:r>
            <w:proofErr w:type="spellEnd"/>
            <w:r w:rsidR="00147D20" w:rsidRPr="00147D20">
              <w:t xml:space="preserve"> </w:t>
            </w:r>
            <w:proofErr w:type="spellStart"/>
            <w:r w:rsidR="00147D20" w:rsidRPr="00147D20">
              <w:t>an</w:t>
            </w:r>
            <w:proofErr w:type="spellEnd"/>
            <w:r w:rsidR="00147D20" w:rsidRPr="00147D20">
              <w:t xml:space="preserve"> </w:t>
            </w:r>
            <w:proofErr w:type="spellStart"/>
            <w:r w:rsidR="00147D20" w:rsidRPr="00147D20">
              <w:t>integral</w:t>
            </w:r>
            <w:proofErr w:type="spellEnd"/>
            <w:r w:rsidR="00147D20" w:rsidRPr="00147D20">
              <w:t xml:space="preserve"> </w:t>
            </w:r>
            <w:proofErr w:type="spellStart"/>
            <w:r w:rsidR="00147D20" w:rsidRPr="00147D20">
              <w:t>element</w:t>
            </w:r>
            <w:proofErr w:type="spellEnd"/>
            <w:r w:rsidR="00147D20" w:rsidRPr="00147D20">
              <w:t xml:space="preserve"> </w:t>
            </w:r>
            <w:proofErr w:type="spellStart"/>
            <w:r w:rsidR="00147D20" w:rsidRPr="00147D20">
              <w:t>of</w:t>
            </w:r>
            <w:proofErr w:type="spellEnd"/>
            <w:r w:rsidR="00147D20" w:rsidRPr="00147D20">
              <w:t xml:space="preserve"> </w:t>
            </w:r>
            <w:proofErr w:type="spellStart"/>
            <w:r w:rsidR="00147D20" w:rsidRPr="00147D20">
              <w:t>the</w:t>
            </w:r>
            <w:proofErr w:type="spellEnd"/>
            <w:r w:rsidR="00147D20" w:rsidRPr="00147D20">
              <w:t xml:space="preserve"> </w:t>
            </w:r>
            <w:proofErr w:type="spellStart"/>
            <w:r w:rsidR="00147D20" w:rsidRPr="00147D20">
              <w:t>constitutional</w:t>
            </w:r>
            <w:proofErr w:type="spellEnd"/>
            <w:r w:rsidR="00147D20" w:rsidRPr="00147D20">
              <w:t xml:space="preserve"> </w:t>
            </w:r>
            <w:proofErr w:type="spellStart"/>
            <w:r w:rsidR="00147D20" w:rsidRPr="00147D20">
              <w:t>process</w:t>
            </w:r>
            <w:proofErr w:type="spellEnd"/>
            <w:r w:rsidR="00147D20" w:rsidRPr="00147D20">
              <w:t xml:space="preserve"> </w:t>
            </w:r>
            <w:proofErr w:type="spellStart"/>
            <w:r w:rsidR="00147D20" w:rsidRPr="00147D20">
              <w:t>in</w:t>
            </w:r>
            <w:proofErr w:type="spellEnd"/>
            <w:r w:rsidR="00147D20" w:rsidRPr="00147D20">
              <w:t xml:space="preserve"> </w:t>
            </w:r>
            <w:proofErr w:type="spellStart"/>
            <w:r w:rsidR="00147D20" w:rsidRPr="00147D20">
              <w:t>the</w:t>
            </w:r>
            <w:proofErr w:type="spellEnd"/>
            <w:r w:rsidR="00147D20" w:rsidRPr="00147D20">
              <w:t xml:space="preserve"> Republic </w:t>
            </w:r>
            <w:proofErr w:type="spellStart"/>
            <w:r w:rsidR="00147D20" w:rsidRPr="00147D20">
              <w:t>of</w:t>
            </w:r>
            <w:proofErr w:type="spellEnd"/>
            <w:r w:rsidR="00147D20" w:rsidRPr="00147D20">
              <w:t xml:space="preserve"> Kazakhstan </w:t>
            </w:r>
            <w:proofErr w:type="spellStart"/>
            <w:r w:rsidR="00147D20" w:rsidRPr="00147D20">
              <w:t>based</w:t>
            </w:r>
            <w:proofErr w:type="spellEnd"/>
            <w:r w:rsidR="00147D20" w:rsidRPr="00147D20">
              <w:t xml:space="preserve"> </w:t>
            </w:r>
            <w:proofErr w:type="spellStart"/>
            <w:r w:rsidR="00147D20" w:rsidRPr="00147D20">
              <w:t>on</w:t>
            </w:r>
            <w:proofErr w:type="spellEnd"/>
            <w:r w:rsidR="00147D20" w:rsidRPr="00147D20">
              <w:t xml:space="preserve"> </w:t>
            </w:r>
            <w:proofErr w:type="spellStart"/>
            <w:r w:rsidR="00147D20" w:rsidRPr="00147D20">
              <w:t>the</w:t>
            </w:r>
            <w:proofErr w:type="spellEnd"/>
            <w:r w:rsidR="00147D20" w:rsidRPr="00147D20">
              <w:t xml:space="preserve"> </w:t>
            </w:r>
            <w:proofErr w:type="spellStart"/>
            <w:r w:rsidR="00147D20" w:rsidRPr="00147D20">
              <w:t>analysis</w:t>
            </w:r>
            <w:proofErr w:type="spellEnd"/>
            <w:r w:rsidR="00147D20" w:rsidRPr="00147D20">
              <w:t xml:space="preserve"> </w:t>
            </w:r>
            <w:proofErr w:type="spellStart"/>
            <w:r w:rsidR="00147D20" w:rsidRPr="00147D20">
              <w:t>of</w:t>
            </w:r>
            <w:proofErr w:type="spellEnd"/>
            <w:r w:rsidR="00147D20" w:rsidRPr="00147D20">
              <w:t xml:space="preserve"> </w:t>
            </w:r>
            <w:proofErr w:type="spellStart"/>
            <w:r w:rsidR="00147D20" w:rsidRPr="00147D20">
              <w:t>the</w:t>
            </w:r>
            <w:proofErr w:type="spellEnd"/>
            <w:r w:rsidR="00147D20" w:rsidRPr="00147D20">
              <w:t xml:space="preserve"> </w:t>
            </w:r>
            <w:proofErr w:type="spellStart"/>
            <w:r w:rsidR="00147D20" w:rsidRPr="00147D20">
              <w:t>latest</w:t>
            </w:r>
            <w:proofErr w:type="spellEnd"/>
            <w:r w:rsidR="00147D20" w:rsidRPr="00147D20">
              <w:t xml:space="preserve"> </w:t>
            </w:r>
            <w:proofErr w:type="spellStart"/>
            <w:r w:rsidR="00147D20" w:rsidRPr="00147D20">
              <w:t>legislation</w:t>
            </w:r>
            <w:proofErr w:type="spellEnd"/>
            <w:r w:rsidR="00147D20" w:rsidRPr="00147D20">
              <w:t xml:space="preserve"> </w:t>
            </w:r>
            <w:proofErr w:type="spellStart"/>
            <w:r w:rsidR="00147D20" w:rsidRPr="00147D20">
              <w:t>on</w:t>
            </w:r>
            <w:proofErr w:type="spellEnd"/>
            <w:r w:rsidR="00147D20" w:rsidRPr="00147D20">
              <w:t xml:space="preserve"> </w:t>
            </w:r>
            <w:proofErr w:type="spellStart"/>
            <w:r w:rsidR="00147D20" w:rsidRPr="00147D20">
              <w:t>the</w:t>
            </w:r>
            <w:proofErr w:type="spellEnd"/>
            <w:r w:rsidR="00147D20" w:rsidRPr="00147D20">
              <w:t xml:space="preserve"> </w:t>
            </w:r>
            <w:proofErr w:type="spellStart"/>
            <w:r w:rsidR="00147D20" w:rsidRPr="00147D20">
              <w:t>republican</w:t>
            </w:r>
            <w:proofErr w:type="spellEnd"/>
            <w:r w:rsidR="00147D20" w:rsidRPr="00147D20">
              <w:t xml:space="preserve"> </w:t>
            </w:r>
            <w:proofErr w:type="spellStart"/>
            <w:r w:rsidR="00147D20" w:rsidRPr="00147D20">
              <w:t>referendum</w:t>
            </w:r>
            <w:proofErr w:type="spellEnd"/>
            <w:r w:rsidR="00147D20" w:rsidRPr="00147D20">
              <w:t xml:space="preserve"> </w:t>
            </w:r>
            <w:proofErr w:type="spellStart"/>
            <w:r w:rsidR="00147D20" w:rsidRPr="00147D20">
              <w:t>in</w:t>
            </w:r>
            <w:proofErr w:type="spellEnd"/>
            <w:r w:rsidR="00147D20" w:rsidRPr="00147D20">
              <w:t xml:space="preserve"> </w:t>
            </w:r>
            <w:proofErr w:type="spellStart"/>
            <w:r w:rsidR="00147D20" w:rsidRPr="00147D20">
              <w:t>order</w:t>
            </w:r>
            <w:proofErr w:type="spellEnd"/>
            <w:r w:rsidR="00147D20" w:rsidRPr="00147D20">
              <w:t xml:space="preserve"> </w:t>
            </w:r>
            <w:proofErr w:type="spellStart"/>
            <w:r w:rsidR="00147D20" w:rsidRPr="00147D20">
              <w:t>to</w:t>
            </w:r>
            <w:proofErr w:type="spellEnd"/>
            <w:r w:rsidR="00147D20" w:rsidRPr="00147D20">
              <w:t xml:space="preserve"> </w:t>
            </w:r>
            <w:proofErr w:type="spellStart"/>
            <w:r w:rsidR="00147D20" w:rsidRPr="00147D20">
              <w:t>be</w:t>
            </w:r>
            <w:proofErr w:type="spellEnd"/>
            <w:r w:rsidR="00147D20" w:rsidRPr="00147D20">
              <w:t xml:space="preserve"> </w:t>
            </w:r>
            <w:proofErr w:type="spellStart"/>
            <w:r w:rsidR="00147D20" w:rsidRPr="00147D20">
              <w:t>able</w:t>
            </w:r>
            <w:proofErr w:type="spellEnd"/>
            <w:r w:rsidR="00147D20" w:rsidRPr="00147D20">
              <w:t xml:space="preserve"> </w:t>
            </w:r>
            <w:proofErr w:type="spellStart"/>
            <w:r w:rsidR="00147D20" w:rsidRPr="00147D20">
              <w:t>to</w:t>
            </w:r>
            <w:proofErr w:type="spellEnd"/>
            <w:r w:rsidR="00147D20" w:rsidRPr="00147D20">
              <w:t xml:space="preserve"> </w:t>
            </w:r>
            <w:proofErr w:type="spellStart"/>
            <w:r w:rsidR="00147D20" w:rsidRPr="00147D20">
              <w:t>participate</w:t>
            </w:r>
            <w:proofErr w:type="spellEnd"/>
            <w:r w:rsidR="00147D20" w:rsidRPr="00147D20">
              <w:t xml:space="preserve"> </w:t>
            </w:r>
            <w:proofErr w:type="spellStart"/>
            <w:r w:rsidR="00147D20" w:rsidRPr="00147D20">
              <w:t>in</w:t>
            </w:r>
            <w:proofErr w:type="spellEnd"/>
            <w:r w:rsidR="00147D20" w:rsidRPr="00147D20">
              <w:t xml:space="preserve"> </w:t>
            </w:r>
            <w:proofErr w:type="spellStart"/>
            <w:r w:rsidR="00147D20" w:rsidRPr="00147D20">
              <w:t>the</w:t>
            </w:r>
            <w:proofErr w:type="spellEnd"/>
            <w:r w:rsidR="00147D20" w:rsidRPr="00147D20">
              <w:t xml:space="preserve"> </w:t>
            </w:r>
            <w:proofErr w:type="spellStart"/>
            <w:r w:rsidR="00147D20" w:rsidRPr="00147D20">
              <w:t>work</w:t>
            </w:r>
            <w:proofErr w:type="spellEnd"/>
            <w:r w:rsidR="00147D20" w:rsidRPr="00147D20">
              <w:t xml:space="preserve"> </w:t>
            </w:r>
            <w:proofErr w:type="spellStart"/>
            <w:r w:rsidR="00147D20" w:rsidRPr="00147D20">
              <w:t>on</w:t>
            </w:r>
            <w:proofErr w:type="spellEnd"/>
            <w:r w:rsidR="00147D20" w:rsidRPr="00147D20">
              <w:t xml:space="preserve"> </w:t>
            </w:r>
            <w:proofErr w:type="spellStart"/>
            <w:r w:rsidR="00147D20" w:rsidRPr="00147D20">
              <w:t>its</w:t>
            </w:r>
            <w:proofErr w:type="spellEnd"/>
            <w:r w:rsidR="00147D20" w:rsidRPr="00147D20">
              <w:t xml:space="preserve"> </w:t>
            </w:r>
            <w:proofErr w:type="spellStart"/>
            <w:r w:rsidR="00147D20" w:rsidRPr="00147D20">
              <w:t>organization</w:t>
            </w:r>
            <w:proofErr w:type="spellEnd"/>
            <w:r w:rsidR="00147D20" w:rsidRPr="00147D20">
              <w:t xml:space="preserve">, </w:t>
            </w:r>
            <w:proofErr w:type="spellStart"/>
            <w:r w:rsidR="00147D20" w:rsidRPr="00147D20">
              <w:t>conduct</w:t>
            </w:r>
            <w:proofErr w:type="spellEnd"/>
            <w:r w:rsidR="00147D20" w:rsidRPr="00147D20">
              <w:t xml:space="preserve"> </w:t>
            </w:r>
            <w:proofErr w:type="spellStart"/>
            <w:r w:rsidR="00147D20" w:rsidRPr="00147D20">
              <w:t>and</w:t>
            </w:r>
            <w:proofErr w:type="spellEnd"/>
            <w:r w:rsidR="00147D20" w:rsidRPr="00147D20">
              <w:t xml:space="preserve"> </w:t>
            </w:r>
            <w:proofErr w:type="spellStart"/>
            <w:r w:rsidR="00147D20" w:rsidRPr="00147D20">
              <w:t>summing</w:t>
            </w:r>
            <w:proofErr w:type="spellEnd"/>
            <w:r w:rsidR="00147D20" w:rsidRPr="00147D20">
              <w:t xml:space="preserve"> </w:t>
            </w:r>
            <w:proofErr w:type="spellStart"/>
            <w:r w:rsidR="00147D20" w:rsidRPr="00147D20">
              <w:t>up</w:t>
            </w:r>
            <w:proofErr w:type="spellEnd"/>
            <w:r w:rsidR="00147D20" w:rsidRPr="00147D20">
              <w:t xml:space="preserve"> </w:t>
            </w:r>
            <w:proofErr w:type="spellStart"/>
            <w:r w:rsidR="00147D20" w:rsidRPr="00147D20">
              <w:t>the</w:t>
            </w:r>
            <w:proofErr w:type="spellEnd"/>
            <w:r w:rsidR="00147D20" w:rsidRPr="00147D20">
              <w:t xml:space="preserve"> </w:t>
            </w:r>
            <w:proofErr w:type="spellStart"/>
            <w:r w:rsidR="00147D20" w:rsidRPr="00147D20">
              <w:t>results</w:t>
            </w:r>
            <w:proofErr w:type="spellEnd"/>
            <w:r w:rsidRPr="00622926">
              <w:t>.</w:t>
            </w:r>
          </w:p>
        </w:tc>
        <w:tc>
          <w:tcPr>
            <w:tcW w:w="2978" w:type="dxa"/>
            <w:gridSpan w:val="2"/>
          </w:tcPr>
          <w:p w14:paraId="757653BA" w14:textId="7E7EE86E" w:rsidR="00A5357E" w:rsidRDefault="00A5357E" w:rsidP="00A5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622926">
              <w:rPr>
                <w:color w:val="000000"/>
              </w:rPr>
              <w:t xml:space="preserve">3.1 </w:t>
            </w:r>
            <w:proofErr w:type="spellStart"/>
            <w:r w:rsidR="00147D20" w:rsidRPr="00147D20">
              <w:rPr>
                <w:color w:val="000000"/>
              </w:rPr>
              <w:t>Illustrates</w:t>
            </w:r>
            <w:proofErr w:type="spellEnd"/>
            <w:r w:rsidR="00147D20" w:rsidRPr="00147D20">
              <w:rPr>
                <w:color w:val="000000"/>
              </w:rPr>
              <w:t xml:space="preserve"> </w:t>
            </w:r>
            <w:proofErr w:type="spellStart"/>
            <w:r w:rsidR="00147D20" w:rsidRPr="00147D20">
              <w:rPr>
                <w:color w:val="000000"/>
              </w:rPr>
              <w:t>the</w:t>
            </w:r>
            <w:proofErr w:type="spellEnd"/>
            <w:r w:rsidR="00147D20" w:rsidRPr="00147D20">
              <w:rPr>
                <w:color w:val="000000"/>
              </w:rPr>
              <w:t xml:space="preserve"> </w:t>
            </w:r>
            <w:proofErr w:type="spellStart"/>
            <w:r w:rsidR="00147D20" w:rsidRPr="00147D20">
              <w:rPr>
                <w:color w:val="000000"/>
              </w:rPr>
              <w:t>place</w:t>
            </w:r>
            <w:proofErr w:type="spellEnd"/>
            <w:r w:rsidR="00147D20" w:rsidRPr="00147D20">
              <w:rPr>
                <w:color w:val="000000"/>
              </w:rPr>
              <w:t xml:space="preserve"> </w:t>
            </w:r>
            <w:proofErr w:type="spellStart"/>
            <w:r w:rsidR="00147D20" w:rsidRPr="00147D20">
              <w:rPr>
                <w:color w:val="000000"/>
              </w:rPr>
              <w:t>of</w:t>
            </w:r>
            <w:proofErr w:type="spellEnd"/>
            <w:r w:rsidR="00147D20" w:rsidRPr="00147D20">
              <w:rPr>
                <w:color w:val="000000"/>
              </w:rPr>
              <w:t xml:space="preserve"> </w:t>
            </w:r>
            <w:proofErr w:type="spellStart"/>
            <w:r w:rsidR="00147D20" w:rsidRPr="00147D20">
              <w:rPr>
                <w:color w:val="000000"/>
              </w:rPr>
              <w:t>the</w:t>
            </w:r>
            <w:proofErr w:type="spellEnd"/>
            <w:r w:rsidR="00147D20" w:rsidRPr="00147D20">
              <w:rPr>
                <w:color w:val="000000"/>
              </w:rPr>
              <w:t xml:space="preserve"> </w:t>
            </w:r>
            <w:proofErr w:type="spellStart"/>
            <w:r w:rsidR="00147D20" w:rsidRPr="00147D20">
              <w:rPr>
                <w:color w:val="000000"/>
              </w:rPr>
              <w:t>national</w:t>
            </w:r>
            <w:proofErr w:type="spellEnd"/>
            <w:r w:rsidR="00147D20" w:rsidRPr="00147D20">
              <w:rPr>
                <w:color w:val="000000"/>
              </w:rPr>
              <w:t xml:space="preserve"> </w:t>
            </w:r>
            <w:proofErr w:type="spellStart"/>
            <w:r w:rsidR="00147D20" w:rsidRPr="00147D20">
              <w:rPr>
                <w:color w:val="000000"/>
              </w:rPr>
              <w:t>referendum</w:t>
            </w:r>
            <w:proofErr w:type="spellEnd"/>
            <w:r w:rsidR="00147D20" w:rsidRPr="00147D20">
              <w:rPr>
                <w:color w:val="000000"/>
              </w:rPr>
              <w:t xml:space="preserve"> </w:t>
            </w:r>
            <w:proofErr w:type="spellStart"/>
            <w:r w:rsidR="00147D20" w:rsidRPr="00147D20">
              <w:rPr>
                <w:color w:val="000000"/>
              </w:rPr>
              <w:t>as</w:t>
            </w:r>
            <w:proofErr w:type="spellEnd"/>
            <w:r w:rsidR="00147D20" w:rsidRPr="00147D20">
              <w:rPr>
                <w:color w:val="000000"/>
              </w:rPr>
              <w:t xml:space="preserve"> </w:t>
            </w:r>
            <w:proofErr w:type="spellStart"/>
            <w:r w:rsidR="00147D20" w:rsidRPr="00147D20">
              <w:rPr>
                <w:color w:val="000000"/>
              </w:rPr>
              <w:t>an</w:t>
            </w:r>
            <w:proofErr w:type="spellEnd"/>
            <w:r w:rsidR="00147D20" w:rsidRPr="00147D20">
              <w:rPr>
                <w:color w:val="000000"/>
              </w:rPr>
              <w:t xml:space="preserve"> </w:t>
            </w:r>
            <w:proofErr w:type="spellStart"/>
            <w:r w:rsidR="00147D20" w:rsidRPr="00147D20">
              <w:rPr>
                <w:color w:val="000000"/>
              </w:rPr>
              <w:t>integral</w:t>
            </w:r>
            <w:proofErr w:type="spellEnd"/>
            <w:r w:rsidR="00147D20" w:rsidRPr="00147D20">
              <w:rPr>
                <w:color w:val="000000"/>
              </w:rPr>
              <w:t xml:space="preserve"> </w:t>
            </w:r>
            <w:proofErr w:type="spellStart"/>
            <w:r w:rsidR="00147D20" w:rsidRPr="00147D20">
              <w:rPr>
                <w:color w:val="000000"/>
              </w:rPr>
              <w:t>element</w:t>
            </w:r>
            <w:proofErr w:type="spellEnd"/>
            <w:r w:rsidR="00147D20" w:rsidRPr="00147D20">
              <w:rPr>
                <w:color w:val="000000"/>
              </w:rPr>
              <w:t xml:space="preserve"> </w:t>
            </w:r>
            <w:proofErr w:type="spellStart"/>
            <w:r w:rsidR="00147D20" w:rsidRPr="00147D20">
              <w:rPr>
                <w:color w:val="000000"/>
              </w:rPr>
              <w:t>of</w:t>
            </w:r>
            <w:proofErr w:type="spellEnd"/>
            <w:r w:rsidR="00147D20" w:rsidRPr="00147D20">
              <w:rPr>
                <w:color w:val="000000"/>
              </w:rPr>
              <w:t xml:space="preserve"> </w:t>
            </w:r>
            <w:proofErr w:type="spellStart"/>
            <w:r w:rsidR="00147D20" w:rsidRPr="00147D20">
              <w:rPr>
                <w:color w:val="000000"/>
              </w:rPr>
              <w:t>the</w:t>
            </w:r>
            <w:proofErr w:type="spellEnd"/>
            <w:r w:rsidR="00147D20" w:rsidRPr="00147D20">
              <w:rPr>
                <w:color w:val="000000"/>
              </w:rPr>
              <w:t xml:space="preserve"> </w:t>
            </w:r>
            <w:proofErr w:type="spellStart"/>
            <w:r w:rsidR="00147D20" w:rsidRPr="00147D20">
              <w:rPr>
                <w:color w:val="000000"/>
              </w:rPr>
              <w:t>constitutional</w:t>
            </w:r>
            <w:proofErr w:type="spellEnd"/>
            <w:r w:rsidR="00147D20" w:rsidRPr="00147D20">
              <w:rPr>
                <w:color w:val="000000"/>
              </w:rPr>
              <w:t xml:space="preserve"> </w:t>
            </w:r>
            <w:proofErr w:type="spellStart"/>
            <w:r w:rsidR="00147D20" w:rsidRPr="00147D20">
              <w:rPr>
                <w:color w:val="000000"/>
              </w:rPr>
              <w:t>process</w:t>
            </w:r>
            <w:proofErr w:type="spellEnd"/>
            <w:r w:rsidR="00147D20" w:rsidRPr="00147D20">
              <w:rPr>
                <w:color w:val="000000"/>
              </w:rPr>
              <w:t xml:space="preserve"> </w:t>
            </w:r>
            <w:proofErr w:type="spellStart"/>
            <w:r w:rsidR="00147D20" w:rsidRPr="00147D20">
              <w:rPr>
                <w:color w:val="000000"/>
              </w:rPr>
              <w:t>for</w:t>
            </w:r>
            <w:proofErr w:type="spellEnd"/>
            <w:r w:rsidR="00147D20" w:rsidRPr="00147D20">
              <w:rPr>
                <w:color w:val="000000"/>
              </w:rPr>
              <w:t xml:space="preserve"> </w:t>
            </w:r>
            <w:proofErr w:type="spellStart"/>
            <w:r w:rsidR="00147D20" w:rsidRPr="00147D20">
              <w:rPr>
                <w:color w:val="000000"/>
              </w:rPr>
              <w:t>the</w:t>
            </w:r>
            <w:proofErr w:type="spellEnd"/>
            <w:r w:rsidR="00147D20" w:rsidRPr="00147D20">
              <w:rPr>
                <w:color w:val="000000"/>
              </w:rPr>
              <w:t xml:space="preserve"> </w:t>
            </w:r>
            <w:proofErr w:type="spellStart"/>
            <w:r w:rsidR="00147D20" w:rsidRPr="00147D20">
              <w:rPr>
                <w:color w:val="000000"/>
              </w:rPr>
              <w:t>development</w:t>
            </w:r>
            <w:proofErr w:type="spellEnd"/>
            <w:r w:rsidR="00147D20" w:rsidRPr="00147D20">
              <w:rPr>
                <w:color w:val="000000"/>
              </w:rPr>
              <w:t xml:space="preserve"> </w:t>
            </w:r>
            <w:proofErr w:type="spellStart"/>
            <w:r w:rsidR="00147D20" w:rsidRPr="00147D20">
              <w:rPr>
                <w:color w:val="000000"/>
              </w:rPr>
              <w:t>of</w:t>
            </w:r>
            <w:proofErr w:type="spellEnd"/>
            <w:r w:rsidR="00147D20" w:rsidRPr="00147D20">
              <w:rPr>
                <w:color w:val="000000"/>
              </w:rPr>
              <w:t xml:space="preserve"> </w:t>
            </w:r>
            <w:proofErr w:type="spellStart"/>
            <w:r w:rsidR="00147D20" w:rsidRPr="00147D20">
              <w:rPr>
                <w:color w:val="000000"/>
              </w:rPr>
              <w:t>democracy</w:t>
            </w:r>
            <w:proofErr w:type="spellEnd"/>
            <w:r w:rsidR="00147D20" w:rsidRPr="00147D20">
              <w:rPr>
                <w:color w:val="000000"/>
              </w:rPr>
              <w:t xml:space="preserve"> </w:t>
            </w:r>
            <w:proofErr w:type="spellStart"/>
            <w:r w:rsidR="00147D20" w:rsidRPr="00147D20">
              <w:rPr>
                <w:color w:val="000000"/>
              </w:rPr>
              <w:t>in</w:t>
            </w:r>
            <w:proofErr w:type="spellEnd"/>
            <w:r w:rsidR="00147D20" w:rsidRPr="00147D20">
              <w:rPr>
                <w:color w:val="000000"/>
              </w:rPr>
              <w:t xml:space="preserve"> </w:t>
            </w:r>
            <w:proofErr w:type="spellStart"/>
            <w:r w:rsidR="00147D20" w:rsidRPr="00147D20">
              <w:rPr>
                <w:color w:val="000000"/>
              </w:rPr>
              <w:t>the</w:t>
            </w:r>
            <w:proofErr w:type="spellEnd"/>
            <w:r w:rsidR="00147D20" w:rsidRPr="00147D20">
              <w:rPr>
                <w:color w:val="000000"/>
              </w:rPr>
              <w:t xml:space="preserve"> Republic </w:t>
            </w:r>
            <w:proofErr w:type="spellStart"/>
            <w:r w:rsidR="00147D20" w:rsidRPr="00147D20">
              <w:rPr>
                <w:color w:val="000000"/>
              </w:rPr>
              <w:t>of</w:t>
            </w:r>
            <w:proofErr w:type="spellEnd"/>
            <w:r w:rsidR="00147D20" w:rsidRPr="00147D20">
              <w:rPr>
                <w:color w:val="000000"/>
              </w:rPr>
              <w:t xml:space="preserve"> Kazakhstan </w:t>
            </w:r>
            <w:proofErr w:type="spellStart"/>
            <w:r w:rsidR="00147D20" w:rsidRPr="00147D20">
              <w:rPr>
                <w:color w:val="000000"/>
              </w:rPr>
              <w:t>and</w:t>
            </w:r>
            <w:proofErr w:type="spellEnd"/>
            <w:r w:rsidR="00147D20" w:rsidRPr="00147D20">
              <w:rPr>
                <w:color w:val="000000"/>
              </w:rPr>
              <w:t xml:space="preserve"> </w:t>
            </w:r>
            <w:proofErr w:type="spellStart"/>
            <w:r w:rsidR="00147D20" w:rsidRPr="00147D20">
              <w:rPr>
                <w:color w:val="000000"/>
              </w:rPr>
              <w:t>the</w:t>
            </w:r>
            <w:proofErr w:type="spellEnd"/>
            <w:r w:rsidR="00147D20" w:rsidRPr="00147D20">
              <w:rPr>
                <w:color w:val="000000"/>
              </w:rPr>
              <w:t xml:space="preserve"> </w:t>
            </w:r>
            <w:proofErr w:type="spellStart"/>
            <w:r w:rsidR="00147D20" w:rsidRPr="00147D20">
              <w:rPr>
                <w:color w:val="000000"/>
              </w:rPr>
              <w:t>expansion</w:t>
            </w:r>
            <w:proofErr w:type="spellEnd"/>
            <w:r w:rsidR="00147D20" w:rsidRPr="00147D20">
              <w:rPr>
                <w:color w:val="000000"/>
              </w:rPr>
              <w:t xml:space="preserve"> </w:t>
            </w:r>
            <w:proofErr w:type="spellStart"/>
            <w:r w:rsidR="00147D20" w:rsidRPr="00147D20">
              <w:rPr>
                <w:color w:val="000000"/>
              </w:rPr>
              <w:t>of</w:t>
            </w:r>
            <w:proofErr w:type="spellEnd"/>
            <w:r w:rsidR="00147D20" w:rsidRPr="00147D20">
              <w:rPr>
                <w:color w:val="000000"/>
              </w:rPr>
              <w:t xml:space="preserve"> </w:t>
            </w:r>
            <w:proofErr w:type="spellStart"/>
            <w:r w:rsidR="00147D20" w:rsidRPr="00147D20">
              <w:rPr>
                <w:color w:val="000000"/>
              </w:rPr>
              <w:t>forms</w:t>
            </w:r>
            <w:proofErr w:type="spellEnd"/>
            <w:r w:rsidR="00147D20" w:rsidRPr="00147D20">
              <w:rPr>
                <w:color w:val="000000"/>
              </w:rPr>
              <w:t xml:space="preserve"> </w:t>
            </w:r>
            <w:proofErr w:type="spellStart"/>
            <w:r w:rsidR="00147D20" w:rsidRPr="00147D20">
              <w:rPr>
                <w:color w:val="000000"/>
              </w:rPr>
              <w:t>of</w:t>
            </w:r>
            <w:proofErr w:type="spellEnd"/>
            <w:r w:rsidR="00147D20" w:rsidRPr="00147D20">
              <w:rPr>
                <w:color w:val="000000"/>
              </w:rPr>
              <w:t xml:space="preserve"> </w:t>
            </w:r>
            <w:proofErr w:type="spellStart"/>
            <w:r w:rsidR="00147D20" w:rsidRPr="00147D20">
              <w:rPr>
                <w:color w:val="000000"/>
              </w:rPr>
              <w:t>direct</w:t>
            </w:r>
            <w:proofErr w:type="spellEnd"/>
            <w:r w:rsidR="00147D20" w:rsidRPr="00147D20">
              <w:rPr>
                <w:color w:val="000000"/>
              </w:rPr>
              <w:t xml:space="preserve"> </w:t>
            </w:r>
            <w:proofErr w:type="spellStart"/>
            <w:r w:rsidR="00147D20" w:rsidRPr="00147D20">
              <w:rPr>
                <w:color w:val="000000"/>
              </w:rPr>
              <w:t>popular</w:t>
            </w:r>
            <w:proofErr w:type="spellEnd"/>
            <w:r w:rsidR="00147D20" w:rsidRPr="00147D20">
              <w:rPr>
                <w:color w:val="000000"/>
              </w:rPr>
              <w:t xml:space="preserve"> </w:t>
            </w:r>
            <w:proofErr w:type="spellStart"/>
            <w:r w:rsidR="00147D20" w:rsidRPr="00147D20">
              <w:rPr>
                <w:color w:val="000000"/>
              </w:rPr>
              <w:t>sovereignty</w:t>
            </w:r>
            <w:proofErr w:type="spellEnd"/>
            <w:r w:rsidR="00147D20" w:rsidRPr="00147D20">
              <w:rPr>
                <w:color w:val="000000"/>
              </w:rPr>
              <w:t>.</w:t>
            </w:r>
          </w:p>
        </w:tc>
      </w:tr>
      <w:tr w:rsidR="00A5357E" w14:paraId="757653BF" w14:textId="77777777">
        <w:trPr>
          <w:trHeight w:val="84"/>
        </w:trPr>
        <w:tc>
          <w:tcPr>
            <w:tcW w:w="1132" w:type="dxa"/>
            <w:vMerge/>
          </w:tcPr>
          <w:p w14:paraId="757653BC" w14:textId="77777777" w:rsidR="00A5357E" w:rsidRDefault="00A5357E" w:rsidP="00A5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/>
          </w:tcPr>
          <w:p w14:paraId="757653BD" w14:textId="77777777" w:rsidR="00A5357E" w:rsidRDefault="00A5357E" w:rsidP="00A5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gridSpan w:val="2"/>
          </w:tcPr>
          <w:p w14:paraId="757653BE" w14:textId="0B78012E" w:rsidR="00A5357E" w:rsidRDefault="00A5357E" w:rsidP="00A5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622926">
              <w:rPr>
                <w:color w:val="000000"/>
              </w:rPr>
              <w:t xml:space="preserve">3.2 </w:t>
            </w:r>
            <w:proofErr w:type="spellStart"/>
            <w:r w:rsidR="00813B81" w:rsidRPr="00813B81">
              <w:rPr>
                <w:color w:val="000000"/>
              </w:rPr>
              <w:t>Assesses</w:t>
            </w:r>
            <w:proofErr w:type="spellEnd"/>
            <w:r w:rsidR="00813B81" w:rsidRPr="00813B81">
              <w:rPr>
                <w:color w:val="000000"/>
              </w:rPr>
              <w:t xml:space="preserve"> </w:t>
            </w:r>
            <w:proofErr w:type="spellStart"/>
            <w:r w:rsidR="00813B81" w:rsidRPr="00813B81">
              <w:rPr>
                <w:color w:val="000000"/>
              </w:rPr>
              <w:t>the</w:t>
            </w:r>
            <w:proofErr w:type="spellEnd"/>
            <w:r w:rsidR="00813B81" w:rsidRPr="00813B81">
              <w:rPr>
                <w:color w:val="000000"/>
              </w:rPr>
              <w:t xml:space="preserve"> </w:t>
            </w:r>
            <w:proofErr w:type="spellStart"/>
            <w:r w:rsidR="00813B81" w:rsidRPr="00813B81">
              <w:rPr>
                <w:color w:val="000000"/>
              </w:rPr>
              <w:t>stages</w:t>
            </w:r>
            <w:proofErr w:type="spellEnd"/>
            <w:r w:rsidR="00813B81" w:rsidRPr="00813B81">
              <w:rPr>
                <w:color w:val="000000"/>
              </w:rPr>
              <w:t xml:space="preserve"> </w:t>
            </w:r>
            <w:proofErr w:type="spellStart"/>
            <w:r w:rsidR="00813B81" w:rsidRPr="00813B81">
              <w:rPr>
                <w:color w:val="000000"/>
              </w:rPr>
              <w:t>of</w:t>
            </w:r>
            <w:proofErr w:type="spellEnd"/>
            <w:r w:rsidR="00813B81" w:rsidRPr="00813B81">
              <w:rPr>
                <w:color w:val="000000"/>
              </w:rPr>
              <w:t xml:space="preserve"> </w:t>
            </w:r>
            <w:proofErr w:type="spellStart"/>
            <w:r w:rsidR="00813B81" w:rsidRPr="00813B81">
              <w:rPr>
                <w:color w:val="000000"/>
              </w:rPr>
              <w:t>conducting</w:t>
            </w:r>
            <w:proofErr w:type="spellEnd"/>
            <w:r w:rsidR="00813B81" w:rsidRPr="00813B81">
              <w:rPr>
                <w:color w:val="000000"/>
              </w:rPr>
              <w:t xml:space="preserve"> a </w:t>
            </w:r>
            <w:proofErr w:type="spellStart"/>
            <w:r w:rsidR="00813B81" w:rsidRPr="00813B81">
              <w:rPr>
                <w:color w:val="000000"/>
              </w:rPr>
              <w:t>national</w:t>
            </w:r>
            <w:proofErr w:type="spellEnd"/>
            <w:r w:rsidR="00813B81" w:rsidRPr="00813B81">
              <w:rPr>
                <w:color w:val="000000"/>
              </w:rPr>
              <w:t xml:space="preserve"> </w:t>
            </w:r>
            <w:proofErr w:type="spellStart"/>
            <w:r w:rsidR="00813B81" w:rsidRPr="00813B81">
              <w:rPr>
                <w:color w:val="000000"/>
              </w:rPr>
              <w:t>referendum</w:t>
            </w:r>
            <w:proofErr w:type="spellEnd"/>
            <w:r w:rsidR="00813B81" w:rsidRPr="00813B81">
              <w:rPr>
                <w:color w:val="000000"/>
              </w:rPr>
              <w:t xml:space="preserve">, </w:t>
            </w:r>
            <w:proofErr w:type="spellStart"/>
            <w:r w:rsidR="00813B81" w:rsidRPr="00813B81">
              <w:rPr>
                <w:color w:val="000000"/>
              </w:rPr>
              <w:t>as</w:t>
            </w:r>
            <w:proofErr w:type="spellEnd"/>
            <w:r w:rsidR="00813B81" w:rsidRPr="00813B81">
              <w:rPr>
                <w:color w:val="000000"/>
              </w:rPr>
              <w:t xml:space="preserve"> </w:t>
            </w:r>
            <w:proofErr w:type="spellStart"/>
            <w:r w:rsidR="00813B81" w:rsidRPr="00813B81">
              <w:rPr>
                <w:color w:val="000000"/>
              </w:rPr>
              <w:t>enshrined</w:t>
            </w:r>
            <w:proofErr w:type="spellEnd"/>
            <w:r w:rsidR="00813B81" w:rsidRPr="00813B81">
              <w:rPr>
                <w:color w:val="000000"/>
              </w:rPr>
              <w:t xml:space="preserve"> </w:t>
            </w:r>
            <w:proofErr w:type="spellStart"/>
            <w:r w:rsidR="00813B81" w:rsidRPr="00813B81">
              <w:rPr>
                <w:color w:val="000000"/>
              </w:rPr>
              <w:t>in</w:t>
            </w:r>
            <w:proofErr w:type="spellEnd"/>
            <w:r w:rsidR="00813B81" w:rsidRPr="00813B81">
              <w:rPr>
                <w:color w:val="000000"/>
              </w:rPr>
              <w:t xml:space="preserve"> </w:t>
            </w:r>
            <w:proofErr w:type="spellStart"/>
            <w:r w:rsidR="00813B81" w:rsidRPr="00813B81">
              <w:rPr>
                <w:color w:val="000000"/>
              </w:rPr>
              <w:t>the</w:t>
            </w:r>
            <w:proofErr w:type="spellEnd"/>
            <w:r w:rsidR="00813B81" w:rsidRPr="00813B81">
              <w:rPr>
                <w:color w:val="000000"/>
              </w:rPr>
              <w:t xml:space="preserve"> </w:t>
            </w:r>
            <w:proofErr w:type="spellStart"/>
            <w:r w:rsidR="00813B81" w:rsidRPr="00813B81">
              <w:rPr>
                <w:color w:val="000000"/>
              </w:rPr>
              <w:t>legislation</w:t>
            </w:r>
            <w:proofErr w:type="spellEnd"/>
            <w:r w:rsidR="00813B81" w:rsidRPr="00813B81">
              <w:rPr>
                <w:color w:val="000000"/>
              </w:rPr>
              <w:t xml:space="preserve"> </w:t>
            </w:r>
            <w:proofErr w:type="spellStart"/>
            <w:r w:rsidR="00813B81" w:rsidRPr="00813B81">
              <w:rPr>
                <w:color w:val="000000"/>
              </w:rPr>
              <w:t>on</w:t>
            </w:r>
            <w:proofErr w:type="spellEnd"/>
            <w:r w:rsidR="00813B81" w:rsidRPr="00813B81">
              <w:rPr>
                <w:color w:val="000000"/>
              </w:rPr>
              <w:t xml:space="preserve"> </w:t>
            </w:r>
            <w:proofErr w:type="spellStart"/>
            <w:r w:rsidR="00813B81" w:rsidRPr="00813B81">
              <w:rPr>
                <w:color w:val="000000"/>
              </w:rPr>
              <w:t>national</w:t>
            </w:r>
            <w:proofErr w:type="spellEnd"/>
            <w:r w:rsidR="00813B81" w:rsidRPr="00813B81">
              <w:rPr>
                <w:color w:val="000000"/>
              </w:rPr>
              <w:t xml:space="preserve"> </w:t>
            </w:r>
            <w:proofErr w:type="spellStart"/>
            <w:r w:rsidR="00813B81" w:rsidRPr="00813B81">
              <w:rPr>
                <w:color w:val="000000"/>
              </w:rPr>
              <w:t>referendums</w:t>
            </w:r>
            <w:proofErr w:type="spellEnd"/>
            <w:r w:rsidR="00813B81" w:rsidRPr="00813B81">
              <w:rPr>
                <w:color w:val="000000"/>
              </w:rPr>
              <w:t xml:space="preserve">, </w:t>
            </w:r>
            <w:proofErr w:type="spellStart"/>
            <w:r w:rsidR="00813B81" w:rsidRPr="00813B81">
              <w:rPr>
                <w:color w:val="000000"/>
              </w:rPr>
              <w:t>through</w:t>
            </w:r>
            <w:proofErr w:type="spellEnd"/>
            <w:r w:rsidR="00813B81" w:rsidRPr="00813B81">
              <w:rPr>
                <w:color w:val="000000"/>
              </w:rPr>
              <w:t xml:space="preserve"> </w:t>
            </w:r>
            <w:proofErr w:type="spellStart"/>
            <w:r w:rsidR="00813B81" w:rsidRPr="00813B81">
              <w:rPr>
                <w:color w:val="000000"/>
              </w:rPr>
              <w:t>its</w:t>
            </w:r>
            <w:proofErr w:type="spellEnd"/>
            <w:r w:rsidR="00813B81" w:rsidRPr="00813B81">
              <w:rPr>
                <w:color w:val="000000"/>
              </w:rPr>
              <w:t xml:space="preserve"> </w:t>
            </w:r>
            <w:proofErr w:type="spellStart"/>
            <w:r w:rsidR="00813B81" w:rsidRPr="00813B81">
              <w:rPr>
                <w:color w:val="000000"/>
              </w:rPr>
              <w:t>practical</w:t>
            </w:r>
            <w:proofErr w:type="spellEnd"/>
            <w:r w:rsidR="00813B81" w:rsidRPr="00813B81">
              <w:rPr>
                <w:color w:val="000000"/>
              </w:rPr>
              <w:t xml:space="preserve"> </w:t>
            </w:r>
            <w:proofErr w:type="spellStart"/>
            <w:r w:rsidR="00813B81" w:rsidRPr="00813B81">
              <w:rPr>
                <w:color w:val="000000"/>
              </w:rPr>
              <w:t>application</w:t>
            </w:r>
            <w:proofErr w:type="spellEnd"/>
            <w:r w:rsidR="00813B81" w:rsidRPr="00813B81">
              <w:rPr>
                <w:color w:val="000000"/>
              </w:rPr>
              <w:t xml:space="preserve"> </w:t>
            </w:r>
            <w:proofErr w:type="spellStart"/>
            <w:r w:rsidR="00813B81" w:rsidRPr="00813B81">
              <w:rPr>
                <w:color w:val="000000"/>
              </w:rPr>
              <w:t>in</w:t>
            </w:r>
            <w:proofErr w:type="spellEnd"/>
            <w:r w:rsidR="00813B81" w:rsidRPr="00813B81">
              <w:rPr>
                <w:color w:val="000000"/>
              </w:rPr>
              <w:t xml:space="preserve"> </w:t>
            </w:r>
            <w:proofErr w:type="spellStart"/>
            <w:r w:rsidR="00813B81" w:rsidRPr="00813B81">
              <w:rPr>
                <w:color w:val="000000"/>
              </w:rPr>
              <w:t>the</w:t>
            </w:r>
            <w:proofErr w:type="spellEnd"/>
            <w:r w:rsidR="00813B81" w:rsidRPr="00813B81">
              <w:rPr>
                <w:color w:val="000000"/>
              </w:rPr>
              <w:t xml:space="preserve"> Republic </w:t>
            </w:r>
            <w:proofErr w:type="spellStart"/>
            <w:r w:rsidR="00813B81" w:rsidRPr="00813B81">
              <w:rPr>
                <w:color w:val="000000"/>
              </w:rPr>
              <w:t>of</w:t>
            </w:r>
            <w:proofErr w:type="spellEnd"/>
            <w:r w:rsidR="00813B81" w:rsidRPr="00813B81">
              <w:rPr>
                <w:color w:val="000000"/>
              </w:rPr>
              <w:t xml:space="preserve"> Kazakhstan.</w:t>
            </w:r>
          </w:p>
        </w:tc>
      </w:tr>
      <w:tr w:rsidR="00A5357E" w14:paraId="757653C3" w14:textId="77777777">
        <w:trPr>
          <w:trHeight w:val="84"/>
        </w:trPr>
        <w:tc>
          <w:tcPr>
            <w:tcW w:w="1132" w:type="dxa"/>
            <w:vMerge/>
          </w:tcPr>
          <w:p w14:paraId="757653C0" w14:textId="77777777" w:rsidR="00A5357E" w:rsidRDefault="00A5357E" w:rsidP="00A5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/>
          </w:tcPr>
          <w:p w14:paraId="757653C1" w14:textId="77777777" w:rsidR="00A5357E" w:rsidRDefault="00A5357E" w:rsidP="00A5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gridSpan w:val="2"/>
          </w:tcPr>
          <w:p w14:paraId="757653C2" w14:textId="608DC782" w:rsidR="00A5357E" w:rsidRDefault="00A5357E" w:rsidP="00A5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622926">
              <w:rPr>
                <w:color w:val="000000"/>
              </w:rPr>
              <w:t xml:space="preserve">3.3 </w:t>
            </w:r>
            <w:proofErr w:type="spellStart"/>
            <w:r w:rsidR="00813B81" w:rsidRPr="00813B81">
              <w:rPr>
                <w:color w:val="000000"/>
              </w:rPr>
              <w:t>Identifies</w:t>
            </w:r>
            <w:proofErr w:type="spellEnd"/>
            <w:r w:rsidR="00813B81" w:rsidRPr="00813B81">
              <w:rPr>
                <w:color w:val="000000"/>
              </w:rPr>
              <w:t xml:space="preserve"> </w:t>
            </w:r>
            <w:proofErr w:type="spellStart"/>
            <w:r w:rsidR="00813B81" w:rsidRPr="00813B81">
              <w:rPr>
                <w:color w:val="000000"/>
              </w:rPr>
              <w:t>the</w:t>
            </w:r>
            <w:proofErr w:type="spellEnd"/>
            <w:r w:rsidR="00813B81" w:rsidRPr="00813B81">
              <w:rPr>
                <w:color w:val="000000"/>
              </w:rPr>
              <w:t xml:space="preserve"> </w:t>
            </w:r>
            <w:proofErr w:type="spellStart"/>
            <w:r w:rsidR="00813B81" w:rsidRPr="00813B81">
              <w:rPr>
                <w:color w:val="000000"/>
              </w:rPr>
              <w:t>similarities</w:t>
            </w:r>
            <w:proofErr w:type="spellEnd"/>
            <w:r w:rsidR="00813B81" w:rsidRPr="00813B81">
              <w:rPr>
                <w:color w:val="000000"/>
              </w:rPr>
              <w:t xml:space="preserve"> </w:t>
            </w:r>
            <w:proofErr w:type="spellStart"/>
            <w:r w:rsidR="00813B81" w:rsidRPr="00813B81">
              <w:rPr>
                <w:color w:val="000000"/>
              </w:rPr>
              <w:t>and</w:t>
            </w:r>
            <w:proofErr w:type="spellEnd"/>
            <w:r w:rsidR="00813B81" w:rsidRPr="00813B81">
              <w:rPr>
                <w:color w:val="000000"/>
              </w:rPr>
              <w:t xml:space="preserve"> </w:t>
            </w:r>
            <w:proofErr w:type="spellStart"/>
            <w:r w:rsidR="00813B81" w:rsidRPr="00813B81">
              <w:rPr>
                <w:color w:val="000000"/>
              </w:rPr>
              <w:t>differences</w:t>
            </w:r>
            <w:proofErr w:type="spellEnd"/>
            <w:r w:rsidR="00813B81" w:rsidRPr="00813B81">
              <w:rPr>
                <w:color w:val="000000"/>
              </w:rPr>
              <w:t xml:space="preserve"> </w:t>
            </w:r>
            <w:proofErr w:type="spellStart"/>
            <w:r w:rsidR="00813B81" w:rsidRPr="00813B81">
              <w:rPr>
                <w:color w:val="000000"/>
              </w:rPr>
              <w:t>between</w:t>
            </w:r>
            <w:proofErr w:type="spellEnd"/>
            <w:r w:rsidR="00813B81" w:rsidRPr="00813B81">
              <w:rPr>
                <w:color w:val="000000"/>
              </w:rPr>
              <w:t xml:space="preserve"> </w:t>
            </w:r>
            <w:proofErr w:type="spellStart"/>
            <w:r w:rsidR="00813B81" w:rsidRPr="00813B81">
              <w:rPr>
                <w:color w:val="000000"/>
              </w:rPr>
              <w:t>the</w:t>
            </w:r>
            <w:proofErr w:type="spellEnd"/>
            <w:r w:rsidR="00813B81" w:rsidRPr="00813B81">
              <w:rPr>
                <w:color w:val="000000"/>
              </w:rPr>
              <w:t xml:space="preserve"> </w:t>
            </w:r>
            <w:proofErr w:type="spellStart"/>
            <w:r w:rsidR="00813B81" w:rsidRPr="00813B81">
              <w:rPr>
                <w:color w:val="000000"/>
              </w:rPr>
              <w:t>electoral</w:t>
            </w:r>
            <w:proofErr w:type="spellEnd"/>
            <w:r w:rsidR="00813B81" w:rsidRPr="00813B81">
              <w:rPr>
                <w:color w:val="000000"/>
              </w:rPr>
              <w:t xml:space="preserve"> </w:t>
            </w:r>
            <w:proofErr w:type="spellStart"/>
            <w:r w:rsidR="00813B81" w:rsidRPr="00813B81">
              <w:rPr>
                <w:color w:val="000000"/>
              </w:rPr>
              <w:t>process</w:t>
            </w:r>
            <w:proofErr w:type="spellEnd"/>
            <w:r w:rsidR="00813B81" w:rsidRPr="00813B81">
              <w:rPr>
                <w:color w:val="000000"/>
              </w:rPr>
              <w:t xml:space="preserve"> </w:t>
            </w:r>
            <w:proofErr w:type="spellStart"/>
            <w:r w:rsidR="00813B81" w:rsidRPr="00813B81">
              <w:rPr>
                <w:color w:val="000000"/>
              </w:rPr>
              <w:t>and</w:t>
            </w:r>
            <w:proofErr w:type="spellEnd"/>
            <w:r w:rsidR="00813B81" w:rsidRPr="00813B81">
              <w:rPr>
                <w:color w:val="000000"/>
              </w:rPr>
              <w:t xml:space="preserve"> </w:t>
            </w:r>
            <w:proofErr w:type="spellStart"/>
            <w:r w:rsidR="00813B81" w:rsidRPr="00813B81">
              <w:rPr>
                <w:color w:val="000000"/>
              </w:rPr>
              <w:t>the</w:t>
            </w:r>
            <w:proofErr w:type="spellEnd"/>
            <w:r w:rsidR="00813B81" w:rsidRPr="00813B81">
              <w:rPr>
                <w:color w:val="000000"/>
              </w:rPr>
              <w:t xml:space="preserve"> </w:t>
            </w:r>
            <w:proofErr w:type="spellStart"/>
            <w:r w:rsidR="00813B81" w:rsidRPr="00813B81">
              <w:rPr>
                <w:color w:val="000000"/>
              </w:rPr>
              <w:t>referendum</w:t>
            </w:r>
            <w:proofErr w:type="spellEnd"/>
            <w:r w:rsidR="00813B81" w:rsidRPr="00813B81">
              <w:rPr>
                <w:color w:val="000000"/>
              </w:rPr>
              <w:t xml:space="preserve"> </w:t>
            </w:r>
            <w:proofErr w:type="spellStart"/>
            <w:r w:rsidR="00813B81" w:rsidRPr="00813B81">
              <w:rPr>
                <w:color w:val="000000"/>
              </w:rPr>
              <w:t>process</w:t>
            </w:r>
            <w:proofErr w:type="spellEnd"/>
            <w:r w:rsidR="00813B81" w:rsidRPr="00813B81">
              <w:rPr>
                <w:color w:val="000000"/>
              </w:rPr>
              <w:t xml:space="preserve"> </w:t>
            </w:r>
            <w:proofErr w:type="spellStart"/>
            <w:r w:rsidR="00813B81" w:rsidRPr="00813B81">
              <w:rPr>
                <w:color w:val="000000"/>
              </w:rPr>
              <w:t>based</w:t>
            </w:r>
            <w:proofErr w:type="spellEnd"/>
            <w:r w:rsidR="00813B81" w:rsidRPr="00813B81">
              <w:rPr>
                <w:color w:val="000000"/>
              </w:rPr>
              <w:t xml:space="preserve"> </w:t>
            </w:r>
            <w:proofErr w:type="spellStart"/>
            <w:r w:rsidR="00813B81" w:rsidRPr="00813B81">
              <w:rPr>
                <w:color w:val="000000"/>
              </w:rPr>
              <w:t>on</w:t>
            </w:r>
            <w:proofErr w:type="spellEnd"/>
            <w:r w:rsidR="00813B81" w:rsidRPr="00813B81">
              <w:rPr>
                <w:color w:val="000000"/>
              </w:rPr>
              <w:t xml:space="preserve"> </w:t>
            </w:r>
            <w:proofErr w:type="spellStart"/>
            <w:r w:rsidR="00813B81" w:rsidRPr="00813B81">
              <w:rPr>
                <w:color w:val="000000"/>
              </w:rPr>
              <w:t>an</w:t>
            </w:r>
            <w:proofErr w:type="spellEnd"/>
            <w:r w:rsidR="00813B81" w:rsidRPr="00813B81">
              <w:rPr>
                <w:color w:val="000000"/>
              </w:rPr>
              <w:t xml:space="preserve"> </w:t>
            </w:r>
            <w:proofErr w:type="spellStart"/>
            <w:r w:rsidR="00813B81" w:rsidRPr="00813B81">
              <w:rPr>
                <w:color w:val="000000"/>
              </w:rPr>
              <w:t>analysis</w:t>
            </w:r>
            <w:proofErr w:type="spellEnd"/>
            <w:r w:rsidR="00813B81" w:rsidRPr="00813B81">
              <w:rPr>
                <w:color w:val="000000"/>
              </w:rPr>
              <w:t xml:space="preserve"> </w:t>
            </w:r>
            <w:proofErr w:type="spellStart"/>
            <w:r w:rsidR="00813B81" w:rsidRPr="00813B81">
              <w:rPr>
                <w:color w:val="000000"/>
              </w:rPr>
              <w:t>of</w:t>
            </w:r>
            <w:proofErr w:type="spellEnd"/>
            <w:r w:rsidR="00813B81" w:rsidRPr="00813B81">
              <w:rPr>
                <w:color w:val="000000"/>
              </w:rPr>
              <w:t xml:space="preserve"> </w:t>
            </w:r>
            <w:proofErr w:type="spellStart"/>
            <w:r w:rsidR="00813B81" w:rsidRPr="00813B81">
              <w:rPr>
                <w:color w:val="000000"/>
              </w:rPr>
              <w:t>international</w:t>
            </w:r>
            <w:proofErr w:type="spellEnd"/>
            <w:r w:rsidR="00813B81" w:rsidRPr="00813B81">
              <w:rPr>
                <w:color w:val="000000"/>
              </w:rPr>
              <w:t xml:space="preserve"> </w:t>
            </w:r>
            <w:proofErr w:type="spellStart"/>
            <w:r w:rsidR="00813B81" w:rsidRPr="00813B81">
              <w:rPr>
                <w:color w:val="000000"/>
              </w:rPr>
              <w:t>legislation</w:t>
            </w:r>
            <w:proofErr w:type="spellEnd"/>
            <w:r w:rsidR="00813B81" w:rsidRPr="00813B81">
              <w:rPr>
                <w:color w:val="000000"/>
              </w:rPr>
              <w:t xml:space="preserve"> </w:t>
            </w:r>
            <w:proofErr w:type="spellStart"/>
            <w:r w:rsidR="00813B81" w:rsidRPr="00813B81">
              <w:rPr>
                <w:color w:val="000000"/>
              </w:rPr>
              <w:t>and</w:t>
            </w:r>
            <w:proofErr w:type="spellEnd"/>
            <w:r w:rsidR="00813B81" w:rsidRPr="00813B81">
              <w:rPr>
                <w:color w:val="000000"/>
              </w:rPr>
              <w:t xml:space="preserve"> </w:t>
            </w:r>
            <w:proofErr w:type="spellStart"/>
            <w:r w:rsidR="00813B81" w:rsidRPr="00813B81">
              <w:rPr>
                <w:color w:val="000000"/>
              </w:rPr>
              <w:t>referendum</w:t>
            </w:r>
            <w:proofErr w:type="spellEnd"/>
            <w:r w:rsidR="00813B81" w:rsidRPr="00813B81">
              <w:rPr>
                <w:color w:val="000000"/>
              </w:rPr>
              <w:t xml:space="preserve"> </w:t>
            </w:r>
            <w:proofErr w:type="spellStart"/>
            <w:r w:rsidR="00813B81" w:rsidRPr="00813B81">
              <w:rPr>
                <w:color w:val="000000"/>
              </w:rPr>
              <w:t>practices</w:t>
            </w:r>
            <w:proofErr w:type="spellEnd"/>
            <w:r w:rsidR="00813B81" w:rsidRPr="00813B81">
              <w:rPr>
                <w:color w:val="000000"/>
              </w:rPr>
              <w:t xml:space="preserve"> </w:t>
            </w:r>
            <w:proofErr w:type="spellStart"/>
            <w:r w:rsidR="00813B81" w:rsidRPr="00813B81">
              <w:rPr>
                <w:color w:val="000000"/>
              </w:rPr>
              <w:t>in</w:t>
            </w:r>
            <w:proofErr w:type="spellEnd"/>
            <w:r w:rsidR="00813B81" w:rsidRPr="00813B81">
              <w:rPr>
                <w:color w:val="000000"/>
              </w:rPr>
              <w:t xml:space="preserve"> </w:t>
            </w:r>
            <w:proofErr w:type="spellStart"/>
            <w:r w:rsidR="00813B81" w:rsidRPr="00813B81">
              <w:rPr>
                <w:color w:val="000000"/>
              </w:rPr>
              <w:t>the</w:t>
            </w:r>
            <w:proofErr w:type="spellEnd"/>
            <w:r w:rsidR="00813B81" w:rsidRPr="00813B81">
              <w:rPr>
                <w:color w:val="000000"/>
              </w:rPr>
              <w:t xml:space="preserve"> Republic </w:t>
            </w:r>
            <w:proofErr w:type="spellStart"/>
            <w:r w:rsidR="00813B81" w:rsidRPr="00813B81">
              <w:rPr>
                <w:color w:val="000000"/>
              </w:rPr>
              <w:t>of</w:t>
            </w:r>
            <w:proofErr w:type="spellEnd"/>
            <w:r w:rsidR="00813B81" w:rsidRPr="00813B81">
              <w:rPr>
                <w:color w:val="000000"/>
              </w:rPr>
              <w:t xml:space="preserve"> Kazakhstan </w:t>
            </w:r>
            <w:proofErr w:type="spellStart"/>
            <w:r w:rsidR="00813B81" w:rsidRPr="00813B81">
              <w:rPr>
                <w:color w:val="000000"/>
              </w:rPr>
              <w:t>and</w:t>
            </w:r>
            <w:proofErr w:type="spellEnd"/>
            <w:r w:rsidR="00813B81" w:rsidRPr="00813B81">
              <w:rPr>
                <w:color w:val="000000"/>
              </w:rPr>
              <w:t xml:space="preserve"> </w:t>
            </w:r>
            <w:proofErr w:type="spellStart"/>
            <w:r w:rsidR="00813B81" w:rsidRPr="00813B81">
              <w:rPr>
                <w:color w:val="000000"/>
              </w:rPr>
              <w:t>other</w:t>
            </w:r>
            <w:proofErr w:type="spellEnd"/>
            <w:r w:rsidR="00813B81" w:rsidRPr="00813B81">
              <w:rPr>
                <w:color w:val="000000"/>
              </w:rPr>
              <w:t xml:space="preserve"> </w:t>
            </w:r>
            <w:proofErr w:type="spellStart"/>
            <w:proofErr w:type="gramStart"/>
            <w:r w:rsidR="00813B81" w:rsidRPr="00813B81">
              <w:rPr>
                <w:color w:val="000000"/>
              </w:rPr>
              <w:t>countries</w:t>
            </w:r>
            <w:proofErr w:type="spellEnd"/>
            <w:r w:rsidR="00813B81" w:rsidRPr="00813B81">
              <w:rPr>
                <w:color w:val="000000"/>
              </w:rPr>
              <w:t>.</w:t>
            </w:r>
            <w:r w:rsidRPr="00622926">
              <w:rPr>
                <w:color w:val="000000"/>
              </w:rPr>
              <w:t>.</w:t>
            </w:r>
            <w:proofErr w:type="gramEnd"/>
          </w:p>
        </w:tc>
      </w:tr>
      <w:tr w:rsidR="00A5357E" w14:paraId="757653C7" w14:textId="77777777">
        <w:trPr>
          <w:trHeight w:val="76"/>
        </w:trPr>
        <w:tc>
          <w:tcPr>
            <w:tcW w:w="1132" w:type="dxa"/>
            <w:vMerge/>
          </w:tcPr>
          <w:p w14:paraId="757653C4" w14:textId="77777777" w:rsidR="00A5357E" w:rsidRDefault="00A5357E" w:rsidP="00A5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 w:val="restart"/>
          </w:tcPr>
          <w:p w14:paraId="757653C5" w14:textId="6B157263" w:rsidR="00A5357E" w:rsidRDefault="00A5357E" w:rsidP="00A5357E">
            <w:pPr>
              <w:jc w:val="both"/>
            </w:pPr>
            <w:r w:rsidRPr="00622926">
              <w:t>4.</w:t>
            </w:r>
            <w:r w:rsidRPr="00622926">
              <w:rPr>
                <w:b/>
              </w:rPr>
              <w:t xml:space="preserve"> </w:t>
            </w:r>
            <w:r w:rsidR="00482295" w:rsidRPr="00482295">
              <w:t xml:space="preserve">To </w:t>
            </w:r>
            <w:proofErr w:type="spellStart"/>
            <w:r w:rsidR="00482295" w:rsidRPr="00482295">
              <w:t>apply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an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analysis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of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the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specifics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and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characteristics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of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the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legislative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process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based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on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the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disclosure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of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the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main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trends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in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the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improvement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of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the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stages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of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the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legislative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process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in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the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acts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of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the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latest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legislation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in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order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to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understand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the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specifics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of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the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acts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adopted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by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the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Kurultai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of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the</w:t>
            </w:r>
            <w:proofErr w:type="spellEnd"/>
            <w:r w:rsidR="00482295" w:rsidRPr="00482295">
              <w:t xml:space="preserve"> Republic </w:t>
            </w:r>
            <w:proofErr w:type="spellStart"/>
            <w:r w:rsidR="00482295" w:rsidRPr="00482295">
              <w:t>of</w:t>
            </w:r>
            <w:proofErr w:type="spellEnd"/>
            <w:r w:rsidR="00482295" w:rsidRPr="00482295">
              <w:t xml:space="preserve"> Kazakhstan </w:t>
            </w:r>
            <w:proofErr w:type="spellStart"/>
            <w:r w:rsidR="00482295" w:rsidRPr="00482295">
              <w:t>and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to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determine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the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role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and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significance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of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the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Kurultai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deputies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in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the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development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of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bills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and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the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adoption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of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laws</w:t>
            </w:r>
            <w:proofErr w:type="spellEnd"/>
            <w:r w:rsidR="00482295" w:rsidRPr="00482295">
              <w:t>.</w:t>
            </w:r>
          </w:p>
        </w:tc>
        <w:tc>
          <w:tcPr>
            <w:tcW w:w="2978" w:type="dxa"/>
            <w:gridSpan w:val="2"/>
          </w:tcPr>
          <w:p w14:paraId="757653C6" w14:textId="75E57C92" w:rsidR="00A5357E" w:rsidRDefault="00A5357E" w:rsidP="00A5357E">
            <w:pPr>
              <w:jc w:val="both"/>
            </w:pPr>
            <w:r w:rsidRPr="00622926">
              <w:t>4.1</w:t>
            </w:r>
            <w:r w:rsidRPr="00622926">
              <w:tab/>
            </w:r>
            <w:proofErr w:type="spellStart"/>
            <w:r w:rsidR="00482295" w:rsidRPr="00482295">
              <w:t>Classifies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the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place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of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the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legislative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process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within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the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structure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of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the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constitutional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process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based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on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the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distinction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between</w:t>
            </w:r>
            <w:proofErr w:type="spellEnd"/>
            <w:r w:rsidR="00482295" w:rsidRPr="00482295">
              <w:t xml:space="preserve"> "</w:t>
            </w:r>
            <w:proofErr w:type="spellStart"/>
            <w:r w:rsidR="00482295" w:rsidRPr="00482295">
              <w:t>narrow</w:t>
            </w:r>
            <w:proofErr w:type="spellEnd"/>
            <w:r w:rsidR="00482295" w:rsidRPr="00482295">
              <w:t xml:space="preserve">" </w:t>
            </w:r>
            <w:proofErr w:type="spellStart"/>
            <w:r w:rsidR="00482295" w:rsidRPr="00482295">
              <w:t>and</w:t>
            </w:r>
            <w:proofErr w:type="spellEnd"/>
            <w:r w:rsidR="00482295" w:rsidRPr="00482295">
              <w:t xml:space="preserve"> "</w:t>
            </w:r>
            <w:proofErr w:type="spellStart"/>
            <w:r w:rsidR="00482295" w:rsidRPr="00482295">
              <w:t>broad</w:t>
            </w:r>
            <w:proofErr w:type="spellEnd"/>
            <w:r w:rsidR="00482295" w:rsidRPr="00482295">
              <w:t xml:space="preserve">" </w:t>
            </w:r>
            <w:proofErr w:type="spellStart"/>
            <w:r w:rsidR="00482295" w:rsidRPr="00482295">
              <w:t>approaches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to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the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concept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of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the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legislative</w:t>
            </w:r>
            <w:proofErr w:type="spellEnd"/>
            <w:r w:rsidR="00482295" w:rsidRPr="00482295">
              <w:t xml:space="preserve"> </w:t>
            </w:r>
            <w:proofErr w:type="spellStart"/>
            <w:proofErr w:type="gramStart"/>
            <w:r w:rsidR="00482295" w:rsidRPr="00482295">
              <w:t>process</w:t>
            </w:r>
            <w:proofErr w:type="spellEnd"/>
            <w:r w:rsidR="00482295" w:rsidRPr="00482295">
              <w:t>.</w:t>
            </w:r>
            <w:r w:rsidRPr="00622926">
              <w:t>.</w:t>
            </w:r>
            <w:proofErr w:type="gramEnd"/>
          </w:p>
        </w:tc>
      </w:tr>
      <w:tr w:rsidR="00A5357E" w14:paraId="757653CB" w14:textId="77777777">
        <w:trPr>
          <w:trHeight w:val="76"/>
        </w:trPr>
        <w:tc>
          <w:tcPr>
            <w:tcW w:w="1132" w:type="dxa"/>
            <w:vMerge/>
          </w:tcPr>
          <w:p w14:paraId="757653C8" w14:textId="77777777" w:rsidR="00A5357E" w:rsidRDefault="00A5357E" w:rsidP="00A5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/>
          </w:tcPr>
          <w:p w14:paraId="757653C9" w14:textId="77777777" w:rsidR="00A5357E" w:rsidRDefault="00A5357E" w:rsidP="00A5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8" w:type="dxa"/>
            <w:gridSpan w:val="2"/>
          </w:tcPr>
          <w:p w14:paraId="757653CA" w14:textId="68B8C356" w:rsidR="00A5357E" w:rsidRDefault="00A5357E" w:rsidP="00A5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622926">
              <w:t>4.2</w:t>
            </w:r>
            <w:r w:rsidRPr="00622926">
              <w:rPr>
                <w:color w:val="000000"/>
              </w:rPr>
              <w:t xml:space="preserve"> </w:t>
            </w:r>
            <w:proofErr w:type="spellStart"/>
            <w:r w:rsidR="00482295" w:rsidRPr="00482295">
              <w:t>Compares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the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stages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of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the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legislative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process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through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an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analysis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of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the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latest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constitutional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and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legal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legislation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in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the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field</w:t>
            </w:r>
            <w:proofErr w:type="spellEnd"/>
            <w:r w:rsidR="00482295" w:rsidRPr="00482295">
              <w:t xml:space="preserve"> </w:t>
            </w:r>
            <w:proofErr w:type="spellStart"/>
            <w:r w:rsidR="00482295" w:rsidRPr="00482295">
              <w:t>of</w:t>
            </w:r>
            <w:proofErr w:type="spellEnd"/>
            <w:r w:rsidR="00482295" w:rsidRPr="00482295">
              <w:t xml:space="preserve"> </w:t>
            </w:r>
            <w:proofErr w:type="spellStart"/>
            <w:proofErr w:type="gramStart"/>
            <w:r w:rsidR="00482295" w:rsidRPr="00482295">
              <w:t>lawmaking</w:t>
            </w:r>
            <w:proofErr w:type="spellEnd"/>
            <w:r w:rsidR="00482295" w:rsidRPr="00482295">
              <w:t>.</w:t>
            </w:r>
            <w:r w:rsidRPr="00622926">
              <w:t>.</w:t>
            </w:r>
            <w:proofErr w:type="gramEnd"/>
          </w:p>
        </w:tc>
      </w:tr>
      <w:tr w:rsidR="00A5357E" w14:paraId="757653CF" w14:textId="77777777">
        <w:trPr>
          <w:trHeight w:val="76"/>
        </w:trPr>
        <w:tc>
          <w:tcPr>
            <w:tcW w:w="1132" w:type="dxa"/>
            <w:vMerge/>
          </w:tcPr>
          <w:p w14:paraId="757653CC" w14:textId="77777777" w:rsidR="00A5357E" w:rsidRDefault="00A5357E" w:rsidP="00A5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/>
          </w:tcPr>
          <w:p w14:paraId="757653CD" w14:textId="77777777" w:rsidR="00A5357E" w:rsidRDefault="00A5357E" w:rsidP="00A5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gridSpan w:val="2"/>
          </w:tcPr>
          <w:p w14:paraId="757653CE" w14:textId="4A085890" w:rsidR="00A5357E" w:rsidRDefault="00A5357E" w:rsidP="00A5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622926">
              <w:t xml:space="preserve">4.3 </w:t>
            </w:r>
            <w:proofErr w:type="spellStart"/>
            <w:r w:rsidR="00632A2B" w:rsidRPr="00632A2B">
              <w:t>Differentiates</w:t>
            </w:r>
            <w:proofErr w:type="spellEnd"/>
            <w:r w:rsidR="00632A2B" w:rsidRPr="00632A2B">
              <w:t xml:space="preserve"> </w:t>
            </w:r>
            <w:proofErr w:type="spellStart"/>
            <w:r w:rsidR="00632A2B" w:rsidRPr="00632A2B">
              <w:t>the</w:t>
            </w:r>
            <w:proofErr w:type="spellEnd"/>
            <w:r w:rsidR="00632A2B" w:rsidRPr="00632A2B">
              <w:t xml:space="preserve"> </w:t>
            </w:r>
            <w:proofErr w:type="spellStart"/>
            <w:r w:rsidR="00632A2B" w:rsidRPr="00632A2B">
              <w:t>acts</w:t>
            </w:r>
            <w:proofErr w:type="spellEnd"/>
            <w:r w:rsidR="00632A2B" w:rsidRPr="00632A2B">
              <w:t xml:space="preserve"> </w:t>
            </w:r>
            <w:proofErr w:type="spellStart"/>
            <w:r w:rsidR="00632A2B" w:rsidRPr="00632A2B">
              <w:t>adopted</w:t>
            </w:r>
            <w:proofErr w:type="spellEnd"/>
            <w:r w:rsidR="00632A2B" w:rsidRPr="00632A2B">
              <w:t xml:space="preserve"> </w:t>
            </w:r>
            <w:proofErr w:type="spellStart"/>
            <w:r w:rsidR="00632A2B" w:rsidRPr="00632A2B">
              <w:t>by</w:t>
            </w:r>
            <w:proofErr w:type="spellEnd"/>
            <w:r w:rsidR="00632A2B" w:rsidRPr="00632A2B">
              <w:t xml:space="preserve"> </w:t>
            </w:r>
            <w:proofErr w:type="spellStart"/>
            <w:r w:rsidR="00632A2B" w:rsidRPr="00632A2B">
              <w:t>the</w:t>
            </w:r>
            <w:proofErr w:type="spellEnd"/>
            <w:r w:rsidR="00632A2B" w:rsidRPr="00632A2B">
              <w:t xml:space="preserve"> </w:t>
            </w:r>
            <w:proofErr w:type="spellStart"/>
            <w:r w:rsidR="00632A2B" w:rsidRPr="00632A2B">
              <w:t>Kurultai</w:t>
            </w:r>
            <w:proofErr w:type="spellEnd"/>
            <w:r w:rsidR="00632A2B" w:rsidRPr="00632A2B">
              <w:t xml:space="preserve"> </w:t>
            </w:r>
            <w:proofErr w:type="spellStart"/>
            <w:r w:rsidR="00632A2B" w:rsidRPr="00632A2B">
              <w:t>of</w:t>
            </w:r>
            <w:proofErr w:type="spellEnd"/>
            <w:r w:rsidR="00632A2B" w:rsidRPr="00632A2B">
              <w:t xml:space="preserve"> </w:t>
            </w:r>
            <w:proofErr w:type="spellStart"/>
            <w:r w:rsidR="00632A2B" w:rsidRPr="00632A2B">
              <w:t>the</w:t>
            </w:r>
            <w:proofErr w:type="spellEnd"/>
            <w:r w:rsidR="00632A2B" w:rsidRPr="00632A2B">
              <w:t xml:space="preserve"> Republic </w:t>
            </w:r>
            <w:proofErr w:type="spellStart"/>
            <w:r w:rsidR="00632A2B" w:rsidRPr="00632A2B">
              <w:t>of</w:t>
            </w:r>
            <w:proofErr w:type="spellEnd"/>
            <w:r w:rsidR="00632A2B" w:rsidRPr="00632A2B">
              <w:t xml:space="preserve"> Kazakhstan </w:t>
            </w:r>
            <w:proofErr w:type="spellStart"/>
            <w:r w:rsidR="00632A2B" w:rsidRPr="00632A2B">
              <w:t>by</w:t>
            </w:r>
            <w:proofErr w:type="spellEnd"/>
            <w:r w:rsidR="00632A2B" w:rsidRPr="00632A2B">
              <w:t xml:space="preserve"> </w:t>
            </w:r>
            <w:proofErr w:type="spellStart"/>
            <w:r w:rsidR="00632A2B" w:rsidRPr="00632A2B">
              <w:t>clarifying</w:t>
            </w:r>
            <w:proofErr w:type="spellEnd"/>
            <w:r w:rsidR="00632A2B" w:rsidRPr="00632A2B">
              <w:t xml:space="preserve"> </w:t>
            </w:r>
            <w:proofErr w:type="spellStart"/>
            <w:r w:rsidR="00632A2B" w:rsidRPr="00632A2B">
              <w:t>the</w:t>
            </w:r>
            <w:proofErr w:type="spellEnd"/>
            <w:r w:rsidR="00632A2B" w:rsidRPr="00632A2B">
              <w:t xml:space="preserve"> </w:t>
            </w:r>
            <w:proofErr w:type="spellStart"/>
            <w:r w:rsidR="00632A2B" w:rsidRPr="00632A2B">
              <w:t>specifics</w:t>
            </w:r>
            <w:proofErr w:type="spellEnd"/>
            <w:r w:rsidR="00632A2B" w:rsidRPr="00632A2B">
              <w:t xml:space="preserve"> </w:t>
            </w:r>
            <w:proofErr w:type="spellStart"/>
            <w:r w:rsidR="00632A2B" w:rsidRPr="00632A2B">
              <w:t>of</w:t>
            </w:r>
            <w:proofErr w:type="spellEnd"/>
            <w:r w:rsidR="00632A2B" w:rsidRPr="00632A2B">
              <w:t xml:space="preserve"> </w:t>
            </w:r>
            <w:proofErr w:type="spellStart"/>
            <w:r w:rsidR="00632A2B" w:rsidRPr="00632A2B">
              <w:t>constitutional</w:t>
            </w:r>
            <w:proofErr w:type="spellEnd"/>
            <w:r w:rsidR="00632A2B" w:rsidRPr="00632A2B">
              <w:t xml:space="preserve"> </w:t>
            </w:r>
            <w:proofErr w:type="spellStart"/>
            <w:r w:rsidR="00632A2B" w:rsidRPr="00632A2B">
              <w:t>laws</w:t>
            </w:r>
            <w:proofErr w:type="spellEnd"/>
            <w:r w:rsidR="00632A2B" w:rsidRPr="00632A2B">
              <w:t xml:space="preserve">, </w:t>
            </w:r>
            <w:proofErr w:type="spellStart"/>
            <w:r w:rsidR="00632A2B" w:rsidRPr="00632A2B">
              <w:lastRenderedPageBreak/>
              <w:t>laws</w:t>
            </w:r>
            <w:proofErr w:type="spellEnd"/>
            <w:r w:rsidR="00632A2B" w:rsidRPr="00632A2B">
              <w:t xml:space="preserve">, </w:t>
            </w:r>
            <w:proofErr w:type="spellStart"/>
            <w:r w:rsidR="00632A2B" w:rsidRPr="00632A2B">
              <w:t>and</w:t>
            </w:r>
            <w:proofErr w:type="spellEnd"/>
            <w:r w:rsidR="00632A2B" w:rsidRPr="00632A2B">
              <w:t xml:space="preserve"> </w:t>
            </w:r>
            <w:proofErr w:type="spellStart"/>
            <w:r w:rsidR="00632A2B" w:rsidRPr="00632A2B">
              <w:t>resolutions</w:t>
            </w:r>
            <w:proofErr w:type="spellEnd"/>
            <w:r w:rsidR="00632A2B" w:rsidRPr="00632A2B">
              <w:t xml:space="preserve"> </w:t>
            </w:r>
            <w:proofErr w:type="spellStart"/>
            <w:r w:rsidR="00632A2B" w:rsidRPr="00632A2B">
              <w:t>adopted</w:t>
            </w:r>
            <w:proofErr w:type="spellEnd"/>
            <w:r w:rsidR="00632A2B" w:rsidRPr="00632A2B">
              <w:t xml:space="preserve"> </w:t>
            </w:r>
            <w:proofErr w:type="spellStart"/>
            <w:r w:rsidR="00632A2B" w:rsidRPr="00632A2B">
              <w:t>by</w:t>
            </w:r>
            <w:proofErr w:type="spellEnd"/>
            <w:r w:rsidR="00632A2B" w:rsidRPr="00632A2B">
              <w:t xml:space="preserve"> </w:t>
            </w:r>
            <w:proofErr w:type="spellStart"/>
            <w:r w:rsidR="00632A2B" w:rsidRPr="00632A2B">
              <w:t>the</w:t>
            </w:r>
            <w:proofErr w:type="spellEnd"/>
            <w:r w:rsidR="00632A2B" w:rsidRPr="00632A2B">
              <w:t xml:space="preserve"> </w:t>
            </w:r>
            <w:proofErr w:type="spellStart"/>
            <w:proofErr w:type="gramStart"/>
            <w:r w:rsidR="00632A2B" w:rsidRPr="00632A2B">
              <w:t>Kurultai</w:t>
            </w:r>
            <w:proofErr w:type="spellEnd"/>
            <w:r w:rsidR="00632A2B" w:rsidRPr="00632A2B">
              <w:t>.</w:t>
            </w:r>
            <w:r w:rsidRPr="00622926">
              <w:t>.</w:t>
            </w:r>
            <w:proofErr w:type="gramEnd"/>
          </w:p>
        </w:tc>
      </w:tr>
      <w:tr w:rsidR="00A5357E" w14:paraId="757653D3" w14:textId="77777777">
        <w:trPr>
          <w:trHeight w:val="76"/>
        </w:trPr>
        <w:tc>
          <w:tcPr>
            <w:tcW w:w="1132" w:type="dxa"/>
            <w:vMerge/>
          </w:tcPr>
          <w:p w14:paraId="757653D0" w14:textId="77777777" w:rsidR="00A5357E" w:rsidRDefault="00A5357E" w:rsidP="00A5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 w:val="restart"/>
          </w:tcPr>
          <w:p w14:paraId="757653D1" w14:textId="78B9B360" w:rsidR="00A5357E" w:rsidRDefault="00A5357E" w:rsidP="00A5357E">
            <w:pPr>
              <w:jc w:val="both"/>
            </w:pPr>
            <w:r w:rsidRPr="00622926">
              <w:t xml:space="preserve">5. </w:t>
            </w:r>
            <w:r w:rsidR="00632A2B" w:rsidRPr="00632A2B">
              <w:t xml:space="preserve">To </w:t>
            </w:r>
            <w:proofErr w:type="spellStart"/>
            <w:r w:rsidR="00632A2B" w:rsidRPr="00632A2B">
              <w:t>identify</w:t>
            </w:r>
            <w:proofErr w:type="spellEnd"/>
            <w:r w:rsidR="00632A2B" w:rsidRPr="00632A2B">
              <w:t xml:space="preserve"> </w:t>
            </w:r>
            <w:proofErr w:type="spellStart"/>
            <w:r w:rsidR="00632A2B" w:rsidRPr="00632A2B">
              <w:t>the</w:t>
            </w:r>
            <w:proofErr w:type="spellEnd"/>
            <w:r w:rsidR="00632A2B" w:rsidRPr="00632A2B">
              <w:t xml:space="preserve"> </w:t>
            </w:r>
            <w:proofErr w:type="spellStart"/>
            <w:r w:rsidR="00632A2B" w:rsidRPr="00632A2B">
              <w:t>specifics</w:t>
            </w:r>
            <w:proofErr w:type="spellEnd"/>
            <w:r w:rsidR="00632A2B" w:rsidRPr="00632A2B">
              <w:t xml:space="preserve"> </w:t>
            </w:r>
            <w:proofErr w:type="spellStart"/>
            <w:r w:rsidR="00632A2B" w:rsidRPr="00632A2B">
              <w:t>and</w:t>
            </w:r>
            <w:proofErr w:type="spellEnd"/>
            <w:r w:rsidR="00632A2B" w:rsidRPr="00632A2B">
              <w:t xml:space="preserve"> </w:t>
            </w:r>
            <w:proofErr w:type="spellStart"/>
            <w:r w:rsidR="00632A2B" w:rsidRPr="00632A2B">
              <w:t>main</w:t>
            </w:r>
            <w:proofErr w:type="spellEnd"/>
            <w:r w:rsidR="00632A2B" w:rsidRPr="00632A2B">
              <w:t xml:space="preserve"> </w:t>
            </w:r>
            <w:proofErr w:type="spellStart"/>
            <w:r w:rsidR="00632A2B" w:rsidRPr="00632A2B">
              <w:t>trends</w:t>
            </w:r>
            <w:proofErr w:type="spellEnd"/>
            <w:r w:rsidR="00632A2B" w:rsidRPr="00632A2B">
              <w:t xml:space="preserve"> </w:t>
            </w:r>
            <w:proofErr w:type="spellStart"/>
            <w:r w:rsidR="00632A2B" w:rsidRPr="00632A2B">
              <w:t>in</w:t>
            </w:r>
            <w:proofErr w:type="spellEnd"/>
            <w:r w:rsidR="00632A2B" w:rsidRPr="00632A2B">
              <w:t xml:space="preserve"> </w:t>
            </w:r>
            <w:proofErr w:type="spellStart"/>
            <w:r w:rsidR="00632A2B" w:rsidRPr="00632A2B">
              <w:t>the</w:t>
            </w:r>
            <w:proofErr w:type="spellEnd"/>
            <w:r w:rsidR="00632A2B" w:rsidRPr="00632A2B">
              <w:t xml:space="preserve"> </w:t>
            </w:r>
            <w:proofErr w:type="spellStart"/>
            <w:r w:rsidR="00632A2B" w:rsidRPr="00632A2B">
              <w:t>development</w:t>
            </w:r>
            <w:proofErr w:type="spellEnd"/>
            <w:r w:rsidR="00632A2B" w:rsidRPr="00632A2B">
              <w:t xml:space="preserve"> </w:t>
            </w:r>
            <w:proofErr w:type="spellStart"/>
            <w:r w:rsidR="00632A2B" w:rsidRPr="00632A2B">
              <w:t>of</w:t>
            </w:r>
            <w:proofErr w:type="spellEnd"/>
            <w:r w:rsidR="00632A2B" w:rsidRPr="00632A2B">
              <w:t xml:space="preserve"> </w:t>
            </w:r>
            <w:proofErr w:type="spellStart"/>
            <w:r w:rsidR="00632A2B" w:rsidRPr="00632A2B">
              <w:t>constitutional</w:t>
            </w:r>
            <w:proofErr w:type="spellEnd"/>
            <w:r w:rsidR="00632A2B" w:rsidRPr="00632A2B">
              <w:t xml:space="preserve"> </w:t>
            </w:r>
            <w:proofErr w:type="spellStart"/>
            <w:r w:rsidR="00632A2B" w:rsidRPr="00632A2B">
              <w:t>proceedings</w:t>
            </w:r>
            <w:proofErr w:type="spellEnd"/>
            <w:r w:rsidR="00632A2B" w:rsidRPr="00632A2B">
              <w:t xml:space="preserve"> </w:t>
            </w:r>
            <w:proofErr w:type="spellStart"/>
            <w:r w:rsidR="00632A2B" w:rsidRPr="00632A2B">
              <w:t>in</w:t>
            </w:r>
            <w:proofErr w:type="spellEnd"/>
            <w:r w:rsidR="00632A2B" w:rsidRPr="00632A2B">
              <w:t xml:space="preserve"> </w:t>
            </w:r>
            <w:proofErr w:type="spellStart"/>
            <w:r w:rsidR="00632A2B" w:rsidRPr="00632A2B">
              <w:t>the</w:t>
            </w:r>
            <w:proofErr w:type="spellEnd"/>
            <w:r w:rsidR="00632A2B" w:rsidRPr="00632A2B">
              <w:t xml:space="preserve"> Republic </w:t>
            </w:r>
            <w:proofErr w:type="spellStart"/>
            <w:r w:rsidR="00632A2B" w:rsidRPr="00632A2B">
              <w:t>of</w:t>
            </w:r>
            <w:proofErr w:type="spellEnd"/>
            <w:r w:rsidR="00632A2B" w:rsidRPr="00632A2B">
              <w:t xml:space="preserve"> Kazakhstan </w:t>
            </w:r>
            <w:proofErr w:type="spellStart"/>
            <w:r w:rsidR="00632A2B" w:rsidRPr="00632A2B">
              <w:t>based</w:t>
            </w:r>
            <w:proofErr w:type="spellEnd"/>
            <w:r w:rsidR="00632A2B" w:rsidRPr="00632A2B">
              <w:t xml:space="preserve"> </w:t>
            </w:r>
            <w:proofErr w:type="spellStart"/>
            <w:r w:rsidR="00632A2B" w:rsidRPr="00632A2B">
              <w:t>on</w:t>
            </w:r>
            <w:proofErr w:type="spellEnd"/>
            <w:r w:rsidR="00632A2B" w:rsidRPr="00632A2B">
              <w:t xml:space="preserve"> </w:t>
            </w:r>
            <w:proofErr w:type="spellStart"/>
            <w:r w:rsidR="00632A2B" w:rsidRPr="00632A2B">
              <w:t>an</w:t>
            </w:r>
            <w:proofErr w:type="spellEnd"/>
            <w:r w:rsidR="00632A2B" w:rsidRPr="00632A2B">
              <w:t xml:space="preserve"> </w:t>
            </w:r>
            <w:proofErr w:type="spellStart"/>
            <w:r w:rsidR="00632A2B" w:rsidRPr="00632A2B">
              <w:t>analysis</w:t>
            </w:r>
            <w:proofErr w:type="spellEnd"/>
            <w:r w:rsidR="00632A2B" w:rsidRPr="00632A2B">
              <w:t xml:space="preserve"> </w:t>
            </w:r>
            <w:proofErr w:type="spellStart"/>
            <w:r w:rsidR="00632A2B" w:rsidRPr="00632A2B">
              <w:t>of</w:t>
            </w:r>
            <w:proofErr w:type="spellEnd"/>
            <w:r w:rsidR="00632A2B" w:rsidRPr="00632A2B">
              <w:t xml:space="preserve"> </w:t>
            </w:r>
            <w:proofErr w:type="spellStart"/>
            <w:r w:rsidR="00632A2B" w:rsidRPr="00632A2B">
              <w:t>the</w:t>
            </w:r>
            <w:proofErr w:type="spellEnd"/>
            <w:r w:rsidR="00632A2B" w:rsidRPr="00632A2B">
              <w:t xml:space="preserve"> </w:t>
            </w:r>
            <w:proofErr w:type="spellStart"/>
            <w:r w:rsidR="00632A2B" w:rsidRPr="00632A2B">
              <w:t>procedure</w:t>
            </w:r>
            <w:proofErr w:type="spellEnd"/>
            <w:r w:rsidR="00632A2B" w:rsidRPr="00632A2B">
              <w:t xml:space="preserve"> </w:t>
            </w:r>
            <w:proofErr w:type="spellStart"/>
            <w:r w:rsidR="00632A2B" w:rsidRPr="00632A2B">
              <w:t>for</w:t>
            </w:r>
            <w:proofErr w:type="spellEnd"/>
            <w:r w:rsidR="00632A2B" w:rsidRPr="00632A2B">
              <w:t xml:space="preserve"> </w:t>
            </w:r>
            <w:proofErr w:type="spellStart"/>
            <w:r w:rsidR="00632A2B" w:rsidRPr="00632A2B">
              <w:t>considering</w:t>
            </w:r>
            <w:proofErr w:type="spellEnd"/>
            <w:r w:rsidR="00632A2B" w:rsidRPr="00632A2B">
              <w:t xml:space="preserve"> </w:t>
            </w:r>
            <w:proofErr w:type="spellStart"/>
            <w:r w:rsidR="00632A2B" w:rsidRPr="00632A2B">
              <w:t>specific</w:t>
            </w:r>
            <w:proofErr w:type="spellEnd"/>
            <w:r w:rsidR="00632A2B" w:rsidRPr="00632A2B">
              <w:t xml:space="preserve"> </w:t>
            </w:r>
            <w:proofErr w:type="spellStart"/>
            <w:r w:rsidR="00632A2B" w:rsidRPr="00632A2B">
              <w:t>cases</w:t>
            </w:r>
            <w:proofErr w:type="spellEnd"/>
            <w:r w:rsidR="00632A2B" w:rsidRPr="00632A2B">
              <w:t xml:space="preserve"> </w:t>
            </w:r>
            <w:proofErr w:type="spellStart"/>
            <w:r w:rsidR="00632A2B" w:rsidRPr="00632A2B">
              <w:t>in</w:t>
            </w:r>
            <w:proofErr w:type="spellEnd"/>
            <w:r w:rsidR="00632A2B" w:rsidRPr="00632A2B">
              <w:t xml:space="preserve"> </w:t>
            </w:r>
            <w:proofErr w:type="spellStart"/>
            <w:r w:rsidR="00632A2B" w:rsidRPr="00632A2B">
              <w:t>the</w:t>
            </w:r>
            <w:proofErr w:type="spellEnd"/>
            <w:r w:rsidR="00632A2B" w:rsidRPr="00632A2B">
              <w:t xml:space="preserve"> </w:t>
            </w:r>
            <w:proofErr w:type="spellStart"/>
            <w:r w:rsidR="00632A2B" w:rsidRPr="00632A2B">
              <w:t>Constitutional</w:t>
            </w:r>
            <w:proofErr w:type="spellEnd"/>
            <w:r w:rsidR="00632A2B" w:rsidRPr="00632A2B">
              <w:t xml:space="preserve"> </w:t>
            </w:r>
            <w:proofErr w:type="spellStart"/>
            <w:r w:rsidR="00632A2B" w:rsidRPr="00632A2B">
              <w:t>Court</w:t>
            </w:r>
            <w:proofErr w:type="spellEnd"/>
            <w:r w:rsidR="00632A2B" w:rsidRPr="00632A2B">
              <w:t xml:space="preserve"> </w:t>
            </w:r>
            <w:proofErr w:type="spellStart"/>
            <w:r w:rsidR="00632A2B" w:rsidRPr="00632A2B">
              <w:t>of</w:t>
            </w:r>
            <w:proofErr w:type="spellEnd"/>
            <w:r w:rsidR="00632A2B" w:rsidRPr="00632A2B">
              <w:t xml:space="preserve"> </w:t>
            </w:r>
            <w:proofErr w:type="spellStart"/>
            <w:r w:rsidR="00632A2B" w:rsidRPr="00632A2B">
              <w:t>the</w:t>
            </w:r>
            <w:proofErr w:type="spellEnd"/>
            <w:r w:rsidR="00632A2B" w:rsidRPr="00632A2B">
              <w:t xml:space="preserve"> Republic </w:t>
            </w:r>
            <w:proofErr w:type="spellStart"/>
            <w:r w:rsidR="00632A2B" w:rsidRPr="00632A2B">
              <w:t>of</w:t>
            </w:r>
            <w:proofErr w:type="spellEnd"/>
            <w:r w:rsidR="00632A2B" w:rsidRPr="00632A2B">
              <w:t xml:space="preserve"> Kazakhstan </w:t>
            </w:r>
            <w:proofErr w:type="spellStart"/>
            <w:r w:rsidR="00632A2B" w:rsidRPr="00632A2B">
              <w:t>in</w:t>
            </w:r>
            <w:proofErr w:type="spellEnd"/>
            <w:r w:rsidR="00632A2B" w:rsidRPr="00632A2B">
              <w:t xml:space="preserve"> </w:t>
            </w:r>
            <w:proofErr w:type="spellStart"/>
            <w:r w:rsidR="00632A2B" w:rsidRPr="00632A2B">
              <w:t>order</w:t>
            </w:r>
            <w:proofErr w:type="spellEnd"/>
            <w:r w:rsidR="00632A2B" w:rsidRPr="00632A2B">
              <w:t xml:space="preserve"> </w:t>
            </w:r>
            <w:proofErr w:type="spellStart"/>
            <w:r w:rsidR="00632A2B" w:rsidRPr="00632A2B">
              <w:t>to</w:t>
            </w:r>
            <w:proofErr w:type="spellEnd"/>
            <w:r w:rsidR="00632A2B" w:rsidRPr="00632A2B">
              <w:t xml:space="preserve"> </w:t>
            </w:r>
            <w:proofErr w:type="spellStart"/>
            <w:r w:rsidR="00632A2B" w:rsidRPr="00632A2B">
              <w:t>be</w:t>
            </w:r>
            <w:proofErr w:type="spellEnd"/>
            <w:r w:rsidR="00632A2B" w:rsidRPr="00632A2B">
              <w:t xml:space="preserve"> </w:t>
            </w:r>
            <w:proofErr w:type="spellStart"/>
            <w:r w:rsidR="00632A2B" w:rsidRPr="00632A2B">
              <w:t>able</w:t>
            </w:r>
            <w:proofErr w:type="spellEnd"/>
            <w:r w:rsidR="00632A2B" w:rsidRPr="00632A2B">
              <w:t xml:space="preserve"> </w:t>
            </w:r>
            <w:proofErr w:type="spellStart"/>
            <w:r w:rsidR="00632A2B" w:rsidRPr="00632A2B">
              <w:t>to</w:t>
            </w:r>
            <w:proofErr w:type="spellEnd"/>
            <w:r w:rsidR="00632A2B" w:rsidRPr="00632A2B">
              <w:t xml:space="preserve"> </w:t>
            </w:r>
            <w:proofErr w:type="spellStart"/>
            <w:r w:rsidR="00632A2B" w:rsidRPr="00632A2B">
              <w:t>improve</w:t>
            </w:r>
            <w:proofErr w:type="spellEnd"/>
            <w:r w:rsidR="00632A2B" w:rsidRPr="00632A2B">
              <w:t xml:space="preserve"> </w:t>
            </w:r>
            <w:proofErr w:type="spellStart"/>
            <w:r w:rsidR="00632A2B" w:rsidRPr="00632A2B">
              <w:t>the</w:t>
            </w:r>
            <w:proofErr w:type="spellEnd"/>
            <w:r w:rsidR="00632A2B" w:rsidRPr="00632A2B">
              <w:t xml:space="preserve"> </w:t>
            </w:r>
            <w:proofErr w:type="spellStart"/>
            <w:r w:rsidR="00632A2B" w:rsidRPr="00632A2B">
              <w:t>mechanism</w:t>
            </w:r>
            <w:proofErr w:type="spellEnd"/>
            <w:r w:rsidR="00632A2B" w:rsidRPr="00632A2B">
              <w:t xml:space="preserve"> </w:t>
            </w:r>
            <w:proofErr w:type="spellStart"/>
            <w:r w:rsidR="00632A2B" w:rsidRPr="00632A2B">
              <w:t>for</w:t>
            </w:r>
            <w:proofErr w:type="spellEnd"/>
            <w:r w:rsidR="00632A2B" w:rsidRPr="00632A2B">
              <w:t xml:space="preserve"> </w:t>
            </w:r>
            <w:proofErr w:type="spellStart"/>
            <w:r w:rsidR="00632A2B" w:rsidRPr="00632A2B">
              <w:t>protecting</w:t>
            </w:r>
            <w:proofErr w:type="spellEnd"/>
            <w:r w:rsidR="00632A2B" w:rsidRPr="00632A2B">
              <w:t xml:space="preserve"> </w:t>
            </w:r>
            <w:proofErr w:type="spellStart"/>
            <w:r w:rsidR="00632A2B" w:rsidRPr="00632A2B">
              <w:t>the</w:t>
            </w:r>
            <w:proofErr w:type="spellEnd"/>
            <w:r w:rsidR="00632A2B" w:rsidRPr="00632A2B">
              <w:t xml:space="preserve"> </w:t>
            </w:r>
            <w:proofErr w:type="spellStart"/>
            <w:r w:rsidR="00632A2B" w:rsidRPr="00632A2B">
              <w:t>rights</w:t>
            </w:r>
            <w:proofErr w:type="spellEnd"/>
            <w:r w:rsidR="00632A2B" w:rsidRPr="00632A2B">
              <w:t xml:space="preserve"> </w:t>
            </w:r>
            <w:proofErr w:type="spellStart"/>
            <w:r w:rsidR="00632A2B" w:rsidRPr="00632A2B">
              <w:t>and</w:t>
            </w:r>
            <w:proofErr w:type="spellEnd"/>
            <w:r w:rsidR="00632A2B" w:rsidRPr="00632A2B">
              <w:t xml:space="preserve"> </w:t>
            </w:r>
            <w:proofErr w:type="spellStart"/>
            <w:r w:rsidR="00632A2B" w:rsidRPr="00632A2B">
              <w:t>freedoms</w:t>
            </w:r>
            <w:proofErr w:type="spellEnd"/>
            <w:r w:rsidR="00632A2B" w:rsidRPr="00632A2B">
              <w:t xml:space="preserve"> </w:t>
            </w:r>
            <w:proofErr w:type="spellStart"/>
            <w:r w:rsidR="00632A2B" w:rsidRPr="00632A2B">
              <w:t>of</w:t>
            </w:r>
            <w:proofErr w:type="spellEnd"/>
            <w:r w:rsidR="00632A2B" w:rsidRPr="00632A2B">
              <w:t xml:space="preserve"> </w:t>
            </w:r>
            <w:proofErr w:type="spellStart"/>
            <w:r w:rsidR="00632A2B" w:rsidRPr="00632A2B">
              <w:t>citizens</w:t>
            </w:r>
            <w:proofErr w:type="spellEnd"/>
            <w:r w:rsidR="00632A2B" w:rsidRPr="00632A2B">
              <w:t xml:space="preserve"> </w:t>
            </w:r>
            <w:proofErr w:type="spellStart"/>
            <w:r w:rsidR="00632A2B" w:rsidRPr="00632A2B">
              <w:t>of</w:t>
            </w:r>
            <w:proofErr w:type="spellEnd"/>
            <w:r w:rsidR="00632A2B" w:rsidRPr="00632A2B">
              <w:t xml:space="preserve"> </w:t>
            </w:r>
            <w:proofErr w:type="spellStart"/>
            <w:r w:rsidR="00632A2B" w:rsidRPr="00632A2B">
              <w:t>the</w:t>
            </w:r>
            <w:proofErr w:type="spellEnd"/>
            <w:r w:rsidR="00632A2B" w:rsidRPr="00632A2B">
              <w:t xml:space="preserve"> Republic </w:t>
            </w:r>
            <w:proofErr w:type="spellStart"/>
            <w:r w:rsidR="00632A2B" w:rsidRPr="00632A2B">
              <w:t>of</w:t>
            </w:r>
            <w:proofErr w:type="spellEnd"/>
            <w:r w:rsidR="00632A2B" w:rsidRPr="00632A2B">
              <w:t xml:space="preserve"> Kazakhstan.</w:t>
            </w:r>
          </w:p>
        </w:tc>
        <w:tc>
          <w:tcPr>
            <w:tcW w:w="2978" w:type="dxa"/>
            <w:gridSpan w:val="2"/>
          </w:tcPr>
          <w:p w14:paraId="757653D2" w14:textId="287E4F99" w:rsidR="00A5357E" w:rsidRDefault="00A5357E" w:rsidP="00A5357E">
            <w:pPr>
              <w:jc w:val="both"/>
            </w:pPr>
            <w:r w:rsidRPr="00622926">
              <w:t>5.1</w:t>
            </w:r>
            <w:r w:rsidRPr="00622926">
              <w:rPr>
                <w:color w:val="000000"/>
              </w:rPr>
              <w:t xml:space="preserve"> </w:t>
            </w:r>
            <w:proofErr w:type="spellStart"/>
            <w:r w:rsidR="00CC1092" w:rsidRPr="00CC1092">
              <w:t>Develops</w:t>
            </w:r>
            <w:proofErr w:type="spellEnd"/>
            <w:r w:rsidR="00CC1092" w:rsidRPr="00CC1092">
              <w:t xml:space="preserve"> </w:t>
            </w:r>
            <w:proofErr w:type="spellStart"/>
            <w:r w:rsidR="00CC1092" w:rsidRPr="00CC1092">
              <w:t>proposals</w:t>
            </w:r>
            <w:proofErr w:type="spellEnd"/>
            <w:r w:rsidR="00CC1092" w:rsidRPr="00CC1092">
              <w:t xml:space="preserve"> </w:t>
            </w:r>
            <w:proofErr w:type="spellStart"/>
            <w:r w:rsidR="00CC1092" w:rsidRPr="00CC1092">
              <w:t>to</w:t>
            </w:r>
            <w:proofErr w:type="spellEnd"/>
            <w:r w:rsidR="00CC1092" w:rsidRPr="00CC1092">
              <w:t xml:space="preserve"> </w:t>
            </w:r>
            <w:proofErr w:type="spellStart"/>
            <w:r w:rsidR="00CC1092" w:rsidRPr="00CC1092">
              <w:t>improve</w:t>
            </w:r>
            <w:proofErr w:type="spellEnd"/>
            <w:r w:rsidR="00CC1092" w:rsidRPr="00CC1092">
              <w:t xml:space="preserve"> </w:t>
            </w:r>
            <w:proofErr w:type="spellStart"/>
            <w:r w:rsidR="00CC1092" w:rsidRPr="00CC1092">
              <w:t>the</w:t>
            </w:r>
            <w:proofErr w:type="spellEnd"/>
            <w:r w:rsidR="00CC1092" w:rsidRPr="00CC1092">
              <w:t xml:space="preserve"> </w:t>
            </w:r>
            <w:proofErr w:type="spellStart"/>
            <w:r w:rsidR="00CC1092" w:rsidRPr="00CC1092">
              <w:t>activities</w:t>
            </w:r>
            <w:proofErr w:type="spellEnd"/>
            <w:r w:rsidR="00CC1092" w:rsidRPr="00CC1092">
              <w:t xml:space="preserve"> </w:t>
            </w:r>
            <w:proofErr w:type="spellStart"/>
            <w:r w:rsidR="00CC1092" w:rsidRPr="00CC1092">
              <w:t>of</w:t>
            </w:r>
            <w:proofErr w:type="spellEnd"/>
            <w:r w:rsidR="00CC1092" w:rsidRPr="00CC1092">
              <w:t xml:space="preserve"> </w:t>
            </w:r>
            <w:proofErr w:type="spellStart"/>
            <w:r w:rsidR="00CC1092" w:rsidRPr="00CC1092">
              <w:t>the</w:t>
            </w:r>
            <w:proofErr w:type="spellEnd"/>
            <w:r w:rsidR="00CC1092" w:rsidRPr="00CC1092">
              <w:t xml:space="preserve"> </w:t>
            </w:r>
            <w:proofErr w:type="spellStart"/>
            <w:r w:rsidR="00CC1092" w:rsidRPr="00CC1092">
              <w:t>Constitutional</w:t>
            </w:r>
            <w:proofErr w:type="spellEnd"/>
            <w:r w:rsidR="00CC1092" w:rsidRPr="00CC1092">
              <w:t xml:space="preserve"> </w:t>
            </w:r>
            <w:proofErr w:type="spellStart"/>
            <w:r w:rsidR="00CC1092" w:rsidRPr="00CC1092">
              <w:t>Court</w:t>
            </w:r>
            <w:proofErr w:type="spellEnd"/>
            <w:r w:rsidR="00CC1092" w:rsidRPr="00CC1092">
              <w:t xml:space="preserve"> </w:t>
            </w:r>
            <w:proofErr w:type="spellStart"/>
            <w:r w:rsidR="00CC1092" w:rsidRPr="00CC1092">
              <w:t>of</w:t>
            </w:r>
            <w:proofErr w:type="spellEnd"/>
            <w:r w:rsidR="00CC1092" w:rsidRPr="00CC1092">
              <w:t xml:space="preserve"> </w:t>
            </w:r>
            <w:proofErr w:type="spellStart"/>
            <w:r w:rsidR="00CC1092" w:rsidRPr="00CC1092">
              <w:t>the</w:t>
            </w:r>
            <w:proofErr w:type="spellEnd"/>
            <w:r w:rsidR="00CC1092" w:rsidRPr="00CC1092">
              <w:t xml:space="preserve"> Republic </w:t>
            </w:r>
            <w:proofErr w:type="spellStart"/>
            <w:r w:rsidR="00CC1092" w:rsidRPr="00CC1092">
              <w:t>of</w:t>
            </w:r>
            <w:proofErr w:type="spellEnd"/>
            <w:r w:rsidR="00CC1092" w:rsidRPr="00CC1092">
              <w:t xml:space="preserve"> Kazakhstan </w:t>
            </w:r>
            <w:proofErr w:type="spellStart"/>
            <w:r w:rsidR="00CC1092" w:rsidRPr="00CC1092">
              <w:t>based</w:t>
            </w:r>
            <w:proofErr w:type="spellEnd"/>
            <w:r w:rsidR="00CC1092" w:rsidRPr="00CC1092">
              <w:t xml:space="preserve"> </w:t>
            </w:r>
            <w:proofErr w:type="spellStart"/>
            <w:r w:rsidR="00CC1092" w:rsidRPr="00CC1092">
              <w:t>on</w:t>
            </w:r>
            <w:proofErr w:type="spellEnd"/>
            <w:r w:rsidR="00CC1092" w:rsidRPr="00CC1092">
              <w:t xml:space="preserve"> </w:t>
            </w:r>
            <w:proofErr w:type="spellStart"/>
            <w:r w:rsidR="00CC1092" w:rsidRPr="00CC1092">
              <w:t>an</w:t>
            </w:r>
            <w:proofErr w:type="spellEnd"/>
            <w:r w:rsidR="00CC1092" w:rsidRPr="00CC1092">
              <w:t xml:space="preserve"> </w:t>
            </w:r>
            <w:proofErr w:type="spellStart"/>
            <w:r w:rsidR="00CC1092" w:rsidRPr="00CC1092">
              <w:t>analysis</w:t>
            </w:r>
            <w:proofErr w:type="spellEnd"/>
            <w:r w:rsidR="00CC1092" w:rsidRPr="00CC1092">
              <w:t xml:space="preserve"> </w:t>
            </w:r>
            <w:proofErr w:type="spellStart"/>
            <w:r w:rsidR="00CC1092" w:rsidRPr="00CC1092">
              <w:t>of</w:t>
            </w:r>
            <w:proofErr w:type="spellEnd"/>
            <w:r w:rsidR="00CC1092" w:rsidRPr="00CC1092">
              <w:t xml:space="preserve"> </w:t>
            </w:r>
            <w:proofErr w:type="spellStart"/>
            <w:r w:rsidR="00CC1092" w:rsidRPr="00CC1092">
              <w:t>the</w:t>
            </w:r>
            <w:proofErr w:type="spellEnd"/>
            <w:r w:rsidR="00CC1092" w:rsidRPr="00CC1092">
              <w:t xml:space="preserve"> </w:t>
            </w:r>
            <w:proofErr w:type="spellStart"/>
            <w:r w:rsidR="00CC1092" w:rsidRPr="00CC1092">
              <w:t>constitutional</w:t>
            </w:r>
            <w:proofErr w:type="spellEnd"/>
            <w:r w:rsidR="00CC1092" w:rsidRPr="00CC1092">
              <w:t xml:space="preserve"> </w:t>
            </w:r>
            <w:proofErr w:type="spellStart"/>
            <w:r w:rsidR="00CC1092" w:rsidRPr="00CC1092">
              <w:t>and</w:t>
            </w:r>
            <w:proofErr w:type="spellEnd"/>
            <w:r w:rsidR="00CC1092" w:rsidRPr="00CC1092">
              <w:t xml:space="preserve"> </w:t>
            </w:r>
            <w:proofErr w:type="spellStart"/>
            <w:r w:rsidR="00CC1092" w:rsidRPr="00CC1092">
              <w:t>legal</w:t>
            </w:r>
            <w:proofErr w:type="spellEnd"/>
            <w:r w:rsidR="00CC1092" w:rsidRPr="00CC1092">
              <w:t xml:space="preserve"> </w:t>
            </w:r>
            <w:proofErr w:type="spellStart"/>
            <w:r w:rsidR="00CC1092" w:rsidRPr="00CC1092">
              <w:t>foundations</w:t>
            </w:r>
            <w:proofErr w:type="spellEnd"/>
            <w:r w:rsidR="00CC1092" w:rsidRPr="00CC1092">
              <w:t xml:space="preserve"> </w:t>
            </w:r>
            <w:proofErr w:type="spellStart"/>
            <w:r w:rsidR="00CC1092" w:rsidRPr="00CC1092">
              <w:t>of</w:t>
            </w:r>
            <w:proofErr w:type="spellEnd"/>
            <w:r w:rsidR="00CC1092" w:rsidRPr="00CC1092">
              <w:t xml:space="preserve"> </w:t>
            </w:r>
            <w:proofErr w:type="spellStart"/>
            <w:r w:rsidR="00CC1092" w:rsidRPr="00CC1092">
              <w:t>its</w:t>
            </w:r>
            <w:proofErr w:type="spellEnd"/>
            <w:r w:rsidR="00CC1092" w:rsidRPr="00CC1092">
              <w:t xml:space="preserve"> </w:t>
            </w:r>
            <w:proofErr w:type="spellStart"/>
            <w:r w:rsidR="00CC1092" w:rsidRPr="00CC1092">
              <w:t>organization</w:t>
            </w:r>
            <w:proofErr w:type="spellEnd"/>
            <w:r w:rsidR="00CC1092" w:rsidRPr="00CC1092">
              <w:t xml:space="preserve"> </w:t>
            </w:r>
            <w:proofErr w:type="spellStart"/>
            <w:r w:rsidR="00CC1092" w:rsidRPr="00CC1092">
              <w:t>and</w:t>
            </w:r>
            <w:proofErr w:type="spellEnd"/>
            <w:r w:rsidR="00CC1092" w:rsidRPr="00CC1092">
              <w:t xml:space="preserve"> </w:t>
            </w:r>
            <w:proofErr w:type="spellStart"/>
            <w:proofErr w:type="gramStart"/>
            <w:r w:rsidR="00CC1092" w:rsidRPr="00CC1092">
              <w:t>activities</w:t>
            </w:r>
            <w:proofErr w:type="spellEnd"/>
            <w:r w:rsidR="00CC1092" w:rsidRPr="00CC1092">
              <w:t>.</w:t>
            </w:r>
            <w:r w:rsidRPr="00622926">
              <w:t>.</w:t>
            </w:r>
            <w:proofErr w:type="gramEnd"/>
          </w:p>
        </w:tc>
      </w:tr>
      <w:tr w:rsidR="00A5357E" w14:paraId="757653D7" w14:textId="77777777">
        <w:trPr>
          <w:trHeight w:val="76"/>
        </w:trPr>
        <w:tc>
          <w:tcPr>
            <w:tcW w:w="1132" w:type="dxa"/>
            <w:vMerge/>
          </w:tcPr>
          <w:p w14:paraId="757653D4" w14:textId="77777777" w:rsidR="00A5357E" w:rsidRDefault="00A5357E" w:rsidP="00A5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/>
          </w:tcPr>
          <w:p w14:paraId="757653D5" w14:textId="77777777" w:rsidR="00A5357E" w:rsidRDefault="00A5357E" w:rsidP="00A5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8" w:type="dxa"/>
            <w:gridSpan w:val="2"/>
          </w:tcPr>
          <w:p w14:paraId="757653D6" w14:textId="5A9861F0" w:rsidR="00A5357E" w:rsidRDefault="00A5357E" w:rsidP="00A5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622926">
              <w:t>5.2</w:t>
            </w:r>
            <w:r w:rsidRPr="00622926">
              <w:rPr>
                <w:color w:val="000000"/>
              </w:rPr>
              <w:t xml:space="preserve"> </w:t>
            </w:r>
            <w:proofErr w:type="spellStart"/>
            <w:r w:rsidR="00CC1092" w:rsidRPr="00CC1092">
              <w:t>Explains</w:t>
            </w:r>
            <w:proofErr w:type="spellEnd"/>
            <w:r w:rsidR="00CC1092" w:rsidRPr="00CC1092">
              <w:t xml:space="preserve"> </w:t>
            </w:r>
            <w:proofErr w:type="spellStart"/>
            <w:r w:rsidR="00CC1092" w:rsidRPr="00CC1092">
              <w:t>the</w:t>
            </w:r>
            <w:proofErr w:type="spellEnd"/>
            <w:r w:rsidR="00CC1092" w:rsidRPr="00CC1092">
              <w:t xml:space="preserve"> </w:t>
            </w:r>
            <w:proofErr w:type="spellStart"/>
            <w:r w:rsidR="00CC1092" w:rsidRPr="00CC1092">
              <w:t>specifics</w:t>
            </w:r>
            <w:proofErr w:type="spellEnd"/>
            <w:r w:rsidR="00CC1092" w:rsidRPr="00CC1092">
              <w:t xml:space="preserve"> </w:t>
            </w:r>
            <w:proofErr w:type="spellStart"/>
            <w:r w:rsidR="00CC1092" w:rsidRPr="00CC1092">
              <w:t>of</w:t>
            </w:r>
            <w:proofErr w:type="spellEnd"/>
            <w:r w:rsidR="00CC1092" w:rsidRPr="00CC1092">
              <w:t xml:space="preserve"> </w:t>
            </w:r>
            <w:proofErr w:type="spellStart"/>
            <w:r w:rsidR="00CC1092" w:rsidRPr="00CC1092">
              <w:t>the</w:t>
            </w:r>
            <w:proofErr w:type="spellEnd"/>
            <w:r w:rsidR="00CC1092" w:rsidRPr="00CC1092">
              <w:t xml:space="preserve"> </w:t>
            </w:r>
            <w:proofErr w:type="spellStart"/>
            <w:r w:rsidR="00CC1092" w:rsidRPr="00CC1092">
              <w:t>stages</w:t>
            </w:r>
            <w:proofErr w:type="spellEnd"/>
            <w:r w:rsidR="00CC1092" w:rsidRPr="00CC1092">
              <w:t xml:space="preserve"> </w:t>
            </w:r>
            <w:proofErr w:type="spellStart"/>
            <w:r w:rsidR="00CC1092" w:rsidRPr="00CC1092">
              <w:t>of</w:t>
            </w:r>
            <w:proofErr w:type="spellEnd"/>
            <w:r w:rsidR="00CC1092" w:rsidRPr="00CC1092">
              <w:t xml:space="preserve"> </w:t>
            </w:r>
            <w:proofErr w:type="spellStart"/>
            <w:r w:rsidR="00CC1092" w:rsidRPr="00CC1092">
              <w:t>constitutional</w:t>
            </w:r>
            <w:proofErr w:type="spellEnd"/>
            <w:r w:rsidR="00CC1092" w:rsidRPr="00CC1092">
              <w:t xml:space="preserve"> </w:t>
            </w:r>
            <w:proofErr w:type="spellStart"/>
            <w:r w:rsidR="00CC1092" w:rsidRPr="00CC1092">
              <w:t>proceedings</w:t>
            </w:r>
            <w:proofErr w:type="spellEnd"/>
            <w:r w:rsidR="00CC1092" w:rsidRPr="00CC1092">
              <w:t xml:space="preserve"> </w:t>
            </w:r>
            <w:proofErr w:type="spellStart"/>
            <w:r w:rsidR="00CC1092" w:rsidRPr="00CC1092">
              <w:t>by</w:t>
            </w:r>
            <w:proofErr w:type="spellEnd"/>
            <w:r w:rsidR="00CC1092" w:rsidRPr="00CC1092">
              <w:t xml:space="preserve"> </w:t>
            </w:r>
            <w:proofErr w:type="spellStart"/>
            <w:r w:rsidR="00CC1092" w:rsidRPr="00CC1092">
              <w:t>examining</w:t>
            </w:r>
            <w:proofErr w:type="spellEnd"/>
            <w:r w:rsidR="00CC1092" w:rsidRPr="00CC1092">
              <w:t xml:space="preserve"> </w:t>
            </w:r>
            <w:proofErr w:type="spellStart"/>
            <w:r w:rsidR="00CC1092" w:rsidRPr="00CC1092">
              <w:t>the</w:t>
            </w:r>
            <w:proofErr w:type="spellEnd"/>
            <w:r w:rsidR="00CC1092" w:rsidRPr="00CC1092">
              <w:t xml:space="preserve"> </w:t>
            </w:r>
            <w:proofErr w:type="spellStart"/>
            <w:r w:rsidR="00CC1092" w:rsidRPr="00CC1092">
              <w:t>role</w:t>
            </w:r>
            <w:proofErr w:type="spellEnd"/>
            <w:r w:rsidR="00CC1092" w:rsidRPr="00CC1092">
              <w:t xml:space="preserve"> </w:t>
            </w:r>
            <w:proofErr w:type="spellStart"/>
            <w:r w:rsidR="00CC1092" w:rsidRPr="00CC1092">
              <w:t>of</w:t>
            </w:r>
            <w:proofErr w:type="spellEnd"/>
            <w:r w:rsidR="00CC1092" w:rsidRPr="00CC1092">
              <w:t xml:space="preserve"> </w:t>
            </w:r>
            <w:proofErr w:type="spellStart"/>
            <w:r w:rsidR="00CC1092" w:rsidRPr="00CC1092">
              <w:t>participants</w:t>
            </w:r>
            <w:proofErr w:type="spellEnd"/>
            <w:r w:rsidR="00CC1092" w:rsidRPr="00CC1092">
              <w:t xml:space="preserve"> </w:t>
            </w:r>
            <w:proofErr w:type="spellStart"/>
            <w:r w:rsidR="00CC1092" w:rsidRPr="00CC1092">
              <w:t>in</w:t>
            </w:r>
            <w:proofErr w:type="spellEnd"/>
            <w:r w:rsidR="00CC1092" w:rsidRPr="00CC1092">
              <w:t xml:space="preserve"> </w:t>
            </w:r>
            <w:proofErr w:type="spellStart"/>
            <w:r w:rsidR="00CC1092" w:rsidRPr="00CC1092">
              <w:t>the</w:t>
            </w:r>
            <w:proofErr w:type="spellEnd"/>
            <w:r w:rsidR="00CC1092" w:rsidRPr="00CC1092">
              <w:t xml:space="preserve"> </w:t>
            </w:r>
            <w:proofErr w:type="spellStart"/>
            <w:r w:rsidR="00CC1092" w:rsidRPr="00CC1092">
              <w:t>constitutional</w:t>
            </w:r>
            <w:proofErr w:type="spellEnd"/>
            <w:r w:rsidR="00CC1092" w:rsidRPr="00CC1092">
              <w:t xml:space="preserve"> </w:t>
            </w:r>
            <w:proofErr w:type="spellStart"/>
            <w:r w:rsidR="00CC1092" w:rsidRPr="00CC1092">
              <w:t>process</w:t>
            </w:r>
            <w:proofErr w:type="spellEnd"/>
            <w:r w:rsidR="00CC1092" w:rsidRPr="00CC1092">
              <w:t xml:space="preserve"> </w:t>
            </w:r>
            <w:proofErr w:type="spellStart"/>
            <w:r w:rsidR="00CC1092" w:rsidRPr="00CC1092">
              <w:t>in</w:t>
            </w:r>
            <w:proofErr w:type="spellEnd"/>
            <w:r w:rsidR="00CC1092" w:rsidRPr="00CC1092">
              <w:t xml:space="preserve"> </w:t>
            </w:r>
            <w:proofErr w:type="spellStart"/>
            <w:r w:rsidR="00CC1092" w:rsidRPr="00CC1092">
              <w:t>the</w:t>
            </w:r>
            <w:proofErr w:type="spellEnd"/>
            <w:r w:rsidR="00CC1092" w:rsidRPr="00CC1092">
              <w:t xml:space="preserve"> </w:t>
            </w:r>
            <w:proofErr w:type="spellStart"/>
            <w:r w:rsidR="00CC1092" w:rsidRPr="00CC1092">
              <w:t>Constitutional</w:t>
            </w:r>
            <w:proofErr w:type="spellEnd"/>
            <w:r w:rsidR="00CC1092" w:rsidRPr="00CC1092">
              <w:t xml:space="preserve"> </w:t>
            </w:r>
            <w:proofErr w:type="spellStart"/>
            <w:r w:rsidR="00CC1092" w:rsidRPr="00CC1092">
              <w:t>Court</w:t>
            </w:r>
            <w:proofErr w:type="spellEnd"/>
            <w:r w:rsidR="00CC1092" w:rsidRPr="00CC1092">
              <w:t xml:space="preserve"> </w:t>
            </w:r>
            <w:proofErr w:type="spellStart"/>
            <w:r w:rsidR="00CC1092" w:rsidRPr="00CC1092">
              <w:t>of</w:t>
            </w:r>
            <w:proofErr w:type="spellEnd"/>
            <w:r w:rsidR="00CC1092" w:rsidRPr="00CC1092">
              <w:t xml:space="preserve"> </w:t>
            </w:r>
            <w:proofErr w:type="spellStart"/>
            <w:r w:rsidR="00CC1092" w:rsidRPr="00CC1092">
              <w:t>the</w:t>
            </w:r>
            <w:proofErr w:type="spellEnd"/>
            <w:r w:rsidR="00CC1092" w:rsidRPr="00CC1092">
              <w:t xml:space="preserve"> Republic </w:t>
            </w:r>
            <w:proofErr w:type="spellStart"/>
            <w:r w:rsidR="00CC1092" w:rsidRPr="00CC1092">
              <w:t>of</w:t>
            </w:r>
            <w:proofErr w:type="spellEnd"/>
            <w:r w:rsidR="00CC1092" w:rsidRPr="00CC1092">
              <w:t xml:space="preserve"> </w:t>
            </w:r>
            <w:proofErr w:type="gramStart"/>
            <w:r w:rsidR="00CC1092" w:rsidRPr="00CC1092">
              <w:t>Kazakhstan.</w:t>
            </w:r>
            <w:r w:rsidRPr="00622926">
              <w:t>.</w:t>
            </w:r>
            <w:proofErr w:type="gramEnd"/>
          </w:p>
        </w:tc>
      </w:tr>
      <w:tr w:rsidR="00A5357E" w14:paraId="757653DB" w14:textId="77777777">
        <w:trPr>
          <w:trHeight w:val="76"/>
        </w:trPr>
        <w:tc>
          <w:tcPr>
            <w:tcW w:w="1132" w:type="dxa"/>
            <w:vMerge/>
          </w:tcPr>
          <w:p w14:paraId="757653D8" w14:textId="77777777" w:rsidR="00A5357E" w:rsidRDefault="00A5357E" w:rsidP="00A5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/>
          </w:tcPr>
          <w:p w14:paraId="757653D9" w14:textId="77777777" w:rsidR="00A5357E" w:rsidRDefault="00A5357E" w:rsidP="00A535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gridSpan w:val="2"/>
          </w:tcPr>
          <w:p w14:paraId="757653DA" w14:textId="3BEFC818" w:rsidR="00A5357E" w:rsidRDefault="00A5357E" w:rsidP="00A5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622926">
              <w:t>5.3</w:t>
            </w:r>
            <w:r w:rsidRPr="00622926">
              <w:rPr>
                <w:color w:val="000000"/>
              </w:rPr>
              <w:t xml:space="preserve"> </w:t>
            </w:r>
            <w:proofErr w:type="spellStart"/>
            <w:r w:rsidR="00CC1092" w:rsidRPr="00CC1092">
              <w:t>Drafts</w:t>
            </w:r>
            <w:proofErr w:type="spellEnd"/>
            <w:r w:rsidR="00CC1092" w:rsidRPr="00CC1092">
              <w:t xml:space="preserve"> </w:t>
            </w:r>
            <w:proofErr w:type="spellStart"/>
            <w:r w:rsidR="00CC1092" w:rsidRPr="00CC1092">
              <w:t>acts</w:t>
            </w:r>
            <w:proofErr w:type="spellEnd"/>
            <w:r w:rsidR="00CC1092" w:rsidRPr="00CC1092">
              <w:t xml:space="preserve"> </w:t>
            </w:r>
            <w:proofErr w:type="spellStart"/>
            <w:r w:rsidR="00CC1092" w:rsidRPr="00CC1092">
              <w:t>of</w:t>
            </w:r>
            <w:proofErr w:type="spellEnd"/>
            <w:r w:rsidR="00CC1092" w:rsidRPr="00CC1092">
              <w:t xml:space="preserve"> </w:t>
            </w:r>
            <w:proofErr w:type="spellStart"/>
            <w:r w:rsidR="00CC1092" w:rsidRPr="00CC1092">
              <w:t>the</w:t>
            </w:r>
            <w:proofErr w:type="spellEnd"/>
            <w:r w:rsidR="00CC1092" w:rsidRPr="00CC1092">
              <w:t xml:space="preserve"> </w:t>
            </w:r>
            <w:proofErr w:type="spellStart"/>
            <w:r w:rsidR="00CC1092" w:rsidRPr="00CC1092">
              <w:t>Constitutional</w:t>
            </w:r>
            <w:proofErr w:type="spellEnd"/>
            <w:r w:rsidR="00CC1092" w:rsidRPr="00CC1092">
              <w:t xml:space="preserve"> </w:t>
            </w:r>
            <w:proofErr w:type="spellStart"/>
            <w:r w:rsidR="00CC1092" w:rsidRPr="00CC1092">
              <w:t>Court</w:t>
            </w:r>
            <w:proofErr w:type="spellEnd"/>
            <w:r w:rsidR="00CC1092" w:rsidRPr="00CC1092">
              <w:t xml:space="preserve"> </w:t>
            </w:r>
            <w:proofErr w:type="spellStart"/>
            <w:r w:rsidR="00CC1092" w:rsidRPr="00CC1092">
              <w:t>of</w:t>
            </w:r>
            <w:proofErr w:type="spellEnd"/>
            <w:r w:rsidR="00CC1092" w:rsidRPr="00CC1092">
              <w:t xml:space="preserve"> </w:t>
            </w:r>
            <w:proofErr w:type="spellStart"/>
            <w:r w:rsidR="00CC1092" w:rsidRPr="00CC1092">
              <w:t>the</w:t>
            </w:r>
            <w:proofErr w:type="spellEnd"/>
            <w:r w:rsidR="00CC1092" w:rsidRPr="00CC1092">
              <w:t xml:space="preserve"> Republic </w:t>
            </w:r>
            <w:proofErr w:type="spellStart"/>
            <w:r w:rsidR="00CC1092" w:rsidRPr="00CC1092">
              <w:t>of</w:t>
            </w:r>
            <w:proofErr w:type="spellEnd"/>
            <w:r w:rsidR="00CC1092" w:rsidRPr="00CC1092">
              <w:t xml:space="preserve"> Kazakhstan </w:t>
            </w:r>
            <w:proofErr w:type="spellStart"/>
            <w:r w:rsidR="00CC1092" w:rsidRPr="00CC1092">
              <w:t>based</w:t>
            </w:r>
            <w:proofErr w:type="spellEnd"/>
            <w:r w:rsidR="00CC1092" w:rsidRPr="00CC1092">
              <w:t xml:space="preserve"> </w:t>
            </w:r>
            <w:proofErr w:type="spellStart"/>
            <w:r w:rsidR="00CC1092" w:rsidRPr="00CC1092">
              <w:t>on</w:t>
            </w:r>
            <w:proofErr w:type="spellEnd"/>
            <w:r w:rsidR="00CC1092" w:rsidRPr="00CC1092">
              <w:t xml:space="preserve"> </w:t>
            </w:r>
            <w:proofErr w:type="spellStart"/>
            <w:r w:rsidR="00CC1092" w:rsidRPr="00CC1092">
              <w:t>an</w:t>
            </w:r>
            <w:proofErr w:type="spellEnd"/>
            <w:r w:rsidR="00CC1092" w:rsidRPr="00CC1092">
              <w:t xml:space="preserve"> </w:t>
            </w:r>
            <w:proofErr w:type="spellStart"/>
            <w:r w:rsidR="00CC1092" w:rsidRPr="00CC1092">
              <w:t>analysis</w:t>
            </w:r>
            <w:proofErr w:type="spellEnd"/>
            <w:r w:rsidR="00CC1092" w:rsidRPr="00CC1092">
              <w:t xml:space="preserve"> </w:t>
            </w:r>
            <w:proofErr w:type="spellStart"/>
            <w:r w:rsidR="00CC1092" w:rsidRPr="00CC1092">
              <w:t>of</w:t>
            </w:r>
            <w:proofErr w:type="spellEnd"/>
            <w:r w:rsidR="00CC1092" w:rsidRPr="00CC1092">
              <w:t xml:space="preserve"> </w:t>
            </w:r>
            <w:proofErr w:type="spellStart"/>
            <w:r w:rsidR="00CC1092" w:rsidRPr="00CC1092">
              <w:t>final</w:t>
            </w:r>
            <w:proofErr w:type="spellEnd"/>
            <w:r w:rsidR="00CC1092" w:rsidRPr="00CC1092">
              <w:t xml:space="preserve"> </w:t>
            </w:r>
            <w:proofErr w:type="spellStart"/>
            <w:r w:rsidR="00CC1092" w:rsidRPr="00CC1092">
              <w:t>decisions</w:t>
            </w:r>
            <w:proofErr w:type="spellEnd"/>
            <w:r w:rsidR="00CC1092" w:rsidRPr="00CC1092">
              <w:t xml:space="preserve"> </w:t>
            </w:r>
            <w:proofErr w:type="spellStart"/>
            <w:r w:rsidR="00CC1092" w:rsidRPr="00CC1092">
              <w:t>and</w:t>
            </w:r>
            <w:proofErr w:type="spellEnd"/>
            <w:r w:rsidR="00CC1092" w:rsidRPr="00CC1092">
              <w:t xml:space="preserve"> </w:t>
            </w:r>
            <w:proofErr w:type="spellStart"/>
            <w:r w:rsidR="00CC1092" w:rsidRPr="00CC1092">
              <w:t>other</w:t>
            </w:r>
            <w:proofErr w:type="spellEnd"/>
            <w:r w:rsidR="00CC1092" w:rsidRPr="00CC1092">
              <w:t xml:space="preserve"> </w:t>
            </w:r>
            <w:proofErr w:type="spellStart"/>
            <w:r w:rsidR="00CC1092" w:rsidRPr="00CC1092">
              <w:t>acts</w:t>
            </w:r>
            <w:proofErr w:type="spellEnd"/>
            <w:r w:rsidR="00CC1092" w:rsidRPr="00CC1092">
              <w:t xml:space="preserve"> </w:t>
            </w:r>
            <w:proofErr w:type="spellStart"/>
            <w:r w:rsidR="00CC1092" w:rsidRPr="00CC1092">
              <w:t>of</w:t>
            </w:r>
            <w:proofErr w:type="spellEnd"/>
            <w:r w:rsidR="00CC1092" w:rsidRPr="00CC1092">
              <w:t xml:space="preserve"> </w:t>
            </w:r>
            <w:proofErr w:type="spellStart"/>
            <w:r w:rsidR="00CC1092" w:rsidRPr="00CC1092">
              <w:t>the</w:t>
            </w:r>
            <w:proofErr w:type="spellEnd"/>
            <w:r w:rsidR="00CC1092" w:rsidRPr="00CC1092">
              <w:t xml:space="preserve"> </w:t>
            </w:r>
            <w:proofErr w:type="spellStart"/>
            <w:r w:rsidR="00CC1092" w:rsidRPr="00CC1092">
              <w:t>Constitutional</w:t>
            </w:r>
            <w:proofErr w:type="spellEnd"/>
            <w:r w:rsidR="00CC1092" w:rsidRPr="00CC1092">
              <w:t xml:space="preserve"> </w:t>
            </w:r>
            <w:proofErr w:type="spellStart"/>
            <w:proofErr w:type="gramStart"/>
            <w:r w:rsidR="00CC1092" w:rsidRPr="00CC1092">
              <w:t>Court</w:t>
            </w:r>
            <w:proofErr w:type="spellEnd"/>
            <w:r w:rsidR="00CC1092" w:rsidRPr="00CC1092">
              <w:t>.</w:t>
            </w:r>
            <w:r w:rsidRPr="00622926">
              <w:t>.</w:t>
            </w:r>
            <w:proofErr w:type="gramEnd"/>
          </w:p>
        </w:tc>
      </w:tr>
      <w:tr w:rsidR="00C35A0A" w14:paraId="757653DF" w14:textId="77777777">
        <w:trPr>
          <w:trHeight w:val="288"/>
        </w:trPr>
        <w:tc>
          <w:tcPr>
            <w:tcW w:w="1132" w:type="dxa"/>
            <w:vMerge/>
          </w:tcPr>
          <w:p w14:paraId="757653DC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757653DD" w14:textId="03C28E4B" w:rsidR="00C35A0A" w:rsidRDefault="00A17A16">
            <w:pPr>
              <w:jc w:val="both"/>
            </w:pPr>
            <w:r>
              <w:t xml:space="preserve">6. </w:t>
            </w:r>
            <w:r w:rsidR="00D02A55" w:rsidRPr="00D02A55">
              <w:t xml:space="preserve">Review </w:t>
            </w:r>
            <w:proofErr w:type="spellStart"/>
            <w:r w:rsidR="00D02A55" w:rsidRPr="00D02A55">
              <w:t>the</w:t>
            </w:r>
            <w:proofErr w:type="spellEnd"/>
            <w:r w:rsidR="00D02A55" w:rsidRPr="00D02A55">
              <w:t xml:space="preserve"> </w:t>
            </w:r>
            <w:proofErr w:type="spellStart"/>
            <w:r w:rsidR="00D02A55" w:rsidRPr="00D02A55">
              <w:t>course</w:t>
            </w:r>
            <w:proofErr w:type="spellEnd"/>
            <w:r w:rsidR="00D02A55" w:rsidRPr="00D02A55">
              <w:t xml:space="preserve"> </w:t>
            </w:r>
            <w:proofErr w:type="spellStart"/>
            <w:r w:rsidR="00D02A55" w:rsidRPr="00D02A55">
              <w:t>results</w:t>
            </w:r>
            <w:proofErr w:type="spellEnd"/>
            <w:r w:rsidR="00D02A55" w:rsidRPr="00D02A55">
              <w:t xml:space="preserve"> </w:t>
            </w:r>
            <w:proofErr w:type="spellStart"/>
            <w:r w:rsidR="00D02A55" w:rsidRPr="00D02A55">
              <w:t>and</w:t>
            </w:r>
            <w:proofErr w:type="spellEnd"/>
            <w:r w:rsidR="00D02A55" w:rsidRPr="00D02A55">
              <w:t xml:space="preserve"> </w:t>
            </w:r>
            <w:proofErr w:type="spellStart"/>
            <w:r w:rsidR="00D02A55" w:rsidRPr="00D02A55">
              <w:t>summarize</w:t>
            </w:r>
            <w:proofErr w:type="spellEnd"/>
            <w:r w:rsidR="00D02A55" w:rsidRPr="00D02A55">
              <w:t xml:space="preserve"> </w:t>
            </w:r>
            <w:proofErr w:type="spellStart"/>
            <w:r w:rsidR="00D02A55" w:rsidRPr="00D02A55">
              <w:t>them</w:t>
            </w:r>
            <w:proofErr w:type="spellEnd"/>
            <w:r w:rsidR="00D02A55" w:rsidRPr="00D02A55">
              <w:t xml:space="preserve"> </w:t>
            </w:r>
            <w:proofErr w:type="spellStart"/>
            <w:r w:rsidR="00D02A55" w:rsidRPr="00D02A55">
              <w:t>in</w:t>
            </w:r>
            <w:proofErr w:type="spellEnd"/>
            <w:r w:rsidR="00D02A55" w:rsidRPr="00D02A55">
              <w:t xml:space="preserve"> </w:t>
            </w:r>
            <w:proofErr w:type="spellStart"/>
            <w:r w:rsidR="00D02A55" w:rsidRPr="00D02A55">
              <w:t>the</w:t>
            </w:r>
            <w:proofErr w:type="spellEnd"/>
            <w:r w:rsidR="00D02A55" w:rsidRPr="00D02A55">
              <w:t xml:space="preserve"> </w:t>
            </w:r>
            <w:proofErr w:type="spellStart"/>
            <w:r w:rsidR="00D02A55" w:rsidRPr="00D02A55">
              <w:t>form</w:t>
            </w:r>
            <w:proofErr w:type="spellEnd"/>
            <w:r w:rsidR="00D02A55" w:rsidRPr="00D02A55">
              <w:t xml:space="preserve"> </w:t>
            </w:r>
            <w:proofErr w:type="spellStart"/>
            <w:r w:rsidR="00D02A55" w:rsidRPr="00D02A55">
              <w:t>of</w:t>
            </w:r>
            <w:proofErr w:type="spellEnd"/>
            <w:r w:rsidR="00D02A55" w:rsidRPr="00D02A55">
              <w:t xml:space="preserve"> a </w:t>
            </w:r>
            <w:proofErr w:type="spellStart"/>
            <w:r w:rsidR="00D02A55" w:rsidRPr="00D02A55">
              <w:t>scientific</w:t>
            </w:r>
            <w:proofErr w:type="spellEnd"/>
            <w:r w:rsidR="00D02A55" w:rsidRPr="00D02A55">
              <w:t xml:space="preserve"> </w:t>
            </w:r>
            <w:proofErr w:type="spellStart"/>
            <w:r w:rsidR="00D02A55" w:rsidRPr="00D02A55">
              <w:t>essay</w:t>
            </w:r>
            <w:proofErr w:type="spellEnd"/>
            <w:r w:rsidR="00D02A55" w:rsidRPr="00D02A55">
              <w:t xml:space="preserve">, </w:t>
            </w:r>
            <w:proofErr w:type="spellStart"/>
            <w:r w:rsidR="00D02A55" w:rsidRPr="00D02A55">
              <w:t>presentation</w:t>
            </w:r>
            <w:proofErr w:type="spellEnd"/>
            <w:r w:rsidR="00D02A55" w:rsidRPr="00D02A55">
              <w:t xml:space="preserve">, </w:t>
            </w:r>
            <w:proofErr w:type="spellStart"/>
            <w:r w:rsidR="00D02A55" w:rsidRPr="00D02A55">
              <w:t>review</w:t>
            </w:r>
            <w:proofErr w:type="spellEnd"/>
            <w:r w:rsidR="00D02A55" w:rsidRPr="00D02A55">
              <w:t xml:space="preserve">, </w:t>
            </w:r>
            <w:proofErr w:type="spellStart"/>
            <w:r w:rsidR="00D02A55" w:rsidRPr="00D02A55">
              <w:t>or</w:t>
            </w:r>
            <w:proofErr w:type="spellEnd"/>
            <w:r w:rsidR="00D02A55" w:rsidRPr="00D02A55">
              <w:t xml:space="preserve"> </w:t>
            </w:r>
            <w:proofErr w:type="spellStart"/>
            <w:r w:rsidR="00D02A55" w:rsidRPr="00D02A55">
              <w:t>scientific</w:t>
            </w:r>
            <w:proofErr w:type="spellEnd"/>
            <w:r w:rsidR="00D02A55" w:rsidRPr="00D02A55">
              <w:t xml:space="preserve"> </w:t>
            </w:r>
            <w:proofErr w:type="spellStart"/>
            <w:r w:rsidR="00D02A55" w:rsidRPr="00D02A55">
              <w:t>research</w:t>
            </w:r>
            <w:proofErr w:type="spellEnd"/>
            <w:r w:rsidR="00D02A55" w:rsidRPr="00D02A55">
              <w:t xml:space="preserve"> </w:t>
            </w:r>
            <w:proofErr w:type="spellStart"/>
            <w:r w:rsidR="00D02A55" w:rsidRPr="00D02A55">
              <w:t>based</w:t>
            </w:r>
            <w:proofErr w:type="spellEnd"/>
            <w:r w:rsidR="00D02A55" w:rsidRPr="00D02A55">
              <w:t xml:space="preserve"> </w:t>
            </w:r>
            <w:proofErr w:type="spellStart"/>
            <w:r w:rsidR="00D02A55" w:rsidRPr="00D02A55">
              <w:t>on</w:t>
            </w:r>
            <w:proofErr w:type="spellEnd"/>
            <w:r w:rsidR="00D02A55" w:rsidRPr="00D02A55">
              <w:t xml:space="preserve"> </w:t>
            </w:r>
            <w:proofErr w:type="spellStart"/>
            <w:r w:rsidR="00D02A55" w:rsidRPr="00D02A55">
              <w:t>literature</w:t>
            </w:r>
            <w:proofErr w:type="spellEnd"/>
            <w:r w:rsidR="00D02A55" w:rsidRPr="00D02A55">
              <w:t xml:space="preserve"> </w:t>
            </w:r>
            <w:proofErr w:type="spellStart"/>
            <w:r w:rsidR="00D02A55" w:rsidRPr="00D02A55">
              <w:t>and</w:t>
            </w:r>
            <w:proofErr w:type="spellEnd"/>
            <w:r w:rsidR="00D02A55" w:rsidRPr="00D02A55">
              <w:t xml:space="preserve"> </w:t>
            </w:r>
            <w:proofErr w:type="spellStart"/>
            <w:r w:rsidR="00D02A55" w:rsidRPr="00D02A55">
              <w:t>sources</w:t>
            </w:r>
            <w:proofErr w:type="spellEnd"/>
            <w:r w:rsidR="00D02A55" w:rsidRPr="00D02A55">
              <w:t xml:space="preserve">, </w:t>
            </w:r>
            <w:proofErr w:type="spellStart"/>
            <w:r w:rsidR="00D02A55" w:rsidRPr="00D02A55">
              <w:t>selecting</w:t>
            </w:r>
            <w:proofErr w:type="spellEnd"/>
            <w:r w:rsidR="00D02A55" w:rsidRPr="00D02A55">
              <w:t xml:space="preserve"> </w:t>
            </w:r>
            <w:proofErr w:type="spellStart"/>
            <w:r w:rsidR="00D02A55" w:rsidRPr="00D02A55">
              <w:t>arguments</w:t>
            </w:r>
            <w:proofErr w:type="spellEnd"/>
            <w:r w:rsidR="00D02A55" w:rsidRPr="00D02A55">
              <w:t xml:space="preserve"> </w:t>
            </w:r>
            <w:proofErr w:type="spellStart"/>
            <w:r w:rsidR="00D02A55" w:rsidRPr="00D02A55">
              <w:t>to</w:t>
            </w:r>
            <w:proofErr w:type="spellEnd"/>
            <w:r w:rsidR="00D02A55" w:rsidRPr="00D02A55">
              <w:t xml:space="preserve"> </w:t>
            </w:r>
            <w:proofErr w:type="spellStart"/>
            <w:r w:rsidR="00D02A55" w:rsidRPr="00D02A55">
              <w:t>develop</w:t>
            </w:r>
            <w:proofErr w:type="spellEnd"/>
            <w:r w:rsidR="00D02A55" w:rsidRPr="00D02A55">
              <w:t xml:space="preserve"> </w:t>
            </w:r>
            <w:proofErr w:type="spellStart"/>
            <w:r w:rsidR="00D02A55" w:rsidRPr="00D02A55">
              <w:t>the</w:t>
            </w:r>
            <w:proofErr w:type="spellEnd"/>
            <w:r w:rsidR="00D02A55" w:rsidRPr="00D02A55">
              <w:t xml:space="preserve"> </w:t>
            </w:r>
            <w:proofErr w:type="spellStart"/>
            <w:r w:rsidR="00D02A55" w:rsidRPr="00D02A55">
              <w:t>ability</w:t>
            </w:r>
            <w:proofErr w:type="spellEnd"/>
            <w:r w:rsidR="00D02A55" w:rsidRPr="00D02A55">
              <w:t xml:space="preserve"> </w:t>
            </w:r>
            <w:proofErr w:type="spellStart"/>
            <w:r w:rsidR="00D02A55" w:rsidRPr="00D02A55">
              <w:t>to</w:t>
            </w:r>
            <w:proofErr w:type="spellEnd"/>
            <w:r w:rsidR="00D02A55" w:rsidRPr="00D02A55">
              <w:t xml:space="preserve"> </w:t>
            </w:r>
            <w:proofErr w:type="spellStart"/>
            <w:r w:rsidR="00D02A55" w:rsidRPr="00D02A55">
              <w:t>formulate</w:t>
            </w:r>
            <w:proofErr w:type="spellEnd"/>
            <w:r w:rsidR="00D02A55" w:rsidRPr="00D02A55">
              <w:t xml:space="preserve"> a </w:t>
            </w:r>
            <w:proofErr w:type="spellStart"/>
            <w:r w:rsidR="00D02A55" w:rsidRPr="00D02A55">
              <w:t>problem</w:t>
            </w:r>
            <w:proofErr w:type="spellEnd"/>
            <w:r w:rsidR="00D02A55" w:rsidRPr="00D02A55">
              <w:t xml:space="preserve">, </w:t>
            </w:r>
            <w:proofErr w:type="spellStart"/>
            <w:r w:rsidR="00D02A55" w:rsidRPr="00D02A55">
              <w:t>argue</w:t>
            </w:r>
            <w:proofErr w:type="spellEnd"/>
            <w:r w:rsidR="00D02A55" w:rsidRPr="00D02A55">
              <w:t xml:space="preserve"> </w:t>
            </w:r>
            <w:proofErr w:type="spellStart"/>
            <w:r w:rsidR="00D02A55" w:rsidRPr="00D02A55">
              <w:t>its</w:t>
            </w:r>
            <w:proofErr w:type="spellEnd"/>
            <w:r w:rsidR="00D02A55" w:rsidRPr="00D02A55">
              <w:t xml:space="preserve"> </w:t>
            </w:r>
            <w:proofErr w:type="spellStart"/>
            <w:r w:rsidR="00D02A55" w:rsidRPr="00D02A55">
              <w:t>importance</w:t>
            </w:r>
            <w:proofErr w:type="spellEnd"/>
            <w:r w:rsidR="00D02A55" w:rsidRPr="00D02A55">
              <w:t xml:space="preserve">, </w:t>
            </w:r>
            <w:proofErr w:type="spellStart"/>
            <w:r w:rsidR="00D02A55" w:rsidRPr="00D02A55">
              <w:t>and</w:t>
            </w:r>
            <w:proofErr w:type="spellEnd"/>
            <w:r w:rsidR="00D02A55" w:rsidRPr="00D02A55">
              <w:t xml:space="preserve"> </w:t>
            </w:r>
            <w:proofErr w:type="spellStart"/>
            <w:r w:rsidR="00D02A55" w:rsidRPr="00D02A55">
              <w:t>develop</w:t>
            </w:r>
            <w:proofErr w:type="spellEnd"/>
            <w:r w:rsidR="00D02A55" w:rsidRPr="00D02A55">
              <w:t xml:space="preserve"> </w:t>
            </w:r>
            <w:proofErr w:type="spellStart"/>
            <w:r w:rsidR="00D02A55" w:rsidRPr="00D02A55">
              <w:t>solutions</w:t>
            </w:r>
            <w:proofErr w:type="spellEnd"/>
            <w:r w:rsidR="00D02A55" w:rsidRPr="00D02A55">
              <w:t xml:space="preserve"> </w:t>
            </w:r>
            <w:proofErr w:type="spellStart"/>
            <w:r w:rsidR="00D02A55" w:rsidRPr="00D02A55">
              <w:t>and</w:t>
            </w:r>
            <w:proofErr w:type="spellEnd"/>
            <w:r w:rsidR="00D02A55" w:rsidRPr="00D02A55">
              <w:t xml:space="preserve"> </w:t>
            </w:r>
            <w:proofErr w:type="spellStart"/>
            <w:r w:rsidR="00D02A55" w:rsidRPr="00D02A55">
              <w:t>conclusions</w:t>
            </w:r>
            <w:proofErr w:type="spellEnd"/>
            <w:r w:rsidR="00D02A55" w:rsidRPr="00D02A55">
              <w:t>.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757653DE" w14:textId="36D86A50" w:rsidR="00C35A0A" w:rsidRDefault="00A17A16">
            <w:pPr>
              <w:jc w:val="both"/>
            </w:pPr>
            <w:r>
              <w:t xml:space="preserve">6.1. </w:t>
            </w:r>
            <w:proofErr w:type="spellStart"/>
            <w:r w:rsidR="00693C52" w:rsidRPr="00693C52">
              <w:t>Assesses</w:t>
            </w:r>
            <w:proofErr w:type="spellEnd"/>
            <w:r w:rsidR="00693C52" w:rsidRPr="00693C52">
              <w:t xml:space="preserve"> </w:t>
            </w:r>
            <w:proofErr w:type="spellStart"/>
            <w:r w:rsidR="00693C52" w:rsidRPr="00693C52">
              <w:t>the</w:t>
            </w:r>
            <w:proofErr w:type="spellEnd"/>
            <w:r w:rsidR="00693C52" w:rsidRPr="00693C52">
              <w:t xml:space="preserve"> </w:t>
            </w:r>
            <w:proofErr w:type="spellStart"/>
            <w:r w:rsidR="00693C52" w:rsidRPr="00693C52">
              <w:t>specifics</w:t>
            </w:r>
            <w:proofErr w:type="spellEnd"/>
            <w:r w:rsidR="00693C52" w:rsidRPr="00693C52">
              <w:t xml:space="preserve"> </w:t>
            </w:r>
            <w:proofErr w:type="spellStart"/>
            <w:r w:rsidR="00693C52" w:rsidRPr="00693C52">
              <w:t>and</w:t>
            </w:r>
            <w:proofErr w:type="spellEnd"/>
            <w:r w:rsidR="00693C52" w:rsidRPr="00693C52">
              <w:t xml:space="preserve"> </w:t>
            </w:r>
            <w:proofErr w:type="spellStart"/>
            <w:r w:rsidR="00693C52" w:rsidRPr="00693C52">
              <w:t>main</w:t>
            </w:r>
            <w:proofErr w:type="spellEnd"/>
            <w:r w:rsidR="00693C52" w:rsidRPr="00693C52">
              <w:t xml:space="preserve"> </w:t>
            </w:r>
            <w:proofErr w:type="spellStart"/>
            <w:r w:rsidR="00693C52" w:rsidRPr="00693C52">
              <w:t>trends</w:t>
            </w:r>
            <w:proofErr w:type="spellEnd"/>
            <w:r w:rsidR="00693C52" w:rsidRPr="00693C52">
              <w:t xml:space="preserve"> </w:t>
            </w:r>
            <w:proofErr w:type="spellStart"/>
            <w:r w:rsidR="00693C52" w:rsidRPr="00693C52">
              <w:t>in</w:t>
            </w:r>
            <w:proofErr w:type="spellEnd"/>
            <w:r w:rsidR="00693C52" w:rsidRPr="00693C52">
              <w:t xml:space="preserve"> </w:t>
            </w:r>
            <w:proofErr w:type="spellStart"/>
            <w:r w:rsidR="00693C52" w:rsidRPr="00693C52">
              <w:t>the</w:t>
            </w:r>
            <w:proofErr w:type="spellEnd"/>
            <w:r w:rsidR="00693C52" w:rsidRPr="00693C52">
              <w:t xml:space="preserve"> </w:t>
            </w:r>
            <w:proofErr w:type="spellStart"/>
            <w:r w:rsidR="00693C52" w:rsidRPr="00693C52">
              <w:t>development</w:t>
            </w:r>
            <w:proofErr w:type="spellEnd"/>
            <w:r w:rsidR="00693C52" w:rsidRPr="00693C52">
              <w:t xml:space="preserve"> </w:t>
            </w:r>
            <w:proofErr w:type="spellStart"/>
            <w:r w:rsidR="00693C52" w:rsidRPr="00693C52">
              <w:t>of</w:t>
            </w:r>
            <w:proofErr w:type="spellEnd"/>
            <w:r w:rsidR="00693C52" w:rsidRPr="00693C52">
              <w:t xml:space="preserve"> </w:t>
            </w:r>
            <w:proofErr w:type="spellStart"/>
            <w:r w:rsidR="00693C52" w:rsidRPr="00693C52">
              <w:t>constitutional</w:t>
            </w:r>
            <w:proofErr w:type="spellEnd"/>
            <w:r w:rsidR="00693C52" w:rsidRPr="00693C52">
              <w:t xml:space="preserve"> </w:t>
            </w:r>
            <w:proofErr w:type="spellStart"/>
            <w:r w:rsidR="00693C52" w:rsidRPr="00693C52">
              <w:t>and</w:t>
            </w:r>
            <w:proofErr w:type="spellEnd"/>
            <w:r w:rsidR="00693C52" w:rsidRPr="00693C52">
              <w:t xml:space="preserve"> </w:t>
            </w:r>
            <w:proofErr w:type="spellStart"/>
            <w:r w:rsidR="00693C52" w:rsidRPr="00693C52">
              <w:t>legal</w:t>
            </w:r>
            <w:proofErr w:type="spellEnd"/>
            <w:r w:rsidR="00693C52" w:rsidRPr="00693C52">
              <w:t xml:space="preserve"> </w:t>
            </w:r>
            <w:proofErr w:type="spellStart"/>
            <w:r w:rsidR="00693C52" w:rsidRPr="00693C52">
              <w:t>legislation</w:t>
            </w:r>
            <w:proofErr w:type="spellEnd"/>
            <w:r w:rsidR="00693C52" w:rsidRPr="00693C52">
              <w:t xml:space="preserve"> </w:t>
            </w:r>
            <w:proofErr w:type="spellStart"/>
            <w:r w:rsidR="00693C52" w:rsidRPr="00693C52">
              <w:t>in</w:t>
            </w:r>
            <w:proofErr w:type="spellEnd"/>
            <w:r w:rsidR="00693C52" w:rsidRPr="00693C52">
              <w:t xml:space="preserve"> </w:t>
            </w:r>
            <w:proofErr w:type="spellStart"/>
            <w:r w:rsidR="00693C52" w:rsidRPr="00693C52">
              <w:t>the</w:t>
            </w:r>
            <w:proofErr w:type="spellEnd"/>
            <w:r w:rsidR="00693C52" w:rsidRPr="00693C52">
              <w:t xml:space="preserve"> </w:t>
            </w:r>
            <w:proofErr w:type="spellStart"/>
            <w:r w:rsidR="00693C52" w:rsidRPr="00693C52">
              <w:t>modern</w:t>
            </w:r>
            <w:proofErr w:type="spellEnd"/>
            <w:r w:rsidR="00693C52" w:rsidRPr="00693C52">
              <w:t xml:space="preserve"> </w:t>
            </w:r>
            <w:proofErr w:type="spellStart"/>
            <w:proofErr w:type="gramStart"/>
            <w:r w:rsidR="00693C52" w:rsidRPr="00693C52">
              <w:t>period</w:t>
            </w:r>
            <w:proofErr w:type="spellEnd"/>
            <w:r w:rsidR="00693C52" w:rsidRPr="00693C52">
              <w:t>.</w:t>
            </w:r>
            <w:r>
              <w:t>.</w:t>
            </w:r>
            <w:proofErr w:type="gramEnd"/>
          </w:p>
        </w:tc>
      </w:tr>
      <w:tr w:rsidR="00C35A0A" w14:paraId="757653E3" w14:textId="77777777">
        <w:trPr>
          <w:trHeight w:val="288"/>
        </w:trPr>
        <w:tc>
          <w:tcPr>
            <w:tcW w:w="1132" w:type="dxa"/>
            <w:vMerge/>
          </w:tcPr>
          <w:p w14:paraId="757653E0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/>
            <w:tcBorders>
              <w:top w:val="single" w:sz="4" w:space="0" w:color="000000"/>
              <w:right w:val="single" w:sz="4" w:space="0" w:color="000000"/>
            </w:tcBorders>
          </w:tcPr>
          <w:p w14:paraId="757653E1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757653E2" w14:textId="08AD2CE2" w:rsidR="00C35A0A" w:rsidRDefault="00A17A16">
            <w:pPr>
              <w:jc w:val="both"/>
            </w:pPr>
            <w:r>
              <w:t xml:space="preserve">6.2. </w:t>
            </w:r>
            <w:proofErr w:type="spellStart"/>
            <w:r w:rsidR="00B13E0C" w:rsidRPr="00B13E0C">
              <w:t>Substantiates</w:t>
            </w:r>
            <w:proofErr w:type="spellEnd"/>
            <w:r w:rsidR="00B13E0C" w:rsidRPr="00B13E0C">
              <w:t xml:space="preserve"> </w:t>
            </w:r>
            <w:proofErr w:type="spellStart"/>
            <w:r w:rsidR="00B13E0C" w:rsidRPr="00B13E0C">
              <w:t>the</w:t>
            </w:r>
            <w:proofErr w:type="spellEnd"/>
            <w:r w:rsidR="00B13E0C" w:rsidRPr="00B13E0C">
              <w:t xml:space="preserve"> </w:t>
            </w:r>
            <w:proofErr w:type="spellStart"/>
            <w:r w:rsidR="00B13E0C" w:rsidRPr="00B13E0C">
              <w:t>formulation</w:t>
            </w:r>
            <w:proofErr w:type="spellEnd"/>
            <w:r w:rsidR="00B13E0C" w:rsidRPr="00B13E0C">
              <w:t xml:space="preserve"> </w:t>
            </w:r>
            <w:proofErr w:type="spellStart"/>
            <w:r w:rsidR="00B13E0C" w:rsidRPr="00B13E0C">
              <w:t>of</w:t>
            </w:r>
            <w:proofErr w:type="spellEnd"/>
            <w:r w:rsidR="00B13E0C" w:rsidRPr="00B13E0C">
              <w:t xml:space="preserve"> </w:t>
            </w:r>
            <w:proofErr w:type="spellStart"/>
            <w:r w:rsidR="00B13E0C" w:rsidRPr="00B13E0C">
              <w:t>specific</w:t>
            </w:r>
            <w:proofErr w:type="spellEnd"/>
            <w:r w:rsidR="00B13E0C" w:rsidRPr="00B13E0C">
              <w:t xml:space="preserve"> </w:t>
            </w:r>
            <w:proofErr w:type="spellStart"/>
            <w:r w:rsidR="00B13E0C" w:rsidRPr="00B13E0C">
              <w:t>problems</w:t>
            </w:r>
            <w:proofErr w:type="spellEnd"/>
            <w:r w:rsidR="00B13E0C" w:rsidRPr="00B13E0C">
              <w:t xml:space="preserve"> </w:t>
            </w:r>
            <w:proofErr w:type="spellStart"/>
            <w:r w:rsidR="00B13E0C" w:rsidRPr="00B13E0C">
              <w:t>in</w:t>
            </w:r>
            <w:proofErr w:type="spellEnd"/>
            <w:r w:rsidR="00B13E0C" w:rsidRPr="00B13E0C">
              <w:t xml:space="preserve"> </w:t>
            </w:r>
            <w:proofErr w:type="spellStart"/>
            <w:r w:rsidR="00B13E0C" w:rsidRPr="00B13E0C">
              <w:t>the</w:t>
            </w:r>
            <w:proofErr w:type="spellEnd"/>
            <w:r w:rsidR="00B13E0C" w:rsidRPr="00B13E0C">
              <w:t xml:space="preserve"> </w:t>
            </w:r>
            <w:proofErr w:type="spellStart"/>
            <w:r w:rsidR="00B13E0C" w:rsidRPr="00B13E0C">
              <w:t>activities</w:t>
            </w:r>
            <w:proofErr w:type="spellEnd"/>
            <w:r w:rsidR="00B13E0C" w:rsidRPr="00B13E0C">
              <w:t xml:space="preserve"> </w:t>
            </w:r>
            <w:proofErr w:type="spellStart"/>
            <w:r w:rsidR="00B13E0C" w:rsidRPr="00B13E0C">
              <w:t>of</w:t>
            </w:r>
            <w:proofErr w:type="spellEnd"/>
            <w:r w:rsidR="00B13E0C" w:rsidRPr="00B13E0C">
              <w:t xml:space="preserve"> </w:t>
            </w:r>
            <w:proofErr w:type="spellStart"/>
            <w:r w:rsidR="00B13E0C" w:rsidRPr="00B13E0C">
              <w:t>representative</w:t>
            </w:r>
            <w:proofErr w:type="spellEnd"/>
            <w:r w:rsidR="00B13E0C" w:rsidRPr="00B13E0C">
              <w:t xml:space="preserve"> </w:t>
            </w:r>
            <w:proofErr w:type="spellStart"/>
            <w:r w:rsidR="00B13E0C" w:rsidRPr="00B13E0C">
              <w:t>bodies</w:t>
            </w:r>
            <w:proofErr w:type="spellEnd"/>
            <w:r w:rsidR="00B13E0C" w:rsidRPr="00B13E0C">
              <w:t xml:space="preserve"> </w:t>
            </w:r>
            <w:proofErr w:type="spellStart"/>
            <w:r w:rsidR="00B13E0C" w:rsidRPr="00B13E0C">
              <w:t>in</w:t>
            </w:r>
            <w:proofErr w:type="spellEnd"/>
            <w:r w:rsidR="00B13E0C" w:rsidRPr="00B13E0C">
              <w:t xml:space="preserve"> </w:t>
            </w:r>
            <w:proofErr w:type="spellStart"/>
            <w:r w:rsidR="00B13E0C" w:rsidRPr="00B13E0C">
              <w:t>the</w:t>
            </w:r>
            <w:proofErr w:type="spellEnd"/>
            <w:r w:rsidR="00B13E0C" w:rsidRPr="00B13E0C">
              <w:t xml:space="preserve"> Republic </w:t>
            </w:r>
            <w:proofErr w:type="spellStart"/>
            <w:r w:rsidR="00B13E0C" w:rsidRPr="00B13E0C">
              <w:t>of</w:t>
            </w:r>
            <w:proofErr w:type="spellEnd"/>
            <w:r w:rsidR="00B13E0C" w:rsidRPr="00B13E0C">
              <w:t xml:space="preserve"> </w:t>
            </w:r>
            <w:proofErr w:type="gramStart"/>
            <w:r w:rsidR="00B13E0C" w:rsidRPr="00B13E0C">
              <w:t>Kazakhstan.</w:t>
            </w:r>
            <w:r>
              <w:t>.</w:t>
            </w:r>
            <w:proofErr w:type="gramEnd"/>
          </w:p>
        </w:tc>
      </w:tr>
      <w:tr w:rsidR="00C35A0A" w14:paraId="757653E7" w14:textId="77777777">
        <w:trPr>
          <w:trHeight w:val="288"/>
        </w:trPr>
        <w:tc>
          <w:tcPr>
            <w:tcW w:w="1132" w:type="dxa"/>
            <w:vMerge/>
          </w:tcPr>
          <w:p w14:paraId="757653E4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/>
            <w:tcBorders>
              <w:top w:val="single" w:sz="4" w:space="0" w:color="000000"/>
              <w:right w:val="single" w:sz="4" w:space="0" w:color="000000"/>
            </w:tcBorders>
          </w:tcPr>
          <w:p w14:paraId="757653E5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757653E6" w14:textId="31C0C7F4" w:rsidR="00C35A0A" w:rsidRDefault="00A17A16">
            <w:pPr>
              <w:jc w:val="both"/>
            </w:pPr>
            <w:r>
              <w:t xml:space="preserve">6.3. </w:t>
            </w:r>
            <w:proofErr w:type="spellStart"/>
            <w:r w:rsidR="00B13E0C" w:rsidRPr="00B13E0C">
              <w:t>Compiles</w:t>
            </w:r>
            <w:proofErr w:type="spellEnd"/>
            <w:r w:rsidR="00B13E0C" w:rsidRPr="00B13E0C">
              <w:t xml:space="preserve"> </w:t>
            </w:r>
            <w:proofErr w:type="spellStart"/>
            <w:r w:rsidR="00B13E0C" w:rsidRPr="00B13E0C">
              <w:t>and</w:t>
            </w:r>
            <w:proofErr w:type="spellEnd"/>
            <w:r w:rsidR="00B13E0C" w:rsidRPr="00B13E0C">
              <w:t xml:space="preserve"> </w:t>
            </w:r>
            <w:proofErr w:type="spellStart"/>
            <w:r w:rsidR="00B13E0C" w:rsidRPr="00B13E0C">
              <w:t>prepares</w:t>
            </w:r>
            <w:proofErr w:type="spellEnd"/>
            <w:r w:rsidR="00B13E0C" w:rsidRPr="00B13E0C">
              <w:t xml:space="preserve"> </w:t>
            </w:r>
            <w:proofErr w:type="spellStart"/>
            <w:r w:rsidR="00B13E0C" w:rsidRPr="00B13E0C">
              <w:t>scientific</w:t>
            </w:r>
            <w:proofErr w:type="spellEnd"/>
            <w:r w:rsidR="00B13E0C" w:rsidRPr="00B13E0C">
              <w:t xml:space="preserve"> </w:t>
            </w:r>
            <w:proofErr w:type="spellStart"/>
            <w:r w:rsidR="00B13E0C" w:rsidRPr="00B13E0C">
              <w:t>research</w:t>
            </w:r>
            <w:proofErr w:type="spellEnd"/>
            <w:r w:rsidR="00B13E0C" w:rsidRPr="00B13E0C">
              <w:t xml:space="preserve"> </w:t>
            </w:r>
            <w:proofErr w:type="spellStart"/>
            <w:r w:rsidR="00B13E0C" w:rsidRPr="00B13E0C">
              <w:t>on</w:t>
            </w:r>
            <w:proofErr w:type="spellEnd"/>
            <w:r w:rsidR="00B13E0C" w:rsidRPr="00B13E0C">
              <w:t xml:space="preserve"> </w:t>
            </w:r>
            <w:proofErr w:type="spellStart"/>
            <w:r w:rsidR="00B13E0C" w:rsidRPr="00B13E0C">
              <w:t>the</w:t>
            </w:r>
            <w:proofErr w:type="spellEnd"/>
            <w:r w:rsidR="00B13E0C" w:rsidRPr="00B13E0C">
              <w:t xml:space="preserve"> </w:t>
            </w:r>
            <w:proofErr w:type="spellStart"/>
            <w:r w:rsidR="00B13E0C" w:rsidRPr="00B13E0C">
              <w:t>specified</w:t>
            </w:r>
            <w:proofErr w:type="spellEnd"/>
            <w:r w:rsidR="00B13E0C" w:rsidRPr="00B13E0C">
              <w:t xml:space="preserve"> </w:t>
            </w:r>
            <w:proofErr w:type="spellStart"/>
            <w:r w:rsidR="00B13E0C" w:rsidRPr="00B13E0C">
              <w:t>topics</w:t>
            </w:r>
            <w:proofErr w:type="spellEnd"/>
            <w:r w:rsidR="00B13E0C" w:rsidRPr="00B13E0C">
              <w:t>.</w:t>
            </w:r>
          </w:p>
        </w:tc>
      </w:tr>
      <w:tr w:rsidR="00C35A0A" w14:paraId="757653EB" w14:textId="77777777" w:rsidTr="003B2E9E">
        <w:trPr>
          <w:trHeight w:val="920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E8" w14:textId="5F79149D" w:rsidR="00C35A0A" w:rsidRPr="00760E4A" w:rsidRDefault="00760E4A">
            <w:pPr>
              <w:rPr>
                <w:b/>
                <w:lang w:val="en-US"/>
              </w:rPr>
            </w:pPr>
            <w:r w:rsidRPr="00760E4A">
              <w:rPr>
                <w:b/>
                <w:lang w:val="en-US"/>
              </w:rPr>
              <w:t>Prerequisites</w:t>
            </w:r>
          </w:p>
        </w:tc>
        <w:tc>
          <w:tcPr>
            <w:tcW w:w="808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745958" w14:textId="77777777" w:rsidR="00760E4A" w:rsidRDefault="00760E4A" w:rsidP="00760E4A">
            <w:proofErr w:type="spellStart"/>
            <w:r>
              <w:t>Theory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State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Law</w:t>
            </w:r>
            <w:proofErr w:type="spellEnd"/>
          </w:p>
          <w:p w14:paraId="0E946794" w14:textId="77777777" w:rsidR="00760E4A" w:rsidRDefault="00760E4A" w:rsidP="00760E4A">
            <w:proofErr w:type="spellStart"/>
            <w:r>
              <w:t>Constitutional</w:t>
            </w:r>
            <w:proofErr w:type="spellEnd"/>
            <w:r>
              <w:t xml:space="preserve"> </w:t>
            </w:r>
            <w:proofErr w:type="spellStart"/>
            <w:r>
              <w:t>Law</w:t>
            </w:r>
            <w:proofErr w:type="spellEnd"/>
          </w:p>
          <w:p w14:paraId="6E564DBD" w14:textId="77777777" w:rsidR="00760E4A" w:rsidRDefault="00760E4A" w:rsidP="00760E4A">
            <w:proofErr w:type="spellStart"/>
            <w:r>
              <w:t>Administrative</w:t>
            </w:r>
            <w:proofErr w:type="spellEnd"/>
            <w:r>
              <w:t xml:space="preserve"> </w:t>
            </w:r>
            <w:proofErr w:type="spellStart"/>
            <w:r>
              <w:t>Law</w:t>
            </w:r>
            <w:proofErr w:type="spellEnd"/>
          </w:p>
          <w:p w14:paraId="757653EA" w14:textId="7FF1359B" w:rsidR="00C35A0A" w:rsidRPr="00E73A8D" w:rsidRDefault="00760E4A" w:rsidP="00760E4A">
            <w:pPr>
              <w:rPr>
                <w:lang w:val="ru-RU"/>
              </w:rPr>
            </w:pPr>
            <w:proofErr w:type="spellStart"/>
            <w:r>
              <w:t>History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State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Law</w:t>
            </w:r>
            <w:proofErr w:type="spellEnd"/>
          </w:p>
        </w:tc>
      </w:tr>
      <w:tr w:rsidR="00C35A0A" w14:paraId="757653F0" w14:textId="77777777">
        <w:trPr>
          <w:trHeight w:val="288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EC" w14:textId="2BCBA3E2" w:rsidR="00C35A0A" w:rsidRPr="00716016" w:rsidRDefault="00716016">
            <w:pPr>
              <w:rPr>
                <w:b/>
                <w:lang w:val="en-US"/>
              </w:rPr>
            </w:pPr>
            <w:r w:rsidRPr="00716016">
              <w:rPr>
                <w:b/>
              </w:rPr>
              <w:t>Post-</w:t>
            </w:r>
            <w:proofErr w:type="spellStart"/>
            <w:r w:rsidRPr="00716016">
              <w:rPr>
                <w:b/>
              </w:rPr>
              <w:t>requisites</w:t>
            </w:r>
            <w:proofErr w:type="spellEnd"/>
          </w:p>
        </w:tc>
        <w:tc>
          <w:tcPr>
            <w:tcW w:w="808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303A" w14:textId="77777777" w:rsidR="00716016" w:rsidRDefault="00716016" w:rsidP="00716016">
            <w:proofErr w:type="spellStart"/>
            <w:r>
              <w:t>Problems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formation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development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constitutional</w:t>
            </w:r>
            <w:proofErr w:type="spellEnd"/>
            <w:r>
              <w:t xml:space="preserve"> </w:t>
            </w:r>
            <w:proofErr w:type="spellStart"/>
            <w:r>
              <w:t>system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Republic </w:t>
            </w:r>
            <w:proofErr w:type="spellStart"/>
            <w:r>
              <w:t>of</w:t>
            </w:r>
            <w:proofErr w:type="spellEnd"/>
            <w:r>
              <w:t xml:space="preserve"> Kazakhstan</w:t>
            </w:r>
          </w:p>
          <w:p w14:paraId="69A5FBE2" w14:textId="77777777" w:rsidR="00716016" w:rsidRDefault="00716016" w:rsidP="00716016">
            <w:proofErr w:type="spellStart"/>
            <w:r>
              <w:t>Administrative-legal</w:t>
            </w:r>
            <w:proofErr w:type="spellEnd"/>
            <w:r>
              <w:t xml:space="preserve"> </w:t>
            </w:r>
            <w:proofErr w:type="spellStart"/>
            <w:r>
              <w:t>relations</w:t>
            </w:r>
            <w:proofErr w:type="spellEnd"/>
            <w:r>
              <w:t xml:space="preserve">: </w:t>
            </w:r>
            <w:proofErr w:type="spellStart"/>
            <w:r>
              <w:t>theoretical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practical</w:t>
            </w:r>
            <w:proofErr w:type="spellEnd"/>
            <w:r>
              <w:t xml:space="preserve"> </w:t>
            </w:r>
            <w:proofErr w:type="spellStart"/>
            <w:r>
              <w:t>issues</w:t>
            </w:r>
            <w:proofErr w:type="spellEnd"/>
          </w:p>
          <w:p w14:paraId="757653EF" w14:textId="08A2B11D" w:rsidR="00C35A0A" w:rsidRDefault="00716016" w:rsidP="00716016">
            <w:proofErr w:type="spellStart"/>
            <w:r>
              <w:t>Improving</w:t>
            </w:r>
            <w:proofErr w:type="spellEnd"/>
            <w:r>
              <w:t xml:space="preserve"> </w:t>
            </w:r>
            <w:proofErr w:type="spellStart"/>
            <w:r>
              <w:t>public</w:t>
            </w:r>
            <w:proofErr w:type="spellEnd"/>
            <w:r>
              <w:t xml:space="preserve"> </w:t>
            </w:r>
            <w:proofErr w:type="spellStart"/>
            <w:r>
              <w:t>administration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civil</w:t>
            </w:r>
            <w:proofErr w:type="spellEnd"/>
            <w:r>
              <w:t xml:space="preserve"> </w:t>
            </w:r>
            <w:proofErr w:type="spellStart"/>
            <w:r>
              <w:t>service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Republic </w:t>
            </w:r>
            <w:proofErr w:type="spellStart"/>
            <w:r>
              <w:t>of</w:t>
            </w:r>
            <w:proofErr w:type="spellEnd"/>
            <w:r>
              <w:t xml:space="preserve"> Kazakhstan</w:t>
            </w:r>
          </w:p>
        </w:tc>
      </w:tr>
      <w:tr w:rsidR="00C35A0A" w14:paraId="7576540E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F1" w14:textId="04D78D5A" w:rsidR="00C35A0A" w:rsidRDefault="00067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highlight w:val="white"/>
              </w:rPr>
            </w:pPr>
            <w:proofErr w:type="spellStart"/>
            <w:r w:rsidRPr="00067419">
              <w:rPr>
                <w:b/>
              </w:rPr>
              <w:t>Educational</w:t>
            </w:r>
            <w:proofErr w:type="spellEnd"/>
            <w:r w:rsidRPr="00067419">
              <w:rPr>
                <w:b/>
              </w:rPr>
              <w:t xml:space="preserve"> Resources</w:t>
            </w:r>
          </w:p>
        </w:tc>
        <w:tc>
          <w:tcPr>
            <w:tcW w:w="80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CFC3" w14:textId="77777777" w:rsidR="009C5831" w:rsidRPr="009C5831" w:rsidRDefault="009C5831" w:rsidP="009C5831">
            <w:pPr>
              <w:rPr>
                <w:b/>
                <w:color w:val="000000"/>
              </w:rPr>
            </w:pPr>
            <w:proofErr w:type="spellStart"/>
            <w:r w:rsidRPr="009C5831">
              <w:rPr>
                <w:b/>
                <w:color w:val="000000"/>
              </w:rPr>
              <w:t>Literature</w:t>
            </w:r>
            <w:proofErr w:type="spellEnd"/>
            <w:r w:rsidRPr="009C5831">
              <w:rPr>
                <w:b/>
                <w:color w:val="000000"/>
              </w:rPr>
              <w:t>:</w:t>
            </w:r>
          </w:p>
          <w:p w14:paraId="517A1054" w14:textId="77777777" w:rsidR="009C5831" w:rsidRPr="009C5831" w:rsidRDefault="009C5831" w:rsidP="009C5831">
            <w:pPr>
              <w:rPr>
                <w:b/>
                <w:color w:val="000000"/>
              </w:rPr>
            </w:pPr>
            <w:proofErr w:type="spellStart"/>
            <w:r w:rsidRPr="009C5831">
              <w:rPr>
                <w:b/>
                <w:color w:val="000000"/>
              </w:rPr>
              <w:t>Regulatory</w:t>
            </w:r>
            <w:proofErr w:type="spellEnd"/>
            <w:r w:rsidRPr="009C5831">
              <w:rPr>
                <w:b/>
                <w:color w:val="000000"/>
              </w:rPr>
              <w:t xml:space="preserve"> </w:t>
            </w:r>
            <w:proofErr w:type="spellStart"/>
            <w:r w:rsidRPr="009C5831">
              <w:rPr>
                <w:b/>
                <w:color w:val="000000"/>
              </w:rPr>
              <w:t>Acts</w:t>
            </w:r>
            <w:proofErr w:type="spellEnd"/>
            <w:r w:rsidRPr="009C5831">
              <w:rPr>
                <w:b/>
                <w:color w:val="000000"/>
              </w:rPr>
              <w:t xml:space="preserve"> (</w:t>
            </w:r>
            <w:proofErr w:type="spellStart"/>
            <w:r w:rsidRPr="009C5831">
              <w:rPr>
                <w:b/>
                <w:color w:val="000000"/>
              </w:rPr>
              <w:t>main</w:t>
            </w:r>
            <w:proofErr w:type="spellEnd"/>
            <w:r w:rsidRPr="009C5831">
              <w:rPr>
                <w:b/>
                <w:color w:val="000000"/>
              </w:rPr>
              <w:t>):</w:t>
            </w:r>
          </w:p>
          <w:p w14:paraId="52D151F6" w14:textId="5FDB8BEB" w:rsidR="009C5831" w:rsidRPr="009C5831" w:rsidRDefault="009C5831" w:rsidP="009C5831">
            <w:pPr>
              <w:rPr>
                <w:bCs/>
                <w:color w:val="000000"/>
                <w:lang w:val="en-US"/>
              </w:rPr>
            </w:pPr>
            <w:r w:rsidRPr="009C5831">
              <w:rPr>
                <w:bCs/>
                <w:color w:val="000000"/>
              </w:rPr>
              <w:t xml:space="preserve">1. </w:t>
            </w:r>
            <w:proofErr w:type="spellStart"/>
            <w:r w:rsidRPr="009C5831">
              <w:rPr>
                <w:bCs/>
                <w:color w:val="000000"/>
              </w:rPr>
              <w:t>Constitution</w:t>
            </w:r>
            <w:proofErr w:type="spellEnd"/>
            <w:r w:rsidRPr="009C5831">
              <w:rPr>
                <w:bCs/>
                <w:color w:val="000000"/>
              </w:rPr>
              <w:t xml:space="preserve"> </w:t>
            </w:r>
            <w:proofErr w:type="spellStart"/>
            <w:r w:rsidRPr="009C5831">
              <w:rPr>
                <w:bCs/>
                <w:color w:val="000000"/>
              </w:rPr>
              <w:t>of</w:t>
            </w:r>
            <w:proofErr w:type="spellEnd"/>
            <w:r w:rsidRPr="009C5831">
              <w:rPr>
                <w:bCs/>
                <w:color w:val="000000"/>
              </w:rPr>
              <w:t xml:space="preserve"> </w:t>
            </w:r>
            <w:proofErr w:type="spellStart"/>
            <w:r w:rsidRPr="009C5831">
              <w:rPr>
                <w:bCs/>
                <w:color w:val="000000"/>
              </w:rPr>
              <w:t>the</w:t>
            </w:r>
            <w:proofErr w:type="spellEnd"/>
            <w:r w:rsidRPr="009C5831">
              <w:rPr>
                <w:bCs/>
                <w:color w:val="000000"/>
              </w:rPr>
              <w:t xml:space="preserve"> Republic </w:t>
            </w:r>
            <w:proofErr w:type="spellStart"/>
            <w:r w:rsidRPr="009C5831">
              <w:rPr>
                <w:bCs/>
                <w:color w:val="000000"/>
              </w:rPr>
              <w:t>of</w:t>
            </w:r>
            <w:proofErr w:type="spellEnd"/>
            <w:r w:rsidRPr="009C5831">
              <w:rPr>
                <w:bCs/>
                <w:color w:val="000000"/>
              </w:rPr>
              <w:t xml:space="preserve"> Kazakhstan, 2026 </w:t>
            </w:r>
            <w:hyperlink r:id="rId7" w:history="1">
              <w:r w:rsidRPr="00D43FB2">
                <w:rPr>
                  <w:rStyle w:val="ac"/>
                  <w:bCs/>
                </w:rPr>
                <w:t>https://adilet.zan.kz/rus/docs/K2600000000</w:t>
              </w:r>
            </w:hyperlink>
            <w:r>
              <w:rPr>
                <w:bCs/>
                <w:color w:val="000000"/>
                <w:lang w:val="en-US"/>
              </w:rPr>
              <w:t xml:space="preserve"> </w:t>
            </w:r>
          </w:p>
          <w:p w14:paraId="43423657" w14:textId="1F20D786" w:rsidR="009C5831" w:rsidRPr="009C5831" w:rsidRDefault="009C5831" w:rsidP="009C5831">
            <w:pPr>
              <w:rPr>
                <w:bCs/>
                <w:color w:val="000000"/>
                <w:lang w:val="en-US"/>
              </w:rPr>
            </w:pPr>
            <w:r w:rsidRPr="009C5831">
              <w:rPr>
                <w:bCs/>
                <w:color w:val="000000"/>
              </w:rPr>
              <w:t xml:space="preserve">2. </w:t>
            </w:r>
            <w:proofErr w:type="spellStart"/>
            <w:r w:rsidRPr="009C5831">
              <w:rPr>
                <w:bCs/>
                <w:color w:val="000000"/>
              </w:rPr>
              <w:t>Constitutional</w:t>
            </w:r>
            <w:proofErr w:type="spellEnd"/>
            <w:r w:rsidRPr="009C5831">
              <w:rPr>
                <w:bCs/>
                <w:color w:val="000000"/>
              </w:rPr>
              <w:t xml:space="preserve"> </w:t>
            </w:r>
            <w:proofErr w:type="spellStart"/>
            <w:r w:rsidRPr="009C5831">
              <w:rPr>
                <w:bCs/>
                <w:color w:val="000000"/>
              </w:rPr>
              <w:t>Law</w:t>
            </w:r>
            <w:proofErr w:type="spellEnd"/>
            <w:r w:rsidRPr="009C5831">
              <w:rPr>
                <w:bCs/>
                <w:color w:val="000000"/>
              </w:rPr>
              <w:t xml:space="preserve"> </w:t>
            </w:r>
            <w:proofErr w:type="spellStart"/>
            <w:r w:rsidRPr="009C5831">
              <w:rPr>
                <w:bCs/>
                <w:color w:val="000000"/>
              </w:rPr>
              <w:t>of</w:t>
            </w:r>
            <w:proofErr w:type="spellEnd"/>
            <w:r w:rsidRPr="009C5831">
              <w:rPr>
                <w:bCs/>
                <w:color w:val="000000"/>
              </w:rPr>
              <w:t xml:space="preserve"> </w:t>
            </w:r>
            <w:proofErr w:type="spellStart"/>
            <w:r w:rsidRPr="009C5831">
              <w:rPr>
                <w:bCs/>
                <w:color w:val="000000"/>
              </w:rPr>
              <w:t>the</w:t>
            </w:r>
            <w:proofErr w:type="spellEnd"/>
            <w:r w:rsidRPr="009C5831">
              <w:rPr>
                <w:bCs/>
                <w:color w:val="000000"/>
              </w:rPr>
              <w:t xml:space="preserve"> Republic </w:t>
            </w:r>
            <w:proofErr w:type="spellStart"/>
            <w:r w:rsidRPr="009C5831">
              <w:rPr>
                <w:bCs/>
                <w:color w:val="000000"/>
              </w:rPr>
              <w:t>of</w:t>
            </w:r>
            <w:proofErr w:type="spellEnd"/>
            <w:r w:rsidRPr="009C5831">
              <w:rPr>
                <w:bCs/>
                <w:color w:val="000000"/>
              </w:rPr>
              <w:t xml:space="preserve"> Kazakhstan "On </w:t>
            </w:r>
            <w:proofErr w:type="spellStart"/>
            <w:r w:rsidRPr="009C5831">
              <w:rPr>
                <w:bCs/>
                <w:color w:val="000000"/>
              </w:rPr>
              <w:t>the</w:t>
            </w:r>
            <w:proofErr w:type="spellEnd"/>
            <w:r w:rsidRPr="009C5831">
              <w:rPr>
                <w:bCs/>
                <w:color w:val="000000"/>
              </w:rPr>
              <w:t xml:space="preserve"> </w:t>
            </w:r>
            <w:proofErr w:type="spellStart"/>
            <w:r w:rsidRPr="009C5831">
              <w:rPr>
                <w:bCs/>
                <w:color w:val="000000"/>
              </w:rPr>
              <w:t>Kurultai</w:t>
            </w:r>
            <w:proofErr w:type="spellEnd"/>
            <w:r w:rsidRPr="009C5831">
              <w:rPr>
                <w:bCs/>
                <w:color w:val="000000"/>
              </w:rPr>
              <w:t xml:space="preserve"> </w:t>
            </w:r>
            <w:proofErr w:type="spellStart"/>
            <w:r w:rsidRPr="009C5831">
              <w:rPr>
                <w:bCs/>
                <w:color w:val="000000"/>
              </w:rPr>
              <w:t>of</w:t>
            </w:r>
            <w:proofErr w:type="spellEnd"/>
            <w:r w:rsidRPr="009C5831">
              <w:rPr>
                <w:bCs/>
                <w:color w:val="000000"/>
              </w:rPr>
              <w:t xml:space="preserve"> </w:t>
            </w:r>
            <w:proofErr w:type="spellStart"/>
            <w:r w:rsidRPr="009C5831">
              <w:rPr>
                <w:bCs/>
                <w:color w:val="000000"/>
              </w:rPr>
              <w:t>the</w:t>
            </w:r>
            <w:proofErr w:type="spellEnd"/>
            <w:r w:rsidRPr="009C5831">
              <w:rPr>
                <w:bCs/>
                <w:color w:val="000000"/>
              </w:rPr>
              <w:t xml:space="preserve"> Republic </w:t>
            </w:r>
            <w:proofErr w:type="spellStart"/>
            <w:r w:rsidRPr="009C5831">
              <w:rPr>
                <w:bCs/>
                <w:color w:val="000000"/>
              </w:rPr>
              <w:t>of</w:t>
            </w:r>
            <w:proofErr w:type="spellEnd"/>
            <w:r w:rsidRPr="009C5831">
              <w:rPr>
                <w:bCs/>
                <w:color w:val="000000"/>
              </w:rPr>
              <w:t xml:space="preserve"> Kazakhstan </w:t>
            </w:r>
            <w:proofErr w:type="spellStart"/>
            <w:r w:rsidRPr="009C5831">
              <w:rPr>
                <w:bCs/>
                <w:color w:val="000000"/>
              </w:rPr>
              <w:t>and</w:t>
            </w:r>
            <w:proofErr w:type="spellEnd"/>
            <w:r w:rsidRPr="009C5831">
              <w:rPr>
                <w:bCs/>
                <w:color w:val="000000"/>
              </w:rPr>
              <w:t xml:space="preserve"> </w:t>
            </w:r>
            <w:proofErr w:type="spellStart"/>
            <w:r w:rsidRPr="009C5831">
              <w:rPr>
                <w:bCs/>
                <w:color w:val="000000"/>
              </w:rPr>
              <w:t>the</w:t>
            </w:r>
            <w:proofErr w:type="spellEnd"/>
            <w:r w:rsidRPr="009C5831">
              <w:rPr>
                <w:bCs/>
                <w:color w:val="000000"/>
              </w:rPr>
              <w:t xml:space="preserve"> </w:t>
            </w:r>
            <w:proofErr w:type="spellStart"/>
            <w:r w:rsidRPr="009C5831">
              <w:rPr>
                <w:bCs/>
                <w:color w:val="000000"/>
              </w:rPr>
              <w:t>Status</w:t>
            </w:r>
            <w:proofErr w:type="spellEnd"/>
            <w:r w:rsidRPr="009C5831">
              <w:rPr>
                <w:bCs/>
                <w:color w:val="000000"/>
              </w:rPr>
              <w:t xml:space="preserve"> </w:t>
            </w:r>
            <w:proofErr w:type="spellStart"/>
            <w:r w:rsidRPr="009C5831">
              <w:rPr>
                <w:bCs/>
                <w:color w:val="000000"/>
              </w:rPr>
              <w:t>of</w:t>
            </w:r>
            <w:proofErr w:type="spellEnd"/>
            <w:r w:rsidRPr="009C5831">
              <w:rPr>
                <w:bCs/>
                <w:color w:val="000000"/>
              </w:rPr>
              <w:t xml:space="preserve"> </w:t>
            </w:r>
            <w:proofErr w:type="spellStart"/>
            <w:r w:rsidRPr="009C5831">
              <w:rPr>
                <w:bCs/>
                <w:color w:val="000000"/>
              </w:rPr>
              <w:t>its</w:t>
            </w:r>
            <w:proofErr w:type="spellEnd"/>
            <w:r w:rsidRPr="009C5831">
              <w:rPr>
                <w:bCs/>
                <w:color w:val="000000"/>
              </w:rPr>
              <w:t xml:space="preserve"> </w:t>
            </w:r>
            <w:proofErr w:type="spellStart"/>
            <w:r w:rsidRPr="009C5831">
              <w:rPr>
                <w:bCs/>
                <w:color w:val="000000"/>
              </w:rPr>
              <w:t>Deputies</w:t>
            </w:r>
            <w:proofErr w:type="spellEnd"/>
            <w:r w:rsidRPr="009C5831">
              <w:rPr>
                <w:bCs/>
                <w:color w:val="000000"/>
              </w:rPr>
              <w:t xml:space="preserve">" </w:t>
            </w:r>
            <w:proofErr w:type="spellStart"/>
            <w:r w:rsidRPr="009C5831">
              <w:rPr>
                <w:bCs/>
                <w:color w:val="000000"/>
              </w:rPr>
              <w:t>dated</w:t>
            </w:r>
            <w:proofErr w:type="spellEnd"/>
            <w:r w:rsidRPr="009C5831">
              <w:rPr>
                <w:bCs/>
                <w:color w:val="000000"/>
              </w:rPr>
              <w:t xml:space="preserve"> </w:t>
            </w:r>
            <w:proofErr w:type="spellStart"/>
            <w:r w:rsidRPr="009C5831">
              <w:rPr>
                <w:bCs/>
                <w:color w:val="000000"/>
              </w:rPr>
              <w:t>June</w:t>
            </w:r>
            <w:proofErr w:type="spellEnd"/>
            <w:r w:rsidRPr="009C5831">
              <w:rPr>
                <w:bCs/>
                <w:color w:val="000000"/>
              </w:rPr>
              <w:t xml:space="preserve"> 5, 2026 </w:t>
            </w:r>
            <w:hyperlink r:id="rId8" w:history="1">
              <w:r w:rsidRPr="00D43FB2">
                <w:rPr>
                  <w:rStyle w:val="ac"/>
                  <w:bCs/>
                </w:rPr>
                <w:t>https://adilet.zan.kz/rus/docs/Z2600000297</w:t>
              </w:r>
            </w:hyperlink>
            <w:r>
              <w:rPr>
                <w:bCs/>
                <w:color w:val="000000"/>
                <w:lang w:val="en-US"/>
              </w:rPr>
              <w:t xml:space="preserve"> </w:t>
            </w:r>
          </w:p>
          <w:p w14:paraId="5E2B77A1" w14:textId="51AC434A" w:rsidR="009C5831" w:rsidRPr="009C5831" w:rsidRDefault="009C5831" w:rsidP="009C5831">
            <w:pPr>
              <w:rPr>
                <w:bCs/>
                <w:color w:val="000000"/>
                <w:lang w:val="en-US"/>
              </w:rPr>
            </w:pPr>
            <w:r w:rsidRPr="009C5831">
              <w:rPr>
                <w:bCs/>
                <w:color w:val="000000"/>
              </w:rPr>
              <w:t xml:space="preserve">3. </w:t>
            </w:r>
            <w:proofErr w:type="spellStart"/>
            <w:r w:rsidRPr="009C5831">
              <w:rPr>
                <w:bCs/>
                <w:color w:val="000000"/>
              </w:rPr>
              <w:t>Constitutional</w:t>
            </w:r>
            <w:proofErr w:type="spellEnd"/>
            <w:r w:rsidRPr="009C5831">
              <w:rPr>
                <w:bCs/>
                <w:color w:val="000000"/>
              </w:rPr>
              <w:t xml:space="preserve"> </w:t>
            </w:r>
            <w:proofErr w:type="spellStart"/>
            <w:r w:rsidRPr="009C5831">
              <w:rPr>
                <w:bCs/>
                <w:color w:val="000000"/>
              </w:rPr>
              <w:t>Law</w:t>
            </w:r>
            <w:proofErr w:type="spellEnd"/>
            <w:r w:rsidRPr="009C5831">
              <w:rPr>
                <w:bCs/>
                <w:color w:val="000000"/>
              </w:rPr>
              <w:t xml:space="preserve"> </w:t>
            </w:r>
            <w:proofErr w:type="spellStart"/>
            <w:r w:rsidRPr="009C5831">
              <w:rPr>
                <w:bCs/>
                <w:color w:val="000000"/>
              </w:rPr>
              <w:t>of</w:t>
            </w:r>
            <w:proofErr w:type="spellEnd"/>
            <w:r w:rsidRPr="009C5831">
              <w:rPr>
                <w:bCs/>
                <w:color w:val="000000"/>
              </w:rPr>
              <w:t xml:space="preserve"> </w:t>
            </w:r>
            <w:proofErr w:type="spellStart"/>
            <w:r w:rsidRPr="009C5831">
              <w:rPr>
                <w:bCs/>
                <w:color w:val="000000"/>
              </w:rPr>
              <w:t>the</w:t>
            </w:r>
            <w:proofErr w:type="spellEnd"/>
            <w:r w:rsidRPr="009C5831">
              <w:rPr>
                <w:bCs/>
                <w:color w:val="000000"/>
              </w:rPr>
              <w:t xml:space="preserve"> Republic </w:t>
            </w:r>
            <w:proofErr w:type="spellStart"/>
            <w:r w:rsidRPr="009C5831">
              <w:rPr>
                <w:bCs/>
                <w:color w:val="000000"/>
              </w:rPr>
              <w:t>of</w:t>
            </w:r>
            <w:proofErr w:type="spellEnd"/>
            <w:r w:rsidRPr="009C5831">
              <w:rPr>
                <w:bCs/>
                <w:color w:val="000000"/>
              </w:rPr>
              <w:t xml:space="preserve"> Kazakhstan "On </w:t>
            </w:r>
            <w:proofErr w:type="spellStart"/>
            <w:r w:rsidRPr="009C5831">
              <w:rPr>
                <w:bCs/>
                <w:color w:val="000000"/>
              </w:rPr>
              <w:t>the</w:t>
            </w:r>
            <w:proofErr w:type="spellEnd"/>
            <w:r w:rsidRPr="009C5831">
              <w:rPr>
                <w:bCs/>
                <w:color w:val="000000"/>
              </w:rPr>
              <w:t xml:space="preserve"> </w:t>
            </w:r>
            <w:proofErr w:type="spellStart"/>
            <w:r w:rsidRPr="009C5831">
              <w:rPr>
                <w:bCs/>
                <w:color w:val="000000"/>
              </w:rPr>
              <w:t>Kazakh</w:t>
            </w:r>
            <w:proofErr w:type="spellEnd"/>
            <w:r w:rsidRPr="009C5831">
              <w:rPr>
                <w:bCs/>
                <w:color w:val="000000"/>
              </w:rPr>
              <w:t xml:space="preserve"> National </w:t>
            </w:r>
            <w:proofErr w:type="spellStart"/>
            <w:r w:rsidRPr="009C5831">
              <w:rPr>
                <w:bCs/>
                <w:color w:val="000000"/>
              </w:rPr>
              <w:t>Assembly</w:t>
            </w:r>
            <w:proofErr w:type="spellEnd"/>
            <w:r w:rsidRPr="009C5831">
              <w:rPr>
                <w:bCs/>
                <w:color w:val="000000"/>
              </w:rPr>
              <w:t xml:space="preserve">" </w:t>
            </w:r>
            <w:proofErr w:type="spellStart"/>
            <w:r w:rsidRPr="009C5831">
              <w:rPr>
                <w:bCs/>
                <w:color w:val="000000"/>
              </w:rPr>
              <w:t>dated</w:t>
            </w:r>
            <w:proofErr w:type="spellEnd"/>
            <w:r w:rsidRPr="009C5831">
              <w:rPr>
                <w:bCs/>
                <w:color w:val="000000"/>
              </w:rPr>
              <w:t xml:space="preserve"> </w:t>
            </w:r>
            <w:proofErr w:type="spellStart"/>
            <w:r w:rsidRPr="009C5831">
              <w:rPr>
                <w:bCs/>
                <w:color w:val="000000"/>
              </w:rPr>
              <w:t>June</w:t>
            </w:r>
            <w:proofErr w:type="spellEnd"/>
            <w:r w:rsidRPr="009C5831">
              <w:rPr>
                <w:bCs/>
                <w:color w:val="000000"/>
              </w:rPr>
              <w:t xml:space="preserve"> 5, 2026 </w:t>
            </w:r>
            <w:hyperlink r:id="rId9" w:history="1">
              <w:r w:rsidRPr="00D43FB2">
                <w:rPr>
                  <w:rStyle w:val="ac"/>
                  <w:bCs/>
                </w:rPr>
                <w:t>https://adilet.zan.kz/rus/docs/Z2600000298</w:t>
              </w:r>
            </w:hyperlink>
            <w:r>
              <w:rPr>
                <w:bCs/>
                <w:color w:val="000000"/>
                <w:lang w:val="en-US"/>
              </w:rPr>
              <w:t xml:space="preserve"> </w:t>
            </w:r>
          </w:p>
          <w:p w14:paraId="44993507" w14:textId="761EAFEE" w:rsidR="009C5831" w:rsidRPr="009C5831" w:rsidRDefault="009C5831" w:rsidP="009C5831">
            <w:pPr>
              <w:rPr>
                <w:bCs/>
                <w:color w:val="000000"/>
                <w:lang w:val="en-US"/>
              </w:rPr>
            </w:pPr>
            <w:r w:rsidRPr="009C5831">
              <w:rPr>
                <w:bCs/>
                <w:color w:val="000000"/>
              </w:rPr>
              <w:t xml:space="preserve">4. </w:t>
            </w:r>
            <w:proofErr w:type="spellStart"/>
            <w:r w:rsidRPr="009C5831">
              <w:rPr>
                <w:bCs/>
                <w:color w:val="000000"/>
              </w:rPr>
              <w:t>Constitutional</w:t>
            </w:r>
            <w:proofErr w:type="spellEnd"/>
            <w:r w:rsidRPr="009C5831">
              <w:rPr>
                <w:bCs/>
                <w:color w:val="000000"/>
              </w:rPr>
              <w:t xml:space="preserve"> </w:t>
            </w:r>
            <w:proofErr w:type="spellStart"/>
            <w:r w:rsidRPr="009C5831">
              <w:rPr>
                <w:bCs/>
                <w:color w:val="000000"/>
              </w:rPr>
              <w:t>Law</w:t>
            </w:r>
            <w:proofErr w:type="spellEnd"/>
            <w:r w:rsidRPr="009C5831">
              <w:rPr>
                <w:bCs/>
                <w:color w:val="000000"/>
              </w:rPr>
              <w:t xml:space="preserve"> </w:t>
            </w:r>
            <w:proofErr w:type="spellStart"/>
            <w:r w:rsidRPr="009C5831">
              <w:rPr>
                <w:bCs/>
                <w:color w:val="000000"/>
              </w:rPr>
              <w:t>of</w:t>
            </w:r>
            <w:proofErr w:type="spellEnd"/>
            <w:r w:rsidRPr="009C5831">
              <w:rPr>
                <w:bCs/>
                <w:color w:val="000000"/>
              </w:rPr>
              <w:t xml:space="preserve"> </w:t>
            </w:r>
            <w:proofErr w:type="spellStart"/>
            <w:r w:rsidRPr="009C5831">
              <w:rPr>
                <w:bCs/>
                <w:color w:val="000000"/>
              </w:rPr>
              <w:t>the</w:t>
            </w:r>
            <w:proofErr w:type="spellEnd"/>
            <w:r w:rsidRPr="009C5831">
              <w:rPr>
                <w:bCs/>
                <w:color w:val="000000"/>
              </w:rPr>
              <w:t xml:space="preserve"> Republic </w:t>
            </w:r>
            <w:proofErr w:type="spellStart"/>
            <w:r w:rsidRPr="009C5831">
              <w:rPr>
                <w:bCs/>
                <w:color w:val="000000"/>
              </w:rPr>
              <w:t>of</w:t>
            </w:r>
            <w:proofErr w:type="spellEnd"/>
            <w:r w:rsidRPr="009C5831">
              <w:rPr>
                <w:bCs/>
                <w:color w:val="000000"/>
              </w:rPr>
              <w:t xml:space="preserve"> Kazakhstan "On </w:t>
            </w:r>
            <w:proofErr w:type="spellStart"/>
            <w:r w:rsidRPr="009C5831">
              <w:rPr>
                <w:bCs/>
                <w:color w:val="000000"/>
              </w:rPr>
              <w:t>Elections</w:t>
            </w:r>
            <w:proofErr w:type="spellEnd"/>
            <w:r w:rsidRPr="009C5831">
              <w:rPr>
                <w:bCs/>
                <w:color w:val="000000"/>
              </w:rPr>
              <w:t xml:space="preserve"> </w:t>
            </w:r>
            <w:proofErr w:type="spellStart"/>
            <w:r w:rsidRPr="009C5831">
              <w:rPr>
                <w:bCs/>
                <w:color w:val="000000"/>
              </w:rPr>
              <w:t>in</w:t>
            </w:r>
            <w:proofErr w:type="spellEnd"/>
            <w:r w:rsidRPr="009C5831">
              <w:rPr>
                <w:bCs/>
                <w:color w:val="000000"/>
              </w:rPr>
              <w:t xml:space="preserve"> </w:t>
            </w:r>
            <w:proofErr w:type="spellStart"/>
            <w:r w:rsidRPr="009C5831">
              <w:rPr>
                <w:bCs/>
                <w:color w:val="000000"/>
              </w:rPr>
              <w:t>the</w:t>
            </w:r>
            <w:proofErr w:type="spellEnd"/>
            <w:r w:rsidRPr="009C5831">
              <w:rPr>
                <w:bCs/>
                <w:color w:val="000000"/>
              </w:rPr>
              <w:t xml:space="preserve"> Republic </w:t>
            </w:r>
            <w:proofErr w:type="spellStart"/>
            <w:r w:rsidRPr="009C5831">
              <w:rPr>
                <w:bCs/>
                <w:color w:val="000000"/>
              </w:rPr>
              <w:t>of</w:t>
            </w:r>
            <w:proofErr w:type="spellEnd"/>
            <w:r w:rsidRPr="009C5831">
              <w:rPr>
                <w:bCs/>
                <w:color w:val="000000"/>
              </w:rPr>
              <w:t xml:space="preserve"> Kazakhstan" </w:t>
            </w:r>
            <w:proofErr w:type="spellStart"/>
            <w:r w:rsidRPr="009C5831">
              <w:rPr>
                <w:bCs/>
                <w:color w:val="000000"/>
              </w:rPr>
              <w:t>dated</w:t>
            </w:r>
            <w:proofErr w:type="spellEnd"/>
            <w:r w:rsidRPr="009C5831">
              <w:rPr>
                <w:bCs/>
                <w:color w:val="000000"/>
              </w:rPr>
              <w:t xml:space="preserve"> </w:t>
            </w:r>
            <w:proofErr w:type="spellStart"/>
            <w:r w:rsidRPr="009C5831">
              <w:rPr>
                <w:bCs/>
                <w:color w:val="000000"/>
              </w:rPr>
              <w:t>September</w:t>
            </w:r>
            <w:proofErr w:type="spellEnd"/>
            <w:r w:rsidRPr="009C5831">
              <w:rPr>
                <w:bCs/>
                <w:color w:val="000000"/>
              </w:rPr>
              <w:t xml:space="preserve"> 28, 1995 </w:t>
            </w:r>
            <w:hyperlink r:id="rId10" w:history="1">
              <w:r w:rsidRPr="00D43FB2">
                <w:rPr>
                  <w:rStyle w:val="ac"/>
                  <w:bCs/>
                </w:rPr>
                <w:t>https://online.zakon.kz/Document/?doc_id=1004029</w:t>
              </w:r>
            </w:hyperlink>
            <w:r>
              <w:rPr>
                <w:bCs/>
                <w:color w:val="000000"/>
                <w:lang w:val="en-US"/>
              </w:rPr>
              <w:t xml:space="preserve"> </w:t>
            </w:r>
          </w:p>
          <w:p w14:paraId="449429B4" w14:textId="13987D96" w:rsidR="009C5831" w:rsidRPr="009C5831" w:rsidRDefault="009C5831" w:rsidP="009C5831">
            <w:pPr>
              <w:rPr>
                <w:bCs/>
                <w:color w:val="000000"/>
                <w:lang w:val="en-US"/>
              </w:rPr>
            </w:pPr>
            <w:r w:rsidRPr="009C5831">
              <w:rPr>
                <w:bCs/>
                <w:color w:val="000000"/>
              </w:rPr>
              <w:t xml:space="preserve">5. </w:t>
            </w:r>
            <w:proofErr w:type="spellStart"/>
            <w:r w:rsidRPr="009C5831">
              <w:rPr>
                <w:bCs/>
                <w:color w:val="000000"/>
              </w:rPr>
              <w:t>Constitutional</w:t>
            </w:r>
            <w:proofErr w:type="spellEnd"/>
            <w:r w:rsidRPr="009C5831">
              <w:rPr>
                <w:bCs/>
                <w:color w:val="000000"/>
              </w:rPr>
              <w:t xml:space="preserve"> </w:t>
            </w:r>
            <w:proofErr w:type="spellStart"/>
            <w:r w:rsidRPr="009C5831">
              <w:rPr>
                <w:bCs/>
                <w:color w:val="000000"/>
              </w:rPr>
              <w:t>Law</w:t>
            </w:r>
            <w:proofErr w:type="spellEnd"/>
            <w:r w:rsidRPr="009C5831">
              <w:rPr>
                <w:bCs/>
                <w:color w:val="000000"/>
              </w:rPr>
              <w:t xml:space="preserve"> </w:t>
            </w:r>
            <w:proofErr w:type="spellStart"/>
            <w:r w:rsidRPr="009C5831">
              <w:rPr>
                <w:bCs/>
                <w:color w:val="000000"/>
              </w:rPr>
              <w:t>of</w:t>
            </w:r>
            <w:proofErr w:type="spellEnd"/>
            <w:r w:rsidRPr="009C5831">
              <w:rPr>
                <w:bCs/>
                <w:color w:val="000000"/>
              </w:rPr>
              <w:t xml:space="preserve"> </w:t>
            </w:r>
            <w:proofErr w:type="spellStart"/>
            <w:r w:rsidRPr="009C5831">
              <w:rPr>
                <w:bCs/>
                <w:color w:val="000000"/>
              </w:rPr>
              <w:t>the</w:t>
            </w:r>
            <w:proofErr w:type="spellEnd"/>
            <w:r w:rsidRPr="009C5831">
              <w:rPr>
                <w:bCs/>
                <w:color w:val="000000"/>
              </w:rPr>
              <w:t xml:space="preserve"> Republic </w:t>
            </w:r>
            <w:proofErr w:type="spellStart"/>
            <w:r w:rsidRPr="009C5831">
              <w:rPr>
                <w:bCs/>
                <w:color w:val="000000"/>
              </w:rPr>
              <w:t>of</w:t>
            </w:r>
            <w:proofErr w:type="spellEnd"/>
            <w:r w:rsidRPr="009C5831">
              <w:rPr>
                <w:bCs/>
                <w:color w:val="000000"/>
              </w:rPr>
              <w:t xml:space="preserve"> Kazakhstan "On </w:t>
            </w:r>
            <w:proofErr w:type="spellStart"/>
            <w:r w:rsidRPr="009C5831">
              <w:rPr>
                <w:bCs/>
                <w:color w:val="000000"/>
              </w:rPr>
              <w:t>Referendum</w:t>
            </w:r>
            <w:proofErr w:type="spellEnd"/>
            <w:r w:rsidRPr="009C5831">
              <w:rPr>
                <w:bCs/>
                <w:color w:val="000000"/>
              </w:rPr>
              <w:t xml:space="preserve"> </w:t>
            </w:r>
            <w:proofErr w:type="spellStart"/>
            <w:r w:rsidRPr="009C5831">
              <w:rPr>
                <w:bCs/>
                <w:color w:val="000000"/>
              </w:rPr>
              <w:t>in</w:t>
            </w:r>
            <w:proofErr w:type="spellEnd"/>
            <w:r w:rsidRPr="009C5831">
              <w:rPr>
                <w:bCs/>
                <w:color w:val="000000"/>
              </w:rPr>
              <w:t xml:space="preserve"> </w:t>
            </w:r>
            <w:proofErr w:type="spellStart"/>
            <w:r w:rsidRPr="009C5831">
              <w:rPr>
                <w:bCs/>
                <w:color w:val="000000"/>
              </w:rPr>
              <w:t>the</w:t>
            </w:r>
            <w:proofErr w:type="spellEnd"/>
            <w:r w:rsidRPr="009C5831">
              <w:rPr>
                <w:bCs/>
                <w:color w:val="000000"/>
              </w:rPr>
              <w:t xml:space="preserve"> Republic </w:t>
            </w:r>
            <w:proofErr w:type="spellStart"/>
            <w:r w:rsidRPr="009C5831">
              <w:rPr>
                <w:bCs/>
                <w:color w:val="000000"/>
              </w:rPr>
              <w:t>of</w:t>
            </w:r>
            <w:proofErr w:type="spellEnd"/>
            <w:r w:rsidRPr="009C5831">
              <w:rPr>
                <w:bCs/>
                <w:color w:val="000000"/>
              </w:rPr>
              <w:t xml:space="preserve"> Kazakhstan" </w:t>
            </w:r>
            <w:proofErr w:type="spellStart"/>
            <w:r w:rsidRPr="009C5831">
              <w:rPr>
                <w:bCs/>
                <w:color w:val="000000"/>
              </w:rPr>
              <w:t>dated</w:t>
            </w:r>
            <w:proofErr w:type="spellEnd"/>
            <w:r w:rsidRPr="009C5831">
              <w:rPr>
                <w:bCs/>
                <w:color w:val="000000"/>
              </w:rPr>
              <w:t xml:space="preserve"> </w:t>
            </w:r>
            <w:proofErr w:type="spellStart"/>
            <w:r w:rsidRPr="009C5831">
              <w:rPr>
                <w:bCs/>
                <w:color w:val="000000"/>
              </w:rPr>
              <w:t>November</w:t>
            </w:r>
            <w:proofErr w:type="spellEnd"/>
            <w:r w:rsidRPr="009C5831">
              <w:rPr>
                <w:bCs/>
                <w:color w:val="000000"/>
              </w:rPr>
              <w:t xml:space="preserve"> 2, 1995. </w:t>
            </w:r>
            <w:hyperlink r:id="rId11" w:history="1">
              <w:r w:rsidRPr="00D43FB2">
                <w:rPr>
                  <w:rStyle w:val="ac"/>
                  <w:bCs/>
                </w:rPr>
                <w:t>https://online.zakon.kz/Document/?doc_id=1009732</w:t>
              </w:r>
            </w:hyperlink>
            <w:r>
              <w:rPr>
                <w:bCs/>
                <w:color w:val="000000"/>
                <w:lang w:val="en-US"/>
              </w:rPr>
              <w:t xml:space="preserve"> </w:t>
            </w:r>
          </w:p>
          <w:p w14:paraId="0310C845" w14:textId="3A0014E5" w:rsidR="009C5831" w:rsidRPr="009C5831" w:rsidRDefault="009C5831" w:rsidP="009C5831">
            <w:pPr>
              <w:rPr>
                <w:bCs/>
                <w:color w:val="000000"/>
                <w:lang w:val="en-US"/>
              </w:rPr>
            </w:pPr>
            <w:r w:rsidRPr="009C5831">
              <w:rPr>
                <w:bCs/>
                <w:color w:val="000000"/>
              </w:rPr>
              <w:t xml:space="preserve">6. </w:t>
            </w:r>
            <w:proofErr w:type="spellStart"/>
            <w:r w:rsidRPr="009C5831">
              <w:rPr>
                <w:bCs/>
                <w:color w:val="000000"/>
              </w:rPr>
              <w:t>Law</w:t>
            </w:r>
            <w:proofErr w:type="spellEnd"/>
            <w:r w:rsidRPr="009C5831">
              <w:rPr>
                <w:bCs/>
                <w:color w:val="000000"/>
              </w:rPr>
              <w:t xml:space="preserve"> </w:t>
            </w:r>
            <w:proofErr w:type="spellStart"/>
            <w:r w:rsidRPr="009C5831">
              <w:rPr>
                <w:bCs/>
                <w:color w:val="000000"/>
              </w:rPr>
              <w:t>of</w:t>
            </w:r>
            <w:proofErr w:type="spellEnd"/>
            <w:r w:rsidRPr="009C5831">
              <w:rPr>
                <w:bCs/>
                <w:color w:val="000000"/>
              </w:rPr>
              <w:t xml:space="preserve"> </w:t>
            </w:r>
            <w:proofErr w:type="spellStart"/>
            <w:r w:rsidRPr="009C5831">
              <w:rPr>
                <w:bCs/>
                <w:color w:val="000000"/>
              </w:rPr>
              <w:t>the</w:t>
            </w:r>
            <w:proofErr w:type="spellEnd"/>
            <w:r w:rsidRPr="009C5831">
              <w:rPr>
                <w:bCs/>
                <w:color w:val="000000"/>
              </w:rPr>
              <w:t xml:space="preserve"> Republic </w:t>
            </w:r>
            <w:proofErr w:type="spellStart"/>
            <w:r w:rsidRPr="009C5831">
              <w:rPr>
                <w:bCs/>
                <w:color w:val="000000"/>
              </w:rPr>
              <w:t>of</w:t>
            </w:r>
            <w:proofErr w:type="spellEnd"/>
            <w:r w:rsidRPr="009C5831">
              <w:rPr>
                <w:bCs/>
                <w:color w:val="000000"/>
              </w:rPr>
              <w:t xml:space="preserve"> Kazakhstan "On Local Public Administration </w:t>
            </w:r>
            <w:proofErr w:type="spellStart"/>
            <w:r w:rsidRPr="009C5831">
              <w:rPr>
                <w:bCs/>
                <w:color w:val="000000"/>
              </w:rPr>
              <w:t>and</w:t>
            </w:r>
            <w:proofErr w:type="spellEnd"/>
            <w:r w:rsidRPr="009C5831">
              <w:rPr>
                <w:bCs/>
                <w:color w:val="000000"/>
              </w:rPr>
              <w:t xml:space="preserve"> Self-Government </w:t>
            </w:r>
            <w:proofErr w:type="spellStart"/>
            <w:r w:rsidRPr="009C5831">
              <w:rPr>
                <w:bCs/>
                <w:color w:val="000000"/>
              </w:rPr>
              <w:t>in</w:t>
            </w:r>
            <w:proofErr w:type="spellEnd"/>
            <w:r w:rsidRPr="009C5831">
              <w:rPr>
                <w:bCs/>
                <w:color w:val="000000"/>
              </w:rPr>
              <w:t xml:space="preserve"> </w:t>
            </w:r>
            <w:proofErr w:type="spellStart"/>
            <w:r w:rsidRPr="009C5831">
              <w:rPr>
                <w:bCs/>
                <w:color w:val="000000"/>
              </w:rPr>
              <w:t>the</w:t>
            </w:r>
            <w:proofErr w:type="spellEnd"/>
            <w:r w:rsidRPr="009C5831">
              <w:rPr>
                <w:bCs/>
                <w:color w:val="000000"/>
              </w:rPr>
              <w:t xml:space="preserve"> Republic </w:t>
            </w:r>
            <w:proofErr w:type="spellStart"/>
            <w:r w:rsidRPr="009C5831">
              <w:rPr>
                <w:bCs/>
                <w:color w:val="000000"/>
              </w:rPr>
              <w:t>of</w:t>
            </w:r>
            <w:proofErr w:type="spellEnd"/>
            <w:r w:rsidRPr="009C5831">
              <w:rPr>
                <w:bCs/>
                <w:color w:val="000000"/>
              </w:rPr>
              <w:t xml:space="preserve"> Kazakhstan" </w:t>
            </w:r>
            <w:proofErr w:type="spellStart"/>
            <w:r w:rsidRPr="009C5831">
              <w:rPr>
                <w:bCs/>
                <w:color w:val="000000"/>
              </w:rPr>
              <w:t>dated</w:t>
            </w:r>
            <w:proofErr w:type="spellEnd"/>
            <w:r w:rsidRPr="009C5831">
              <w:rPr>
                <w:bCs/>
                <w:color w:val="000000"/>
              </w:rPr>
              <w:t xml:space="preserve"> </w:t>
            </w:r>
            <w:proofErr w:type="spellStart"/>
            <w:r w:rsidRPr="009C5831">
              <w:rPr>
                <w:bCs/>
                <w:color w:val="000000"/>
              </w:rPr>
              <w:t>January</w:t>
            </w:r>
            <w:proofErr w:type="spellEnd"/>
            <w:r w:rsidRPr="009C5831">
              <w:rPr>
                <w:bCs/>
                <w:color w:val="000000"/>
              </w:rPr>
              <w:t xml:space="preserve"> 23, 2001. </w:t>
            </w:r>
            <w:hyperlink r:id="rId12" w:history="1">
              <w:r w:rsidRPr="00D43FB2">
                <w:rPr>
                  <w:rStyle w:val="ac"/>
                  <w:bCs/>
                </w:rPr>
                <w:t>https://adilet.zan.kz/rus/docs/Z010000148_</w:t>
              </w:r>
            </w:hyperlink>
            <w:r>
              <w:rPr>
                <w:bCs/>
                <w:color w:val="000000"/>
                <w:lang w:val="en-US"/>
              </w:rPr>
              <w:t xml:space="preserve"> </w:t>
            </w:r>
          </w:p>
          <w:p w14:paraId="35DFA56E" w14:textId="77777777" w:rsidR="009C5831" w:rsidRPr="009C5831" w:rsidRDefault="009C5831" w:rsidP="009C5831">
            <w:pPr>
              <w:rPr>
                <w:bCs/>
                <w:color w:val="000000"/>
              </w:rPr>
            </w:pPr>
          </w:p>
          <w:p w14:paraId="5FDA46CD" w14:textId="77777777" w:rsidR="009C5831" w:rsidRPr="009C5831" w:rsidRDefault="009C5831" w:rsidP="009C5831">
            <w:pPr>
              <w:rPr>
                <w:b/>
                <w:color w:val="000000"/>
              </w:rPr>
            </w:pPr>
            <w:proofErr w:type="spellStart"/>
            <w:r w:rsidRPr="009C5831">
              <w:rPr>
                <w:b/>
                <w:color w:val="000000"/>
              </w:rPr>
              <w:t>References</w:t>
            </w:r>
            <w:proofErr w:type="spellEnd"/>
            <w:r w:rsidRPr="009C5831">
              <w:rPr>
                <w:b/>
                <w:color w:val="000000"/>
              </w:rPr>
              <w:t xml:space="preserve"> (</w:t>
            </w:r>
            <w:proofErr w:type="spellStart"/>
            <w:r w:rsidRPr="009C5831">
              <w:rPr>
                <w:b/>
                <w:color w:val="000000"/>
              </w:rPr>
              <w:t>additional</w:t>
            </w:r>
            <w:proofErr w:type="spellEnd"/>
            <w:r w:rsidRPr="009C5831">
              <w:rPr>
                <w:b/>
                <w:color w:val="000000"/>
              </w:rPr>
              <w:t>):</w:t>
            </w:r>
          </w:p>
          <w:p w14:paraId="53DB0F26" w14:textId="77777777" w:rsidR="009C5831" w:rsidRPr="009C5831" w:rsidRDefault="009C5831" w:rsidP="009C5831">
            <w:pPr>
              <w:rPr>
                <w:bCs/>
                <w:color w:val="000000"/>
              </w:rPr>
            </w:pPr>
            <w:r w:rsidRPr="009C5831">
              <w:rPr>
                <w:bCs/>
                <w:color w:val="000000"/>
              </w:rPr>
              <w:t xml:space="preserve">1. </w:t>
            </w:r>
            <w:proofErr w:type="spellStart"/>
            <w:r w:rsidRPr="009C5831">
              <w:rPr>
                <w:bCs/>
                <w:color w:val="000000"/>
              </w:rPr>
              <w:t>Constitution</w:t>
            </w:r>
            <w:proofErr w:type="spellEnd"/>
            <w:r w:rsidRPr="009C5831">
              <w:rPr>
                <w:bCs/>
                <w:color w:val="000000"/>
              </w:rPr>
              <w:t xml:space="preserve"> </w:t>
            </w:r>
            <w:proofErr w:type="spellStart"/>
            <w:r w:rsidRPr="009C5831">
              <w:rPr>
                <w:bCs/>
                <w:color w:val="000000"/>
              </w:rPr>
              <w:t>of</w:t>
            </w:r>
            <w:proofErr w:type="spellEnd"/>
            <w:r w:rsidRPr="009C5831">
              <w:rPr>
                <w:bCs/>
                <w:color w:val="000000"/>
              </w:rPr>
              <w:t xml:space="preserve"> </w:t>
            </w:r>
            <w:proofErr w:type="spellStart"/>
            <w:r w:rsidRPr="009C5831">
              <w:rPr>
                <w:bCs/>
                <w:color w:val="000000"/>
              </w:rPr>
              <w:t>the</w:t>
            </w:r>
            <w:proofErr w:type="spellEnd"/>
            <w:r w:rsidRPr="009C5831">
              <w:rPr>
                <w:bCs/>
                <w:color w:val="000000"/>
              </w:rPr>
              <w:t xml:space="preserve"> Republic </w:t>
            </w:r>
            <w:proofErr w:type="spellStart"/>
            <w:r w:rsidRPr="009C5831">
              <w:rPr>
                <w:bCs/>
                <w:color w:val="000000"/>
              </w:rPr>
              <w:t>of</w:t>
            </w:r>
            <w:proofErr w:type="spellEnd"/>
            <w:r w:rsidRPr="009C5831">
              <w:rPr>
                <w:bCs/>
                <w:color w:val="000000"/>
              </w:rPr>
              <w:t xml:space="preserve"> Kazakhstan. Scientific </w:t>
            </w:r>
            <w:proofErr w:type="spellStart"/>
            <w:r w:rsidRPr="009C5831">
              <w:rPr>
                <w:bCs/>
                <w:color w:val="000000"/>
              </w:rPr>
              <w:t>and</w:t>
            </w:r>
            <w:proofErr w:type="spellEnd"/>
            <w:r w:rsidRPr="009C5831">
              <w:rPr>
                <w:bCs/>
                <w:color w:val="000000"/>
              </w:rPr>
              <w:t xml:space="preserve"> </w:t>
            </w:r>
            <w:proofErr w:type="spellStart"/>
            <w:r w:rsidRPr="009C5831">
              <w:rPr>
                <w:bCs/>
                <w:color w:val="000000"/>
              </w:rPr>
              <w:t>Practical</w:t>
            </w:r>
            <w:proofErr w:type="spellEnd"/>
            <w:r w:rsidRPr="009C5831">
              <w:rPr>
                <w:bCs/>
                <w:color w:val="000000"/>
              </w:rPr>
              <w:t xml:space="preserve"> </w:t>
            </w:r>
            <w:proofErr w:type="spellStart"/>
            <w:r w:rsidRPr="009C5831">
              <w:rPr>
                <w:bCs/>
                <w:color w:val="000000"/>
              </w:rPr>
              <w:t>Commentary</w:t>
            </w:r>
            <w:proofErr w:type="spellEnd"/>
            <w:r w:rsidRPr="009C5831">
              <w:rPr>
                <w:bCs/>
                <w:color w:val="000000"/>
              </w:rPr>
              <w:t xml:space="preserve">. – </w:t>
            </w:r>
            <w:proofErr w:type="spellStart"/>
            <w:r w:rsidRPr="009C5831">
              <w:rPr>
                <w:bCs/>
                <w:color w:val="000000"/>
              </w:rPr>
              <w:t>Astana</w:t>
            </w:r>
            <w:proofErr w:type="spellEnd"/>
            <w:r w:rsidRPr="009C5831">
              <w:rPr>
                <w:bCs/>
                <w:color w:val="000000"/>
              </w:rPr>
              <w:t>: 2018. – 640 p.</w:t>
            </w:r>
          </w:p>
          <w:p w14:paraId="15E0F521" w14:textId="77777777" w:rsidR="009C5831" w:rsidRPr="009C5831" w:rsidRDefault="009C5831" w:rsidP="009C5831">
            <w:pPr>
              <w:rPr>
                <w:bCs/>
                <w:color w:val="000000"/>
              </w:rPr>
            </w:pPr>
            <w:r w:rsidRPr="009C5831">
              <w:rPr>
                <w:bCs/>
                <w:color w:val="000000"/>
              </w:rPr>
              <w:t>2. Anti-</w:t>
            </w:r>
            <w:proofErr w:type="spellStart"/>
            <w:r w:rsidRPr="009C5831">
              <w:rPr>
                <w:bCs/>
                <w:color w:val="000000"/>
              </w:rPr>
              <w:t>Corruption</w:t>
            </w:r>
            <w:proofErr w:type="spellEnd"/>
            <w:r w:rsidRPr="009C5831">
              <w:rPr>
                <w:bCs/>
                <w:color w:val="000000"/>
              </w:rPr>
              <w:t xml:space="preserve"> Policy, </w:t>
            </w:r>
            <w:proofErr w:type="spellStart"/>
            <w:r w:rsidRPr="009C5831">
              <w:rPr>
                <w:bCs/>
                <w:color w:val="000000"/>
              </w:rPr>
              <w:t>ed</w:t>
            </w:r>
            <w:proofErr w:type="spellEnd"/>
            <w:r w:rsidRPr="009C5831">
              <w:rPr>
                <w:bCs/>
                <w:color w:val="000000"/>
              </w:rPr>
              <w:t xml:space="preserve">. </w:t>
            </w:r>
            <w:proofErr w:type="spellStart"/>
            <w:r w:rsidRPr="009C5831">
              <w:rPr>
                <w:bCs/>
                <w:color w:val="000000"/>
              </w:rPr>
              <w:t>Satarov</w:t>
            </w:r>
            <w:proofErr w:type="spellEnd"/>
            <w:r w:rsidRPr="009C5831">
              <w:rPr>
                <w:bCs/>
                <w:color w:val="000000"/>
              </w:rPr>
              <w:t xml:space="preserve">. </w:t>
            </w:r>
            <w:proofErr w:type="spellStart"/>
            <w:r w:rsidRPr="009C5831">
              <w:rPr>
                <w:bCs/>
                <w:color w:val="000000"/>
              </w:rPr>
              <w:t>Textbook</w:t>
            </w:r>
            <w:proofErr w:type="spellEnd"/>
            <w:r w:rsidRPr="009C5831">
              <w:rPr>
                <w:bCs/>
                <w:color w:val="000000"/>
              </w:rPr>
              <w:t xml:space="preserve"> </w:t>
            </w:r>
            <w:proofErr w:type="spellStart"/>
            <w:r w:rsidRPr="009C5831">
              <w:rPr>
                <w:bCs/>
                <w:color w:val="000000"/>
              </w:rPr>
              <w:t>for</w:t>
            </w:r>
            <w:proofErr w:type="spellEnd"/>
            <w:r w:rsidRPr="009C5831">
              <w:rPr>
                <w:bCs/>
                <w:color w:val="000000"/>
              </w:rPr>
              <w:t xml:space="preserve"> </w:t>
            </w:r>
            <w:proofErr w:type="spellStart"/>
            <w:r w:rsidRPr="009C5831">
              <w:rPr>
                <w:bCs/>
                <w:color w:val="000000"/>
              </w:rPr>
              <w:t>Universities</w:t>
            </w:r>
            <w:proofErr w:type="spellEnd"/>
            <w:r w:rsidRPr="009C5831">
              <w:rPr>
                <w:bCs/>
                <w:color w:val="000000"/>
              </w:rPr>
              <w:t xml:space="preserve">, 2nd </w:t>
            </w:r>
            <w:proofErr w:type="spellStart"/>
            <w:r w:rsidRPr="009C5831">
              <w:rPr>
                <w:bCs/>
                <w:color w:val="000000"/>
              </w:rPr>
              <w:t>ed</w:t>
            </w:r>
            <w:proofErr w:type="spellEnd"/>
            <w:r w:rsidRPr="009C5831">
              <w:rPr>
                <w:bCs/>
                <w:color w:val="000000"/>
              </w:rPr>
              <w:t xml:space="preserve">. </w:t>
            </w:r>
            <w:proofErr w:type="spellStart"/>
            <w:r w:rsidRPr="009C5831">
              <w:rPr>
                <w:bCs/>
                <w:color w:val="000000"/>
              </w:rPr>
              <w:t>trans</w:t>
            </w:r>
            <w:proofErr w:type="spellEnd"/>
            <w:r w:rsidRPr="009C5831">
              <w:rPr>
                <w:bCs/>
                <w:color w:val="000000"/>
              </w:rPr>
              <w:t xml:space="preserve">. </w:t>
            </w:r>
            <w:proofErr w:type="spellStart"/>
            <w:r w:rsidRPr="009C5831">
              <w:rPr>
                <w:bCs/>
                <w:color w:val="000000"/>
              </w:rPr>
              <w:t>and</w:t>
            </w:r>
            <w:proofErr w:type="spellEnd"/>
            <w:r w:rsidRPr="009C5831">
              <w:rPr>
                <w:bCs/>
                <w:color w:val="000000"/>
              </w:rPr>
              <w:t xml:space="preserve"> </w:t>
            </w:r>
            <w:proofErr w:type="spellStart"/>
            <w:r w:rsidRPr="009C5831">
              <w:rPr>
                <w:bCs/>
                <w:color w:val="000000"/>
              </w:rPr>
              <w:t>add</w:t>
            </w:r>
            <w:proofErr w:type="spellEnd"/>
            <w:r w:rsidRPr="009C5831">
              <w:rPr>
                <w:bCs/>
                <w:color w:val="000000"/>
              </w:rPr>
              <w:t>., 2020.</w:t>
            </w:r>
          </w:p>
          <w:p w14:paraId="7228C209" w14:textId="77777777" w:rsidR="009C5831" w:rsidRPr="009C5831" w:rsidRDefault="009C5831" w:rsidP="009C5831">
            <w:pPr>
              <w:rPr>
                <w:bCs/>
                <w:color w:val="000000"/>
              </w:rPr>
            </w:pPr>
            <w:r w:rsidRPr="009C5831">
              <w:rPr>
                <w:bCs/>
                <w:color w:val="000000"/>
              </w:rPr>
              <w:t xml:space="preserve">3. </w:t>
            </w:r>
            <w:proofErr w:type="spellStart"/>
            <w:r w:rsidRPr="009C5831">
              <w:rPr>
                <w:bCs/>
                <w:color w:val="000000"/>
              </w:rPr>
              <w:t>Vasilyeva</w:t>
            </w:r>
            <w:proofErr w:type="spellEnd"/>
            <w:r w:rsidRPr="009C5831">
              <w:rPr>
                <w:bCs/>
                <w:color w:val="000000"/>
              </w:rPr>
              <w:t xml:space="preserve"> T.A. </w:t>
            </w:r>
            <w:proofErr w:type="spellStart"/>
            <w:r w:rsidRPr="009C5831">
              <w:rPr>
                <w:bCs/>
                <w:color w:val="000000"/>
              </w:rPr>
              <w:t>How</w:t>
            </w:r>
            <w:proofErr w:type="spellEnd"/>
            <w:r w:rsidRPr="009C5831">
              <w:rPr>
                <w:bCs/>
                <w:color w:val="000000"/>
              </w:rPr>
              <w:t xml:space="preserve"> </w:t>
            </w:r>
            <w:proofErr w:type="spellStart"/>
            <w:r w:rsidRPr="009C5831">
              <w:rPr>
                <w:bCs/>
                <w:color w:val="000000"/>
              </w:rPr>
              <w:t>to</w:t>
            </w:r>
            <w:proofErr w:type="spellEnd"/>
            <w:r w:rsidRPr="009C5831">
              <w:rPr>
                <w:bCs/>
                <w:color w:val="000000"/>
              </w:rPr>
              <w:t xml:space="preserve"> </w:t>
            </w:r>
            <w:proofErr w:type="spellStart"/>
            <w:r w:rsidRPr="009C5831">
              <w:rPr>
                <w:bCs/>
                <w:color w:val="000000"/>
              </w:rPr>
              <w:t>Write</w:t>
            </w:r>
            <w:proofErr w:type="spellEnd"/>
            <w:r w:rsidRPr="009C5831">
              <w:rPr>
                <w:bCs/>
                <w:color w:val="000000"/>
              </w:rPr>
              <w:t xml:space="preserve"> a </w:t>
            </w:r>
            <w:proofErr w:type="spellStart"/>
            <w:r w:rsidRPr="009C5831">
              <w:rPr>
                <w:bCs/>
                <w:color w:val="000000"/>
              </w:rPr>
              <w:t>Law</w:t>
            </w:r>
            <w:proofErr w:type="spellEnd"/>
            <w:r w:rsidRPr="009C5831">
              <w:rPr>
                <w:bCs/>
                <w:color w:val="000000"/>
              </w:rPr>
              <w:t xml:space="preserve">? 3rd </w:t>
            </w:r>
            <w:proofErr w:type="spellStart"/>
            <w:r w:rsidRPr="009C5831">
              <w:rPr>
                <w:bCs/>
                <w:color w:val="000000"/>
              </w:rPr>
              <w:t>ed</w:t>
            </w:r>
            <w:proofErr w:type="spellEnd"/>
            <w:r w:rsidRPr="009C5831">
              <w:rPr>
                <w:bCs/>
                <w:color w:val="000000"/>
              </w:rPr>
              <w:t xml:space="preserve">. </w:t>
            </w:r>
            <w:proofErr w:type="spellStart"/>
            <w:r w:rsidRPr="009C5831">
              <w:rPr>
                <w:bCs/>
                <w:color w:val="000000"/>
              </w:rPr>
              <w:t>trans</w:t>
            </w:r>
            <w:proofErr w:type="spellEnd"/>
            <w:r w:rsidRPr="009C5831">
              <w:rPr>
                <w:bCs/>
                <w:color w:val="000000"/>
              </w:rPr>
              <w:t xml:space="preserve">. </w:t>
            </w:r>
            <w:proofErr w:type="spellStart"/>
            <w:r w:rsidRPr="009C5831">
              <w:rPr>
                <w:bCs/>
                <w:color w:val="000000"/>
              </w:rPr>
              <w:t>and</w:t>
            </w:r>
            <w:proofErr w:type="spellEnd"/>
            <w:r w:rsidRPr="009C5831">
              <w:rPr>
                <w:bCs/>
                <w:color w:val="000000"/>
              </w:rPr>
              <w:t xml:space="preserve"> </w:t>
            </w:r>
            <w:proofErr w:type="spellStart"/>
            <w:r w:rsidRPr="009C5831">
              <w:rPr>
                <w:bCs/>
                <w:color w:val="000000"/>
              </w:rPr>
              <w:t>add</w:t>
            </w:r>
            <w:proofErr w:type="spellEnd"/>
            <w:r w:rsidRPr="009C5831">
              <w:rPr>
                <w:bCs/>
                <w:color w:val="000000"/>
              </w:rPr>
              <w:t>., 2020.</w:t>
            </w:r>
          </w:p>
          <w:p w14:paraId="20A8C550" w14:textId="77777777" w:rsidR="009C5831" w:rsidRPr="009C5831" w:rsidRDefault="009C5831" w:rsidP="009C5831">
            <w:pPr>
              <w:rPr>
                <w:bCs/>
                <w:color w:val="000000"/>
              </w:rPr>
            </w:pPr>
            <w:r w:rsidRPr="009C5831">
              <w:rPr>
                <w:bCs/>
                <w:color w:val="000000"/>
              </w:rPr>
              <w:t xml:space="preserve">4. </w:t>
            </w:r>
            <w:proofErr w:type="spellStart"/>
            <w:r w:rsidRPr="009C5831">
              <w:rPr>
                <w:bCs/>
                <w:color w:val="000000"/>
              </w:rPr>
              <w:t>Nudnenko</w:t>
            </w:r>
            <w:proofErr w:type="spellEnd"/>
            <w:r w:rsidRPr="009C5831">
              <w:rPr>
                <w:bCs/>
                <w:color w:val="000000"/>
              </w:rPr>
              <w:t xml:space="preserve"> L.A. </w:t>
            </w:r>
            <w:proofErr w:type="spellStart"/>
            <w:r w:rsidRPr="009C5831">
              <w:rPr>
                <w:bCs/>
                <w:color w:val="000000"/>
              </w:rPr>
              <w:t>Constitutional</w:t>
            </w:r>
            <w:proofErr w:type="spellEnd"/>
            <w:r w:rsidRPr="009C5831">
              <w:rPr>
                <w:bCs/>
                <w:color w:val="000000"/>
              </w:rPr>
              <w:t xml:space="preserve"> </w:t>
            </w:r>
            <w:proofErr w:type="spellStart"/>
            <w:r w:rsidRPr="009C5831">
              <w:rPr>
                <w:bCs/>
                <w:color w:val="000000"/>
              </w:rPr>
              <w:t>Law</w:t>
            </w:r>
            <w:proofErr w:type="spellEnd"/>
            <w:r w:rsidRPr="009C5831">
              <w:rPr>
                <w:bCs/>
                <w:color w:val="000000"/>
              </w:rPr>
              <w:t xml:space="preserve"> </w:t>
            </w:r>
            <w:proofErr w:type="spellStart"/>
            <w:r w:rsidRPr="009C5831">
              <w:rPr>
                <w:bCs/>
                <w:color w:val="000000"/>
              </w:rPr>
              <w:t>of</w:t>
            </w:r>
            <w:proofErr w:type="spellEnd"/>
            <w:r w:rsidRPr="009C5831">
              <w:rPr>
                <w:bCs/>
                <w:color w:val="000000"/>
              </w:rPr>
              <w:t xml:space="preserve"> Russia. </w:t>
            </w:r>
            <w:proofErr w:type="spellStart"/>
            <w:r w:rsidRPr="009C5831">
              <w:rPr>
                <w:bCs/>
                <w:color w:val="000000"/>
              </w:rPr>
              <w:t>Textbook</w:t>
            </w:r>
            <w:proofErr w:type="spellEnd"/>
            <w:r w:rsidRPr="009C5831">
              <w:rPr>
                <w:bCs/>
                <w:color w:val="000000"/>
              </w:rPr>
              <w:t xml:space="preserve"> </w:t>
            </w:r>
            <w:proofErr w:type="spellStart"/>
            <w:r w:rsidRPr="009C5831">
              <w:rPr>
                <w:bCs/>
                <w:color w:val="000000"/>
              </w:rPr>
              <w:t>for</w:t>
            </w:r>
            <w:proofErr w:type="spellEnd"/>
            <w:r w:rsidRPr="009C5831">
              <w:rPr>
                <w:bCs/>
                <w:color w:val="000000"/>
              </w:rPr>
              <w:t xml:space="preserve"> </w:t>
            </w:r>
            <w:proofErr w:type="spellStart"/>
            <w:r w:rsidRPr="009C5831">
              <w:rPr>
                <w:bCs/>
                <w:color w:val="000000"/>
              </w:rPr>
              <w:t>Universities</w:t>
            </w:r>
            <w:proofErr w:type="spellEnd"/>
            <w:r w:rsidRPr="009C5831">
              <w:rPr>
                <w:bCs/>
                <w:color w:val="000000"/>
              </w:rPr>
              <w:t xml:space="preserve">. 6th </w:t>
            </w:r>
            <w:proofErr w:type="spellStart"/>
            <w:r w:rsidRPr="009C5831">
              <w:rPr>
                <w:bCs/>
                <w:color w:val="000000"/>
              </w:rPr>
              <w:t>ed</w:t>
            </w:r>
            <w:proofErr w:type="spellEnd"/>
            <w:r w:rsidRPr="009C5831">
              <w:rPr>
                <w:bCs/>
                <w:color w:val="000000"/>
              </w:rPr>
              <w:t xml:space="preserve">. </w:t>
            </w:r>
            <w:proofErr w:type="spellStart"/>
            <w:r w:rsidRPr="009C5831">
              <w:rPr>
                <w:bCs/>
                <w:color w:val="000000"/>
              </w:rPr>
              <w:t>trans</w:t>
            </w:r>
            <w:proofErr w:type="spellEnd"/>
            <w:r w:rsidRPr="009C5831">
              <w:rPr>
                <w:bCs/>
                <w:color w:val="000000"/>
              </w:rPr>
              <w:t xml:space="preserve">. </w:t>
            </w:r>
            <w:proofErr w:type="spellStart"/>
            <w:r w:rsidRPr="009C5831">
              <w:rPr>
                <w:bCs/>
                <w:color w:val="000000"/>
              </w:rPr>
              <w:t>and</w:t>
            </w:r>
            <w:proofErr w:type="spellEnd"/>
            <w:r w:rsidRPr="009C5831">
              <w:rPr>
                <w:bCs/>
                <w:color w:val="000000"/>
              </w:rPr>
              <w:t xml:space="preserve"> </w:t>
            </w:r>
            <w:proofErr w:type="spellStart"/>
            <w:r w:rsidRPr="009C5831">
              <w:rPr>
                <w:bCs/>
                <w:color w:val="000000"/>
              </w:rPr>
              <w:t>add</w:t>
            </w:r>
            <w:proofErr w:type="spellEnd"/>
            <w:r w:rsidRPr="009C5831">
              <w:rPr>
                <w:bCs/>
                <w:color w:val="000000"/>
              </w:rPr>
              <w:t>., 2020.</w:t>
            </w:r>
          </w:p>
          <w:p w14:paraId="05A6533A" w14:textId="77777777" w:rsidR="009C5831" w:rsidRPr="009C5831" w:rsidRDefault="009C5831" w:rsidP="009C5831">
            <w:pPr>
              <w:rPr>
                <w:bCs/>
                <w:color w:val="000000"/>
              </w:rPr>
            </w:pPr>
            <w:r w:rsidRPr="009C5831">
              <w:rPr>
                <w:bCs/>
                <w:color w:val="000000"/>
              </w:rPr>
              <w:t xml:space="preserve">5. </w:t>
            </w:r>
            <w:proofErr w:type="spellStart"/>
            <w:r w:rsidRPr="009C5831">
              <w:rPr>
                <w:bCs/>
                <w:color w:val="000000"/>
              </w:rPr>
              <w:t>Konyukhova</w:t>
            </w:r>
            <w:proofErr w:type="spellEnd"/>
            <w:r w:rsidRPr="009C5831">
              <w:rPr>
                <w:bCs/>
                <w:color w:val="000000"/>
              </w:rPr>
              <w:t xml:space="preserve"> I.A., </w:t>
            </w:r>
            <w:proofErr w:type="spellStart"/>
            <w:r w:rsidRPr="009C5831">
              <w:rPr>
                <w:bCs/>
                <w:color w:val="000000"/>
              </w:rPr>
              <w:t>Aleshkova</w:t>
            </w:r>
            <w:proofErr w:type="spellEnd"/>
            <w:r w:rsidRPr="009C5831">
              <w:rPr>
                <w:bCs/>
                <w:color w:val="000000"/>
              </w:rPr>
              <w:t xml:space="preserve"> I.A. </w:t>
            </w:r>
            <w:proofErr w:type="spellStart"/>
            <w:r w:rsidRPr="009C5831">
              <w:rPr>
                <w:bCs/>
                <w:color w:val="000000"/>
              </w:rPr>
              <w:t>Constitutional</w:t>
            </w:r>
            <w:proofErr w:type="spellEnd"/>
            <w:r w:rsidRPr="009C5831">
              <w:rPr>
                <w:bCs/>
                <w:color w:val="000000"/>
              </w:rPr>
              <w:t xml:space="preserve"> </w:t>
            </w:r>
            <w:proofErr w:type="spellStart"/>
            <w:r w:rsidRPr="009C5831">
              <w:rPr>
                <w:bCs/>
                <w:color w:val="000000"/>
              </w:rPr>
              <w:t>and</w:t>
            </w:r>
            <w:proofErr w:type="spellEnd"/>
            <w:r w:rsidRPr="009C5831">
              <w:rPr>
                <w:bCs/>
                <w:color w:val="000000"/>
              </w:rPr>
              <w:t xml:space="preserve"> Legal </w:t>
            </w:r>
            <w:proofErr w:type="spellStart"/>
            <w:r w:rsidRPr="009C5831">
              <w:rPr>
                <w:bCs/>
                <w:color w:val="000000"/>
              </w:rPr>
              <w:t>Status</w:t>
            </w:r>
            <w:proofErr w:type="spellEnd"/>
            <w:r w:rsidRPr="009C5831">
              <w:rPr>
                <w:bCs/>
                <w:color w:val="000000"/>
              </w:rPr>
              <w:t xml:space="preserve"> </w:t>
            </w:r>
            <w:proofErr w:type="spellStart"/>
            <w:r w:rsidRPr="009C5831">
              <w:rPr>
                <w:bCs/>
                <w:color w:val="000000"/>
              </w:rPr>
              <w:t>of</w:t>
            </w:r>
            <w:proofErr w:type="spellEnd"/>
            <w:r w:rsidRPr="009C5831">
              <w:rPr>
                <w:bCs/>
                <w:color w:val="000000"/>
              </w:rPr>
              <w:t xml:space="preserve"> </w:t>
            </w:r>
            <w:proofErr w:type="spellStart"/>
            <w:r w:rsidRPr="009C5831">
              <w:rPr>
                <w:bCs/>
                <w:color w:val="000000"/>
              </w:rPr>
              <w:t>the</w:t>
            </w:r>
            <w:proofErr w:type="spellEnd"/>
            <w:r w:rsidRPr="009C5831">
              <w:rPr>
                <w:bCs/>
                <w:color w:val="000000"/>
              </w:rPr>
              <w:t xml:space="preserve"> </w:t>
            </w:r>
            <w:proofErr w:type="spellStart"/>
            <w:r w:rsidRPr="009C5831">
              <w:rPr>
                <w:bCs/>
                <w:color w:val="000000"/>
              </w:rPr>
              <w:t>Individual</w:t>
            </w:r>
            <w:proofErr w:type="spellEnd"/>
            <w:r w:rsidRPr="009C5831">
              <w:rPr>
                <w:bCs/>
                <w:color w:val="000000"/>
              </w:rPr>
              <w:t xml:space="preserve"> </w:t>
            </w:r>
            <w:proofErr w:type="spellStart"/>
            <w:r w:rsidRPr="009C5831">
              <w:rPr>
                <w:bCs/>
                <w:color w:val="000000"/>
              </w:rPr>
              <w:t>in</w:t>
            </w:r>
            <w:proofErr w:type="spellEnd"/>
            <w:r w:rsidRPr="009C5831">
              <w:rPr>
                <w:bCs/>
                <w:color w:val="000000"/>
              </w:rPr>
              <w:t xml:space="preserve"> </w:t>
            </w:r>
            <w:proofErr w:type="spellStart"/>
            <w:r w:rsidRPr="009C5831">
              <w:rPr>
                <w:bCs/>
                <w:color w:val="000000"/>
              </w:rPr>
              <w:t>the</w:t>
            </w:r>
            <w:proofErr w:type="spellEnd"/>
            <w:r w:rsidRPr="009C5831">
              <w:rPr>
                <w:bCs/>
                <w:color w:val="000000"/>
              </w:rPr>
              <w:t xml:space="preserve"> Russian Federation. </w:t>
            </w:r>
            <w:proofErr w:type="spellStart"/>
            <w:r w:rsidRPr="009C5831">
              <w:rPr>
                <w:bCs/>
                <w:color w:val="000000"/>
              </w:rPr>
              <w:t>Textbook</w:t>
            </w:r>
            <w:proofErr w:type="spellEnd"/>
            <w:r w:rsidRPr="009C5831">
              <w:rPr>
                <w:bCs/>
                <w:color w:val="000000"/>
              </w:rPr>
              <w:t xml:space="preserve"> </w:t>
            </w:r>
            <w:proofErr w:type="spellStart"/>
            <w:r w:rsidRPr="009C5831">
              <w:rPr>
                <w:bCs/>
                <w:color w:val="000000"/>
              </w:rPr>
              <w:t>for</w:t>
            </w:r>
            <w:proofErr w:type="spellEnd"/>
            <w:r w:rsidRPr="009C5831">
              <w:rPr>
                <w:bCs/>
                <w:color w:val="000000"/>
              </w:rPr>
              <w:t xml:space="preserve"> </w:t>
            </w:r>
            <w:proofErr w:type="spellStart"/>
            <w:r w:rsidRPr="009C5831">
              <w:rPr>
                <w:bCs/>
                <w:color w:val="000000"/>
              </w:rPr>
              <w:t>Universities</w:t>
            </w:r>
            <w:proofErr w:type="spellEnd"/>
            <w:r w:rsidRPr="009C5831">
              <w:rPr>
                <w:bCs/>
                <w:color w:val="000000"/>
              </w:rPr>
              <w:t>, 2020.</w:t>
            </w:r>
          </w:p>
          <w:p w14:paraId="58D37E48" w14:textId="77777777" w:rsidR="009C5831" w:rsidRPr="009C5831" w:rsidRDefault="009C5831" w:rsidP="009C5831">
            <w:pPr>
              <w:rPr>
                <w:b/>
                <w:color w:val="000000"/>
              </w:rPr>
            </w:pPr>
          </w:p>
          <w:p w14:paraId="44A0826C" w14:textId="77777777" w:rsidR="009C5831" w:rsidRPr="009C5831" w:rsidRDefault="009C5831" w:rsidP="009C5831">
            <w:pPr>
              <w:rPr>
                <w:b/>
                <w:color w:val="000000"/>
              </w:rPr>
            </w:pPr>
            <w:r w:rsidRPr="009C5831">
              <w:rPr>
                <w:b/>
                <w:color w:val="000000"/>
              </w:rPr>
              <w:t>Research Infrastructure:</w:t>
            </w:r>
          </w:p>
          <w:p w14:paraId="5CB84326" w14:textId="77777777" w:rsidR="009C5831" w:rsidRPr="009C5831" w:rsidRDefault="009C5831" w:rsidP="009C5831">
            <w:pPr>
              <w:rPr>
                <w:bCs/>
                <w:color w:val="000000"/>
              </w:rPr>
            </w:pPr>
            <w:r w:rsidRPr="009C5831">
              <w:rPr>
                <w:bCs/>
                <w:color w:val="000000"/>
              </w:rPr>
              <w:t xml:space="preserve">1. </w:t>
            </w:r>
            <w:proofErr w:type="spellStart"/>
            <w:r w:rsidRPr="009C5831">
              <w:rPr>
                <w:bCs/>
                <w:color w:val="000000"/>
              </w:rPr>
              <w:t>Practice</w:t>
            </w:r>
            <w:proofErr w:type="spellEnd"/>
            <w:r w:rsidRPr="009C5831">
              <w:rPr>
                <w:bCs/>
                <w:color w:val="000000"/>
              </w:rPr>
              <w:t xml:space="preserve"> </w:t>
            </w:r>
            <w:proofErr w:type="spellStart"/>
            <w:r w:rsidRPr="009C5831">
              <w:rPr>
                <w:bCs/>
                <w:color w:val="000000"/>
              </w:rPr>
              <w:t>Databases</w:t>
            </w:r>
            <w:proofErr w:type="spellEnd"/>
            <w:r w:rsidRPr="009C5831">
              <w:rPr>
                <w:bCs/>
                <w:color w:val="000000"/>
              </w:rPr>
              <w:t xml:space="preserve">: </w:t>
            </w:r>
            <w:proofErr w:type="spellStart"/>
            <w:r w:rsidRPr="009C5831">
              <w:rPr>
                <w:bCs/>
                <w:color w:val="000000"/>
              </w:rPr>
              <w:t>Maslikhats</w:t>
            </w:r>
            <w:proofErr w:type="spellEnd"/>
            <w:r w:rsidRPr="009C5831">
              <w:rPr>
                <w:bCs/>
                <w:color w:val="000000"/>
              </w:rPr>
              <w:t xml:space="preserve"> </w:t>
            </w:r>
            <w:proofErr w:type="spellStart"/>
            <w:r w:rsidRPr="009C5831">
              <w:rPr>
                <w:bCs/>
                <w:color w:val="000000"/>
              </w:rPr>
              <w:t>and</w:t>
            </w:r>
            <w:proofErr w:type="spellEnd"/>
            <w:r w:rsidRPr="009C5831">
              <w:rPr>
                <w:bCs/>
                <w:color w:val="000000"/>
              </w:rPr>
              <w:t xml:space="preserve"> </w:t>
            </w:r>
            <w:proofErr w:type="spellStart"/>
            <w:r w:rsidRPr="009C5831">
              <w:rPr>
                <w:bCs/>
                <w:color w:val="000000"/>
              </w:rPr>
              <w:t>Akimats</w:t>
            </w:r>
            <w:proofErr w:type="spellEnd"/>
            <w:r w:rsidRPr="009C5831">
              <w:rPr>
                <w:bCs/>
                <w:color w:val="000000"/>
              </w:rPr>
              <w:t xml:space="preserve"> </w:t>
            </w:r>
            <w:proofErr w:type="spellStart"/>
            <w:r w:rsidRPr="009C5831">
              <w:rPr>
                <w:bCs/>
                <w:color w:val="000000"/>
              </w:rPr>
              <w:t>of</w:t>
            </w:r>
            <w:proofErr w:type="spellEnd"/>
            <w:r w:rsidRPr="009C5831">
              <w:rPr>
                <w:bCs/>
                <w:color w:val="000000"/>
              </w:rPr>
              <w:t xml:space="preserve"> </w:t>
            </w:r>
            <w:proofErr w:type="spellStart"/>
            <w:r w:rsidRPr="009C5831">
              <w:rPr>
                <w:bCs/>
                <w:color w:val="000000"/>
              </w:rPr>
              <w:t>Almaty</w:t>
            </w:r>
            <w:proofErr w:type="spellEnd"/>
          </w:p>
          <w:p w14:paraId="23F4E172" w14:textId="77777777" w:rsidR="009C5831" w:rsidRPr="009C5831" w:rsidRDefault="009C5831" w:rsidP="009C5831">
            <w:pPr>
              <w:rPr>
                <w:b/>
                <w:color w:val="000000"/>
              </w:rPr>
            </w:pPr>
          </w:p>
          <w:p w14:paraId="0479A7B0" w14:textId="77777777" w:rsidR="009C5831" w:rsidRPr="009C5831" w:rsidRDefault="009C5831" w:rsidP="009C5831">
            <w:pPr>
              <w:rPr>
                <w:b/>
                <w:color w:val="000000"/>
              </w:rPr>
            </w:pPr>
            <w:r w:rsidRPr="009C5831">
              <w:rPr>
                <w:b/>
                <w:color w:val="000000"/>
              </w:rPr>
              <w:t xml:space="preserve">Professional Scientific </w:t>
            </w:r>
            <w:proofErr w:type="spellStart"/>
            <w:r w:rsidRPr="009C5831">
              <w:rPr>
                <w:b/>
                <w:color w:val="000000"/>
              </w:rPr>
              <w:t>Databases</w:t>
            </w:r>
            <w:proofErr w:type="spellEnd"/>
            <w:r w:rsidRPr="009C5831">
              <w:rPr>
                <w:b/>
                <w:color w:val="000000"/>
              </w:rPr>
              <w:t>:</w:t>
            </w:r>
          </w:p>
          <w:p w14:paraId="4A22B32C" w14:textId="77777777" w:rsidR="009C5831" w:rsidRPr="009C5831" w:rsidRDefault="009C5831" w:rsidP="009C5831">
            <w:pPr>
              <w:rPr>
                <w:bCs/>
                <w:color w:val="000000"/>
              </w:rPr>
            </w:pPr>
            <w:r w:rsidRPr="009C5831">
              <w:rPr>
                <w:bCs/>
                <w:color w:val="000000"/>
              </w:rPr>
              <w:t xml:space="preserve">1. Google </w:t>
            </w:r>
            <w:proofErr w:type="spellStart"/>
            <w:r w:rsidRPr="009C5831">
              <w:rPr>
                <w:bCs/>
                <w:color w:val="000000"/>
              </w:rPr>
              <w:t>Scholar</w:t>
            </w:r>
            <w:proofErr w:type="spellEnd"/>
          </w:p>
          <w:p w14:paraId="30408D94" w14:textId="77777777" w:rsidR="009C5831" w:rsidRPr="009C5831" w:rsidRDefault="009C5831" w:rsidP="009C5831">
            <w:pPr>
              <w:rPr>
                <w:bCs/>
                <w:color w:val="000000"/>
              </w:rPr>
            </w:pPr>
            <w:r w:rsidRPr="009C5831">
              <w:rPr>
                <w:bCs/>
                <w:color w:val="000000"/>
              </w:rPr>
              <w:t>2. Cyber ​​</w:t>
            </w:r>
            <w:proofErr w:type="spellStart"/>
            <w:r w:rsidRPr="009C5831">
              <w:rPr>
                <w:bCs/>
                <w:color w:val="000000"/>
              </w:rPr>
              <w:t>Leninka</w:t>
            </w:r>
            <w:proofErr w:type="spellEnd"/>
          </w:p>
          <w:p w14:paraId="37844480" w14:textId="77777777" w:rsidR="009C5831" w:rsidRPr="009C5831" w:rsidRDefault="009C5831" w:rsidP="009C5831">
            <w:pPr>
              <w:rPr>
                <w:bCs/>
                <w:color w:val="000000"/>
              </w:rPr>
            </w:pPr>
            <w:r w:rsidRPr="009C5831">
              <w:rPr>
                <w:bCs/>
                <w:color w:val="000000"/>
              </w:rPr>
              <w:t>3. Springer Nature</w:t>
            </w:r>
          </w:p>
          <w:p w14:paraId="6844C541" w14:textId="77777777" w:rsidR="009C5831" w:rsidRPr="009C5831" w:rsidRDefault="009C5831" w:rsidP="009C5831">
            <w:pPr>
              <w:rPr>
                <w:bCs/>
                <w:color w:val="000000"/>
              </w:rPr>
            </w:pPr>
            <w:r w:rsidRPr="009C5831">
              <w:rPr>
                <w:bCs/>
                <w:color w:val="000000"/>
              </w:rPr>
              <w:t xml:space="preserve">4. </w:t>
            </w:r>
            <w:proofErr w:type="spellStart"/>
            <w:r w:rsidRPr="009C5831">
              <w:rPr>
                <w:bCs/>
                <w:color w:val="000000"/>
              </w:rPr>
              <w:t>Scopus</w:t>
            </w:r>
            <w:proofErr w:type="spellEnd"/>
            <w:r w:rsidRPr="009C5831">
              <w:rPr>
                <w:bCs/>
                <w:color w:val="000000"/>
              </w:rPr>
              <w:t xml:space="preserve">, </w:t>
            </w:r>
            <w:proofErr w:type="spellStart"/>
            <w:r w:rsidRPr="009C5831">
              <w:rPr>
                <w:bCs/>
                <w:color w:val="000000"/>
              </w:rPr>
              <w:t>Elsevier</w:t>
            </w:r>
            <w:proofErr w:type="spellEnd"/>
            <w:r w:rsidRPr="009C5831">
              <w:rPr>
                <w:bCs/>
                <w:color w:val="000000"/>
              </w:rPr>
              <w:t xml:space="preserve"> Corporation</w:t>
            </w:r>
          </w:p>
          <w:p w14:paraId="315037E4" w14:textId="1ED03CF5" w:rsidR="009C5831" w:rsidRPr="009C5831" w:rsidRDefault="009C5831" w:rsidP="009C5831">
            <w:pPr>
              <w:rPr>
                <w:bCs/>
                <w:color w:val="000000"/>
                <w:lang w:val="en-US"/>
              </w:rPr>
            </w:pPr>
            <w:r w:rsidRPr="009C5831">
              <w:rPr>
                <w:bCs/>
                <w:color w:val="000000"/>
              </w:rPr>
              <w:t>5. Scientific Electronic Library eLIBRARY.RU</w:t>
            </w:r>
            <w:r>
              <w:rPr>
                <w:bCs/>
                <w:color w:val="000000"/>
                <w:lang w:val="en-US"/>
              </w:rPr>
              <w:t xml:space="preserve"> </w:t>
            </w:r>
          </w:p>
          <w:p w14:paraId="6D7CE12B" w14:textId="77777777" w:rsidR="009C5831" w:rsidRPr="009C5831" w:rsidRDefault="009C5831" w:rsidP="009C5831">
            <w:pPr>
              <w:rPr>
                <w:b/>
                <w:color w:val="000000"/>
              </w:rPr>
            </w:pPr>
          </w:p>
          <w:p w14:paraId="6AD7296D" w14:textId="77777777" w:rsidR="009C5831" w:rsidRPr="009C5831" w:rsidRDefault="009C5831" w:rsidP="009C5831">
            <w:pPr>
              <w:rPr>
                <w:b/>
                <w:color w:val="000000"/>
              </w:rPr>
            </w:pPr>
            <w:r w:rsidRPr="009C5831">
              <w:rPr>
                <w:b/>
                <w:color w:val="000000"/>
              </w:rPr>
              <w:t>Internet Resources:</w:t>
            </w:r>
          </w:p>
          <w:p w14:paraId="5B5D2FB6" w14:textId="43761B9F" w:rsidR="009C5831" w:rsidRPr="009C5831" w:rsidRDefault="009C5831" w:rsidP="009C5831">
            <w:pPr>
              <w:rPr>
                <w:bCs/>
                <w:color w:val="000000"/>
                <w:lang w:val="en-US"/>
              </w:rPr>
            </w:pPr>
            <w:r w:rsidRPr="009C5831">
              <w:rPr>
                <w:bCs/>
                <w:color w:val="000000"/>
              </w:rPr>
              <w:t xml:space="preserve">1. </w:t>
            </w:r>
            <w:proofErr w:type="spellStart"/>
            <w:r w:rsidRPr="009C5831">
              <w:rPr>
                <w:bCs/>
                <w:color w:val="000000"/>
              </w:rPr>
              <w:t>Massive</w:t>
            </w:r>
            <w:proofErr w:type="spellEnd"/>
            <w:r w:rsidRPr="009C5831">
              <w:rPr>
                <w:bCs/>
                <w:color w:val="000000"/>
              </w:rPr>
              <w:t xml:space="preserve"> Online </w:t>
            </w:r>
            <w:proofErr w:type="spellStart"/>
            <w:r w:rsidRPr="009C5831">
              <w:rPr>
                <w:bCs/>
                <w:color w:val="000000"/>
              </w:rPr>
              <w:t>Educational</w:t>
            </w:r>
            <w:proofErr w:type="spellEnd"/>
            <w:r w:rsidRPr="009C5831">
              <w:rPr>
                <w:bCs/>
                <w:color w:val="000000"/>
              </w:rPr>
              <w:t xml:space="preserve"> </w:t>
            </w:r>
            <w:proofErr w:type="spellStart"/>
            <w:r w:rsidRPr="009C5831">
              <w:rPr>
                <w:bCs/>
                <w:color w:val="000000"/>
              </w:rPr>
              <w:t>Course</w:t>
            </w:r>
            <w:proofErr w:type="spellEnd"/>
            <w:r w:rsidRPr="009C5831">
              <w:rPr>
                <w:bCs/>
                <w:color w:val="000000"/>
              </w:rPr>
              <w:t xml:space="preserve"> "</w:t>
            </w:r>
            <w:proofErr w:type="spellStart"/>
            <w:r w:rsidRPr="009C5831">
              <w:rPr>
                <w:bCs/>
                <w:color w:val="000000"/>
              </w:rPr>
              <w:t>Constitutional</w:t>
            </w:r>
            <w:proofErr w:type="spellEnd"/>
            <w:r w:rsidRPr="009C5831">
              <w:rPr>
                <w:bCs/>
                <w:color w:val="000000"/>
              </w:rPr>
              <w:t xml:space="preserve"> </w:t>
            </w:r>
            <w:proofErr w:type="spellStart"/>
            <w:r w:rsidRPr="009C5831">
              <w:rPr>
                <w:bCs/>
                <w:color w:val="000000"/>
              </w:rPr>
              <w:t>Law</w:t>
            </w:r>
            <w:proofErr w:type="spellEnd"/>
            <w:r w:rsidRPr="009C5831">
              <w:rPr>
                <w:bCs/>
                <w:color w:val="000000"/>
              </w:rPr>
              <w:t xml:space="preserve"> </w:t>
            </w:r>
            <w:proofErr w:type="spellStart"/>
            <w:r w:rsidRPr="009C5831">
              <w:rPr>
                <w:bCs/>
                <w:color w:val="000000"/>
              </w:rPr>
              <w:t>of</w:t>
            </w:r>
            <w:proofErr w:type="spellEnd"/>
            <w:r w:rsidRPr="009C5831">
              <w:rPr>
                <w:bCs/>
                <w:color w:val="000000"/>
              </w:rPr>
              <w:t xml:space="preserve"> </w:t>
            </w:r>
            <w:proofErr w:type="spellStart"/>
            <w:r w:rsidRPr="009C5831">
              <w:rPr>
                <w:bCs/>
                <w:color w:val="000000"/>
              </w:rPr>
              <w:t>the</w:t>
            </w:r>
            <w:proofErr w:type="spellEnd"/>
            <w:r w:rsidRPr="009C5831">
              <w:rPr>
                <w:bCs/>
                <w:color w:val="000000"/>
              </w:rPr>
              <w:t xml:space="preserve"> Republic </w:t>
            </w:r>
            <w:proofErr w:type="spellStart"/>
            <w:r w:rsidRPr="009C5831">
              <w:rPr>
                <w:bCs/>
                <w:color w:val="000000"/>
              </w:rPr>
              <w:t>of</w:t>
            </w:r>
            <w:proofErr w:type="spellEnd"/>
            <w:r w:rsidRPr="009C5831">
              <w:rPr>
                <w:bCs/>
                <w:color w:val="000000"/>
              </w:rPr>
              <w:t xml:space="preserve"> Kazakhstan" </w:t>
            </w:r>
            <w:hyperlink r:id="rId13" w:history="1">
              <w:r w:rsidRPr="00D43FB2">
                <w:rPr>
                  <w:rStyle w:val="ac"/>
                  <w:bCs/>
                </w:rPr>
                <w:t>http://open.kaznu.kz/courses/KazNU/LAW300/2016_C1/about</w:t>
              </w:r>
            </w:hyperlink>
            <w:r>
              <w:rPr>
                <w:bCs/>
                <w:color w:val="000000"/>
                <w:lang w:val="en-US"/>
              </w:rPr>
              <w:t xml:space="preserve"> </w:t>
            </w:r>
          </w:p>
          <w:p w14:paraId="20FC2F5D" w14:textId="77777777" w:rsidR="009C5831" w:rsidRPr="009C5831" w:rsidRDefault="009C5831" w:rsidP="009C5831">
            <w:pPr>
              <w:rPr>
                <w:bCs/>
                <w:color w:val="000000"/>
              </w:rPr>
            </w:pPr>
            <w:r w:rsidRPr="009C5831">
              <w:rPr>
                <w:bCs/>
                <w:color w:val="000000"/>
              </w:rPr>
              <w:t>2. Legal Database Adilet.gov.kz</w:t>
            </w:r>
          </w:p>
          <w:p w14:paraId="7576540D" w14:textId="105117F3" w:rsidR="00C35A0A" w:rsidRDefault="009C5831" w:rsidP="009C5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 w:rsidRPr="009C5831">
              <w:rPr>
                <w:bCs/>
                <w:color w:val="000000"/>
              </w:rPr>
              <w:t xml:space="preserve">3. Scientific Electronic Library </w:t>
            </w:r>
            <w:hyperlink r:id="rId14" w:history="1">
              <w:r w:rsidR="0062354C" w:rsidRPr="00D43FB2">
                <w:rPr>
                  <w:rStyle w:val="ac"/>
                  <w:bCs/>
                </w:rPr>
                <w:t>www.eLIBRARY.RU</w:t>
              </w:r>
            </w:hyperlink>
          </w:p>
        </w:tc>
      </w:tr>
    </w:tbl>
    <w:tbl>
      <w:tblPr>
        <w:tblStyle w:val="a6"/>
        <w:tblW w:w="921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84"/>
        <w:gridCol w:w="850"/>
        <w:gridCol w:w="993"/>
        <w:gridCol w:w="1417"/>
        <w:gridCol w:w="3260"/>
        <w:gridCol w:w="1560"/>
      </w:tblGrid>
      <w:tr w:rsidR="00C35A0A" w14:paraId="7576541D" w14:textId="77777777" w:rsidTr="004E4226">
        <w:trPr>
          <w:trHeight w:val="457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10" w14:textId="6453F2E5" w:rsidR="00C35A0A" w:rsidRDefault="008970D7">
            <w:pPr>
              <w:rPr>
                <w:b/>
              </w:rPr>
            </w:pPr>
            <w:proofErr w:type="spellStart"/>
            <w:r w:rsidRPr="008970D7">
              <w:rPr>
                <w:b/>
              </w:rPr>
              <w:lastRenderedPageBreak/>
              <w:t>Academic</w:t>
            </w:r>
            <w:proofErr w:type="spellEnd"/>
            <w:r w:rsidRPr="008970D7">
              <w:rPr>
                <w:b/>
              </w:rPr>
              <w:t xml:space="preserve"> </w:t>
            </w:r>
            <w:proofErr w:type="spellStart"/>
            <w:r w:rsidRPr="008970D7">
              <w:rPr>
                <w:b/>
              </w:rPr>
              <w:t>policy</w:t>
            </w:r>
            <w:proofErr w:type="spellEnd"/>
            <w:r w:rsidRPr="008970D7">
              <w:rPr>
                <w:b/>
              </w:rPr>
              <w:t xml:space="preserve"> </w:t>
            </w:r>
            <w:proofErr w:type="spellStart"/>
            <w:r w:rsidRPr="008970D7">
              <w:rPr>
                <w:b/>
              </w:rPr>
              <w:t>of</w:t>
            </w:r>
            <w:proofErr w:type="spellEnd"/>
            <w:r w:rsidRPr="008970D7">
              <w:rPr>
                <w:b/>
              </w:rPr>
              <w:t xml:space="preserve"> </w:t>
            </w:r>
            <w:proofErr w:type="spellStart"/>
            <w:r w:rsidRPr="008970D7">
              <w:rPr>
                <w:b/>
              </w:rPr>
              <w:t>the</w:t>
            </w:r>
            <w:proofErr w:type="spellEnd"/>
            <w:r w:rsidRPr="008970D7">
              <w:rPr>
                <w:b/>
              </w:rPr>
              <w:t xml:space="preserve"> </w:t>
            </w:r>
            <w:proofErr w:type="spellStart"/>
            <w:r w:rsidRPr="008970D7">
              <w:rPr>
                <w:b/>
              </w:rPr>
              <w:t>discipline</w:t>
            </w:r>
            <w:proofErr w:type="spellEnd"/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3A8E9" w14:textId="77777777" w:rsidR="008970D7" w:rsidRDefault="008970D7" w:rsidP="008970D7">
            <w:pPr>
              <w:jc w:val="both"/>
            </w:pPr>
            <w:r>
              <w:t xml:space="preserve">The </w:t>
            </w:r>
            <w:proofErr w:type="spellStart"/>
            <w:r>
              <w:t>academic</w:t>
            </w:r>
            <w:proofErr w:type="spellEnd"/>
            <w:r>
              <w:t xml:space="preserve"> </w:t>
            </w:r>
            <w:proofErr w:type="spellStart"/>
            <w:r>
              <w:t>policy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discipline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determined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Academic</w:t>
            </w:r>
            <w:proofErr w:type="spellEnd"/>
            <w:r>
              <w:t xml:space="preserve"> Policy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Academic</w:t>
            </w:r>
            <w:proofErr w:type="spellEnd"/>
            <w:r>
              <w:t xml:space="preserve"> </w:t>
            </w:r>
            <w:proofErr w:type="spellStart"/>
            <w:r>
              <w:t>Integrity</w:t>
            </w:r>
            <w:proofErr w:type="spellEnd"/>
            <w:r>
              <w:t xml:space="preserve"> Policy </w:t>
            </w:r>
            <w:proofErr w:type="spellStart"/>
            <w:r>
              <w:t>of</w:t>
            </w:r>
            <w:proofErr w:type="spellEnd"/>
            <w:r>
              <w:t xml:space="preserve"> Al-</w:t>
            </w:r>
            <w:proofErr w:type="spellStart"/>
            <w:r>
              <w:t>Farabi</w:t>
            </w:r>
            <w:proofErr w:type="spellEnd"/>
            <w:r>
              <w:t xml:space="preserve"> </w:t>
            </w:r>
            <w:proofErr w:type="spellStart"/>
            <w:r>
              <w:t>KazNU</w:t>
            </w:r>
            <w:proofErr w:type="spellEnd"/>
            <w:r>
              <w:t>.</w:t>
            </w:r>
          </w:p>
          <w:p w14:paraId="3C63C4D7" w14:textId="77777777" w:rsidR="008970D7" w:rsidRDefault="008970D7" w:rsidP="008970D7">
            <w:pPr>
              <w:jc w:val="both"/>
            </w:pPr>
            <w:proofErr w:type="spellStart"/>
            <w:r>
              <w:t>Documents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available</w:t>
            </w:r>
            <w:proofErr w:type="spellEnd"/>
            <w:r>
              <w:t xml:space="preserve"> </w:t>
            </w:r>
            <w:proofErr w:type="spellStart"/>
            <w:r>
              <w:t>on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Univer</w:t>
            </w:r>
            <w:proofErr w:type="spellEnd"/>
            <w:r>
              <w:t xml:space="preserve"> IS </w:t>
            </w:r>
            <w:proofErr w:type="spellStart"/>
            <w:r>
              <w:t>homepage</w:t>
            </w:r>
            <w:proofErr w:type="spellEnd"/>
            <w:r>
              <w:t>.</w:t>
            </w:r>
          </w:p>
          <w:p w14:paraId="5A834FE9" w14:textId="77777777" w:rsidR="008970D7" w:rsidRDefault="008970D7" w:rsidP="008970D7">
            <w:pPr>
              <w:jc w:val="both"/>
            </w:pPr>
            <w:proofErr w:type="spellStart"/>
            <w:r w:rsidRPr="00A360D3">
              <w:rPr>
                <w:b/>
                <w:bCs/>
              </w:rPr>
              <w:t>Integration</w:t>
            </w:r>
            <w:proofErr w:type="spellEnd"/>
            <w:r w:rsidRPr="00A360D3">
              <w:rPr>
                <w:b/>
                <w:bCs/>
              </w:rPr>
              <w:t xml:space="preserve"> </w:t>
            </w:r>
            <w:proofErr w:type="spellStart"/>
            <w:r w:rsidRPr="00A360D3">
              <w:rPr>
                <w:b/>
                <w:bCs/>
              </w:rPr>
              <w:t>of</w:t>
            </w:r>
            <w:proofErr w:type="spellEnd"/>
            <w:r w:rsidRPr="00A360D3">
              <w:rPr>
                <w:b/>
                <w:bCs/>
              </w:rPr>
              <w:t xml:space="preserve"> Science </w:t>
            </w:r>
            <w:proofErr w:type="spellStart"/>
            <w:r w:rsidRPr="00A360D3">
              <w:rPr>
                <w:b/>
                <w:bCs/>
              </w:rPr>
              <w:t>and</w:t>
            </w:r>
            <w:proofErr w:type="spellEnd"/>
            <w:r w:rsidRPr="00A360D3">
              <w:rPr>
                <w:b/>
                <w:bCs/>
              </w:rPr>
              <w:t xml:space="preserve"> Education</w:t>
            </w:r>
            <w:r>
              <w:t xml:space="preserve">. Research </w:t>
            </w:r>
            <w:proofErr w:type="spellStart"/>
            <w:r>
              <w:t>work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undergraduate</w:t>
            </w:r>
            <w:proofErr w:type="spellEnd"/>
            <w:r>
              <w:t xml:space="preserve">, </w:t>
            </w:r>
            <w:proofErr w:type="spellStart"/>
            <w:r>
              <w:t>master's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doctoral</w:t>
            </w:r>
            <w:proofErr w:type="spellEnd"/>
            <w:r>
              <w:t xml:space="preserve">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enhances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educational</w:t>
            </w:r>
            <w:proofErr w:type="spellEnd"/>
            <w:r>
              <w:t xml:space="preserve"> </w:t>
            </w:r>
            <w:proofErr w:type="spellStart"/>
            <w:r>
              <w:t>process</w:t>
            </w:r>
            <w:proofErr w:type="spellEnd"/>
            <w:r>
              <w:t xml:space="preserve">. It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organized</w:t>
            </w:r>
            <w:proofErr w:type="spellEnd"/>
            <w:r>
              <w:t xml:space="preserve"> </w:t>
            </w:r>
            <w:proofErr w:type="spellStart"/>
            <w:r>
              <w:t>directly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departments</w:t>
            </w:r>
            <w:proofErr w:type="spellEnd"/>
            <w:r>
              <w:t xml:space="preserve">, </w:t>
            </w:r>
            <w:proofErr w:type="spellStart"/>
            <w:r>
              <w:t>laboratories</w:t>
            </w:r>
            <w:proofErr w:type="spellEnd"/>
            <w:r>
              <w:t xml:space="preserve">, </w:t>
            </w:r>
            <w:proofErr w:type="spellStart"/>
            <w:r>
              <w:t>research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project</w:t>
            </w:r>
            <w:proofErr w:type="spellEnd"/>
            <w:r>
              <w:t xml:space="preserve"> </w:t>
            </w:r>
            <w:proofErr w:type="spellStart"/>
            <w:r>
              <w:t>units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university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student</w:t>
            </w:r>
            <w:proofErr w:type="spellEnd"/>
            <w:r>
              <w:t xml:space="preserve"> </w:t>
            </w:r>
            <w:proofErr w:type="spellStart"/>
            <w:r>
              <w:t>scientific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technical</w:t>
            </w:r>
            <w:proofErr w:type="spellEnd"/>
            <w:r>
              <w:t xml:space="preserve"> </w:t>
            </w:r>
            <w:proofErr w:type="spellStart"/>
            <w:r>
              <w:t>associations</w:t>
            </w:r>
            <w:proofErr w:type="spellEnd"/>
            <w:r>
              <w:t xml:space="preserve">. </w:t>
            </w:r>
            <w:proofErr w:type="spellStart"/>
            <w:r>
              <w:t>Students</w:t>
            </w:r>
            <w:proofErr w:type="spellEnd"/>
            <w:r>
              <w:t xml:space="preserve">' </w:t>
            </w:r>
            <w:proofErr w:type="spellStart"/>
            <w:r>
              <w:t>independent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  <w:r>
              <w:t xml:space="preserve"> </w:t>
            </w:r>
            <w:proofErr w:type="spellStart"/>
            <w:r>
              <w:t>at</w:t>
            </w:r>
            <w:proofErr w:type="spellEnd"/>
            <w:r>
              <w:t xml:space="preserve"> </w:t>
            </w:r>
            <w:proofErr w:type="spellStart"/>
            <w:r>
              <w:t>all</w:t>
            </w:r>
            <w:proofErr w:type="spellEnd"/>
            <w:r>
              <w:t xml:space="preserve"> </w:t>
            </w:r>
            <w:proofErr w:type="spellStart"/>
            <w:r>
              <w:t>levels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education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aimed</w:t>
            </w:r>
            <w:proofErr w:type="spellEnd"/>
            <w:r>
              <w:t xml:space="preserve"> </w:t>
            </w:r>
            <w:proofErr w:type="spellStart"/>
            <w:r>
              <w:t>at</w:t>
            </w:r>
            <w:proofErr w:type="spellEnd"/>
            <w:r>
              <w:t xml:space="preserve"> </w:t>
            </w:r>
            <w:proofErr w:type="spellStart"/>
            <w:r>
              <w:t>developing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competencies</w:t>
            </w:r>
            <w:proofErr w:type="spellEnd"/>
            <w:r>
              <w:t xml:space="preserve"> </w:t>
            </w:r>
            <w:proofErr w:type="spellStart"/>
            <w:r>
              <w:t>based</w:t>
            </w:r>
            <w:proofErr w:type="spellEnd"/>
            <w:r>
              <w:t xml:space="preserve"> </w:t>
            </w:r>
            <w:proofErr w:type="spellStart"/>
            <w:r>
              <w:t>on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acquisition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new</w:t>
            </w:r>
            <w:proofErr w:type="spellEnd"/>
            <w:r>
              <w:t xml:space="preserve"> </w:t>
            </w:r>
            <w:proofErr w:type="spellStart"/>
            <w:r>
              <w:t>knowledge</w:t>
            </w:r>
            <w:proofErr w:type="spellEnd"/>
            <w:r>
              <w:t xml:space="preserve"> </w:t>
            </w:r>
            <w:proofErr w:type="spellStart"/>
            <w:r>
              <w:t>using</w:t>
            </w:r>
            <w:proofErr w:type="spellEnd"/>
            <w:r>
              <w:t xml:space="preserve"> </w:t>
            </w:r>
            <w:proofErr w:type="spellStart"/>
            <w:r>
              <w:t>modern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 </w:t>
            </w:r>
            <w:proofErr w:type="spellStart"/>
            <w:r>
              <w:t>technologies</w:t>
            </w:r>
            <w:proofErr w:type="spellEnd"/>
            <w:r>
              <w:t xml:space="preserve">. Research 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instructors</w:t>
            </w:r>
            <w:proofErr w:type="spellEnd"/>
            <w:r>
              <w:t xml:space="preserve"> </w:t>
            </w:r>
            <w:proofErr w:type="spellStart"/>
            <w:r>
              <w:t>integrate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 xml:space="preserve"> </w:t>
            </w:r>
            <w:proofErr w:type="spellStart"/>
            <w:r>
              <w:t>findings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</w:t>
            </w:r>
            <w:proofErr w:type="spellStart"/>
            <w:r>
              <w:t>lecture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seminar</w:t>
            </w:r>
            <w:proofErr w:type="spellEnd"/>
            <w:r>
              <w:t xml:space="preserve"> (</w:t>
            </w:r>
            <w:proofErr w:type="spellStart"/>
            <w:r>
              <w:t>practical</w:t>
            </w:r>
            <w:proofErr w:type="spellEnd"/>
            <w:r>
              <w:t xml:space="preserve">) </w:t>
            </w:r>
            <w:proofErr w:type="spellStart"/>
            <w:r>
              <w:t>topics</w:t>
            </w:r>
            <w:proofErr w:type="spellEnd"/>
            <w:r>
              <w:t xml:space="preserve">, </w:t>
            </w:r>
            <w:proofErr w:type="spellStart"/>
            <w:r>
              <w:t>laboratory</w:t>
            </w:r>
            <w:proofErr w:type="spellEnd"/>
            <w:r>
              <w:t xml:space="preserve"> </w:t>
            </w:r>
            <w:proofErr w:type="spellStart"/>
            <w:r>
              <w:t>classes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independent</w:t>
            </w:r>
            <w:proofErr w:type="spellEnd"/>
            <w:r>
              <w:t xml:space="preserve"> </w:t>
            </w:r>
            <w:proofErr w:type="spellStart"/>
            <w:r>
              <w:t>self-study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independent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  <w:r>
              <w:t xml:space="preserve"> </w:t>
            </w:r>
            <w:proofErr w:type="spellStart"/>
            <w:r>
              <w:t>assignments</w:t>
            </w:r>
            <w:proofErr w:type="spellEnd"/>
            <w:r>
              <w:t xml:space="preserve">, </w:t>
            </w:r>
            <w:proofErr w:type="spellStart"/>
            <w:r>
              <w:t>which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reflected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syllabus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responsible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ensuring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relevance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lesson</w:t>
            </w:r>
            <w:proofErr w:type="spellEnd"/>
            <w:r>
              <w:t xml:space="preserve"> </w:t>
            </w:r>
            <w:proofErr w:type="spellStart"/>
            <w:r>
              <w:t>topics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assignments</w:t>
            </w:r>
            <w:proofErr w:type="spellEnd"/>
            <w:r>
              <w:t>.</w:t>
            </w:r>
          </w:p>
          <w:p w14:paraId="7A9D7562" w14:textId="77777777" w:rsidR="008970D7" w:rsidRDefault="008970D7" w:rsidP="008970D7">
            <w:pPr>
              <w:jc w:val="both"/>
            </w:pPr>
            <w:proofErr w:type="spellStart"/>
            <w:r w:rsidRPr="00A360D3">
              <w:rPr>
                <w:b/>
                <w:bCs/>
              </w:rPr>
              <w:t>Attendance</w:t>
            </w:r>
            <w:proofErr w:type="spellEnd"/>
            <w:r>
              <w:t xml:space="preserve">. The </w:t>
            </w:r>
            <w:proofErr w:type="spellStart"/>
            <w:r>
              <w:t>deadline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each</w:t>
            </w:r>
            <w:proofErr w:type="spellEnd"/>
            <w:r>
              <w:t xml:space="preserve"> </w:t>
            </w:r>
            <w:proofErr w:type="spellStart"/>
            <w:r>
              <w:t>assignment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indicated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course</w:t>
            </w:r>
            <w:proofErr w:type="spellEnd"/>
            <w:r>
              <w:t xml:space="preserve"> </w:t>
            </w:r>
            <w:proofErr w:type="spellStart"/>
            <w:r>
              <w:t>content</w:t>
            </w:r>
            <w:proofErr w:type="spellEnd"/>
            <w:r>
              <w:t xml:space="preserve"> </w:t>
            </w:r>
            <w:proofErr w:type="spellStart"/>
            <w:r>
              <w:t>calendar</w:t>
            </w:r>
            <w:proofErr w:type="spellEnd"/>
            <w:r>
              <w:t xml:space="preserve"> (</w:t>
            </w:r>
            <w:proofErr w:type="spellStart"/>
            <w:r>
              <w:t>schedule</w:t>
            </w:r>
            <w:proofErr w:type="spellEnd"/>
            <w:r>
              <w:t xml:space="preserve">). </w:t>
            </w:r>
            <w:proofErr w:type="spellStart"/>
            <w:r>
              <w:t>Failure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meet</w:t>
            </w:r>
            <w:proofErr w:type="spellEnd"/>
            <w:r>
              <w:t xml:space="preserve"> </w:t>
            </w:r>
            <w:proofErr w:type="spellStart"/>
            <w:r>
              <w:t>deadlines</w:t>
            </w:r>
            <w:proofErr w:type="spellEnd"/>
            <w:r>
              <w:t xml:space="preserve"> </w:t>
            </w:r>
            <w:proofErr w:type="spellStart"/>
            <w:r>
              <w:t>results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a </w:t>
            </w:r>
            <w:proofErr w:type="spellStart"/>
            <w:r>
              <w:t>loss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points</w:t>
            </w:r>
            <w:proofErr w:type="spellEnd"/>
            <w:r>
              <w:t>.</w:t>
            </w:r>
          </w:p>
          <w:p w14:paraId="05AD2558" w14:textId="77777777" w:rsidR="008970D7" w:rsidRDefault="008970D7" w:rsidP="008970D7">
            <w:pPr>
              <w:jc w:val="both"/>
            </w:pPr>
            <w:proofErr w:type="spellStart"/>
            <w:r w:rsidRPr="00A360D3">
              <w:rPr>
                <w:b/>
                <w:bCs/>
              </w:rPr>
              <w:t>Academic</w:t>
            </w:r>
            <w:proofErr w:type="spellEnd"/>
            <w:r w:rsidRPr="00A360D3">
              <w:rPr>
                <w:b/>
                <w:bCs/>
              </w:rPr>
              <w:t xml:space="preserve"> </w:t>
            </w:r>
            <w:proofErr w:type="spellStart"/>
            <w:r w:rsidRPr="00A360D3">
              <w:rPr>
                <w:b/>
                <w:bCs/>
              </w:rPr>
              <w:t>Integrity</w:t>
            </w:r>
            <w:proofErr w:type="spellEnd"/>
            <w:r>
              <w:t xml:space="preserve">. </w:t>
            </w:r>
            <w:proofErr w:type="spellStart"/>
            <w:r>
              <w:t>Practical</w:t>
            </w:r>
            <w:proofErr w:type="spellEnd"/>
            <w:r>
              <w:t>/</w:t>
            </w:r>
            <w:proofErr w:type="spellStart"/>
            <w:r>
              <w:t>laboratory</w:t>
            </w:r>
            <w:proofErr w:type="spellEnd"/>
            <w:r>
              <w:t xml:space="preserve"> </w:t>
            </w:r>
            <w:proofErr w:type="spellStart"/>
            <w:r>
              <w:t>classes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independent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  <w:r>
              <w:t xml:space="preserve"> </w:t>
            </w:r>
            <w:proofErr w:type="spellStart"/>
            <w:r>
              <w:t>develop</w:t>
            </w:r>
            <w:proofErr w:type="spellEnd"/>
            <w:r>
              <w:t xml:space="preserve"> </w:t>
            </w:r>
            <w:proofErr w:type="spellStart"/>
            <w:r>
              <w:t>students</w:t>
            </w:r>
            <w:proofErr w:type="spellEnd"/>
            <w:r>
              <w:t xml:space="preserve">' </w:t>
            </w:r>
            <w:proofErr w:type="spellStart"/>
            <w:r>
              <w:t>independence</w:t>
            </w:r>
            <w:proofErr w:type="spellEnd"/>
            <w:r>
              <w:t xml:space="preserve">, </w:t>
            </w:r>
            <w:proofErr w:type="spellStart"/>
            <w:r>
              <w:t>critical</w:t>
            </w:r>
            <w:proofErr w:type="spellEnd"/>
            <w:r>
              <w:t xml:space="preserve"> </w:t>
            </w:r>
            <w:proofErr w:type="spellStart"/>
            <w:r>
              <w:t>thinking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creativity</w:t>
            </w:r>
            <w:proofErr w:type="spellEnd"/>
            <w:r>
              <w:t xml:space="preserve">. </w:t>
            </w:r>
            <w:proofErr w:type="spellStart"/>
            <w:r>
              <w:t>Plagiarism</w:t>
            </w:r>
            <w:proofErr w:type="spellEnd"/>
            <w:r>
              <w:t xml:space="preserve">, </w:t>
            </w:r>
            <w:proofErr w:type="spellStart"/>
            <w:r>
              <w:t>forgery</w:t>
            </w:r>
            <w:proofErr w:type="spellEnd"/>
            <w:r>
              <w:t xml:space="preserve">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use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cheat</w:t>
            </w:r>
            <w:proofErr w:type="spellEnd"/>
            <w:r>
              <w:t xml:space="preserve"> </w:t>
            </w:r>
            <w:proofErr w:type="spellStart"/>
            <w:r>
              <w:t>sheets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copying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prohibited</w:t>
            </w:r>
            <w:proofErr w:type="spellEnd"/>
            <w:r>
              <w:t xml:space="preserve"> </w:t>
            </w:r>
            <w:proofErr w:type="spellStart"/>
            <w:r>
              <w:t>at</w:t>
            </w:r>
            <w:proofErr w:type="spellEnd"/>
            <w:r>
              <w:t xml:space="preserve"> </w:t>
            </w:r>
            <w:proofErr w:type="spellStart"/>
            <w:r>
              <w:t>all</w:t>
            </w:r>
            <w:proofErr w:type="spellEnd"/>
            <w:r>
              <w:t xml:space="preserve"> </w:t>
            </w:r>
            <w:proofErr w:type="spellStart"/>
            <w:r>
              <w:t>stages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assignment</w:t>
            </w:r>
            <w:proofErr w:type="spellEnd"/>
            <w:r>
              <w:t xml:space="preserve"> </w:t>
            </w:r>
            <w:proofErr w:type="spellStart"/>
            <w:r>
              <w:t>completion</w:t>
            </w:r>
            <w:proofErr w:type="spellEnd"/>
            <w:r>
              <w:t>.</w:t>
            </w:r>
          </w:p>
          <w:p w14:paraId="4949B478" w14:textId="7E7D49D8" w:rsidR="005F4643" w:rsidRDefault="008970D7" w:rsidP="005F4643">
            <w:pPr>
              <w:jc w:val="both"/>
            </w:pPr>
            <w:proofErr w:type="spellStart"/>
            <w:r>
              <w:t>Academic</w:t>
            </w:r>
            <w:proofErr w:type="spellEnd"/>
            <w:r>
              <w:t xml:space="preserve"> </w:t>
            </w:r>
            <w:proofErr w:type="spellStart"/>
            <w:r>
              <w:t>integrity</w:t>
            </w:r>
            <w:proofErr w:type="spellEnd"/>
            <w:r>
              <w:t xml:space="preserve"> </w:t>
            </w: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theoretical</w:t>
            </w:r>
            <w:proofErr w:type="spellEnd"/>
            <w:r>
              <w:t xml:space="preserve"> </w:t>
            </w:r>
            <w:proofErr w:type="spellStart"/>
            <w:r>
              <w:t>training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exams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regulated</w:t>
            </w:r>
            <w:proofErr w:type="spellEnd"/>
            <w:r>
              <w:t xml:space="preserve">,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addition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core</w:t>
            </w:r>
            <w:proofErr w:type="spellEnd"/>
            <w:r>
              <w:t xml:space="preserve"> </w:t>
            </w:r>
            <w:proofErr w:type="spellStart"/>
            <w:r>
              <w:t>policies</w:t>
            </w:r>
            <w:proofErr w:type="spellEnd"/>
            <w:r>
              <w:t xml:space="preserve">,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"</w:t>
            </w:r>
            <w:proofErr w:type="spellStart"/>
            <w:r>
              <w:t>Rules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Conducting</w:t>
            </w:r>
            <w:proofErr w:type="spellEnd"/>
            <w:r>
              <w:t xml:space="preserve"> Final </w:t>
            </w:r>
            <w:proofErr w:type="spellStart"/>
            <w:r>
              <w:t>Assessments</w:t>
            </w:r>
            <w:proofErr w:type="spellEnd"/>
            <w:r>
              <w:t>," "</w:t>
            </w:r>
            <w:proofErr w:type="spellStart"/>
            <w:r>
              <w:t>Instructions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Conducting</w:t>
            </w:r>
            <w:proofErr w:type="spellEnd"/>
            <w:r>
              <w:t xml:space="preserve"> Final </w:t>
            </w:r>
            <w:proofErr w:type="spellStart"/>
            <w:r>
              <w:t>Assessments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Fall</w:t>
            </w:r>
            <w:proofErr w:type="spellEnd"/>
            <w:r>
              <w:t xml:space="preserve">/Spring </w:t>
            </w:r>
            <w:proofErr w:type="spellStart"/>
            <w:r>
              <w:t>Semester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Current </w:t>
            </w:r>
            <w:proofErr w:type="spellStart"/>
            <w:r>
              <w:t>Academic</w:t>
            </w:r>
            <w:proofErr w:type="spellEnd"/>
            <w:r>
              <w:t xml:space="preserve"> Year," </w:t>
            </w:r>
            <w:proofErr w:type="spellStart"/>
            <w:r>
              <w:t>and</w:t>
            </w:r>
            <w:proofErr w:type="spellEnd"/>
            <w:r>
              <w:t xml:space="preserve"> "</w:t>
            </w:r>
            <w:proofErr w:type="spellStart"/>
            <w:r>
              <w:t>Regulations</w:t>
            </w:r>
            <w:proofErr w:type="spellEnd"/>
            <w:r>
              <w:t xml:space="preserve"> </w:t>
            </w:r>
            <w:proofErr w:type="spellStart"/>
            <w:r>
              <w:t>on</w:t>
            </w:r>
            <w:proofErr w:type="spellEnd"/>
            <w:r>
              <w:t xml:space="preserve"> </w:t>
            </w:r>
            <w:proofErr w:type="spellStart"/>
            <w:r>
              <w:t>Checking</w:t>
            </w:r>
            <w:proofErr w:type="spellEnd"/>
            <w:r>
              <w:t xml:space="preserve"> </w:t>
            </w:r>
            <w:proofErr w:type="spellStart"/>
            <w:r>
              <w:t>Students</w:t>
            </w:r>
            <w:proofErr w:type="spellEnd"/>
            <w:r>
              <w:t xml:space="preserve">' Text </w:t>
            </w:r>
            <w:proofErr w:type="spellStart"/>
            <w:r>
              <w:t>Documents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Borrowed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  <w:r>
              <w:t>."</w:t>
            </w:r>
            <w:r w:rsidR="005F4643">
              <w:t xml:space="preserve"> </w:t>
            </w:r>
            <w:proofErr w:type="spellStart"/>
            <w:r w:rsidR="005F4643">
              <w:t>Documents</w:t>
            </w:r>
            <w:proofErr w:type="spellEnd"/>
            <w:r w:rsidR="005F4643">
              <w:t xml:space="preserve"> </w:t>
            </w:r>
            <w:proofErr w:type="spellStart"/>
            <w:r w:rsidR="005F4643">
              <w:t>are</w:t>
            </w:r>
            <w:proofErr w:type="spellEnd"/>
            <w:r w:rsidR="005F4643">
              <w:t xml:space="preserve"> </w:t>
            </w:r>
            <w:proofErr w:type="spellStart"/>
            <w:r w:rsidR="005F4643">
              <w:t>available</w:t>
            </w:r>
            <w:proofErr w:type="spellEnd"/>
            <w:r w:rsidR="005F4643">
              <w:t xml:space="preserve"> </w:t>
            </w:r>
            <w:proofErr w:type="spellStart"/>
            <w:r w:rsidR="005F4643">
              <w:t>on</w:t>
            </w:r>
            <w:proofErr w:type="spellEnd"/>
            <w:r w:rsidR="005F4643">
              <w:t xml:space="preserve"> </w:t>
            </w:r>
            <w:proofErr w:type="spellStart"/>
            <w:r w:rsidR="005F4643">
              <w:t>the</w:t>
            </w:r>
            <w:proofErr w:type="spellEnd"/>
            <w:r w:rsidR="005F4643">
              <w:t xml:space="preserve"> </w:t>
            </w:r>
            <w:proofErr w:type="spellStart"/>
            <w:r w:rsidR="005F4643">
              <w:t>Univer</w:t>
            </w:r>
            <w:proofErr w:type="spellEnd"/>
            <w:r w:rsidR="005F4643">
              <w:t xml:space="preserve"> </w:t>
            </w:r>
            <w:proofErr w:type="spellStart"/>
            <w:r w:rsidR="005F4643">
              <w:t>information</w:t>
            </w:r>
            <w:proofErr w:type="spellEnd"/>
            <w:r w:rsidR="005F4643">
              <w:t xml:space="preserve"> </w:t>
            </w:r>
            <w:proofErr w:type="spellStart"/>
            <w:r w:rsidR="005F4643">
              <w:t>system</w:t>
            </w:r>
            <w:proofErr w:type="spellEnd"/>
            <w:r w:rsidR="005F4643">
              <w:t xml:space="preserve"> </w:t>
            </w:r>
            <w:proofErr w:type="spellStart"/>
            <w:r w:rsidR="005F4643">
              <w:t>homepage</w:t>
            </w:r>
            <w:proofErr w:type="spellEnd"/>
            <w:r w:rsidR="005F4643">
              <w:t>.</w:t>
            </w:r>
          </w:p>
          <w:p w14:paraId="2B9D3623" w14:textId="77777777" w:rsidR="005F4643" w:rsidRDefault="005F4643" w:rsidP="005F4643">
            <w:pPr>
              <w:jc w:val="both"/>
            </w:pPr>
            <w:r w:rsidRPr="005F4643">
              <w:rPr>
                <w:b/>
                <w:bCs/>
              </w:rPr>
              <w:t xml:space="preserve">Key </w:t>
            </w:r>
            <w:proofErr w:type="spellStart"/>
            <w:r w:rsidRPr="005F4643">
              <w:rPr>
                <w:b/>
                <w:bCs/>
              </w:rPr>
              <w:t>principles</w:t>
            </w:r>
            <w:proofErr w:type="spellEnd"/>
            <w:r w:rsidRPr="005F4643">
              <w:rPr>
                <w:b/>
                <w:bCs/>
              </w:rPr>
              <w:t xml:space="preserve"> </w:t>
            </w:r>
            <w:proofErr w:type="spellStart"/>
            <w:r w:rsidRPr="005F4643">
              <w:rPr>
                <w:b/>
                <w:bCs/>
              </w:rPr>
              <w:t>of</w:t>
            </w:r>
            <w:proofErr w:type="spellEnd"/>
            <w:r w:rsidRPr="005F4643">
              <w:rPr>
                <w:b/>
                <w:bCs/>
              </w:rPr>
              <w:t xml:space="preserve"> </w:t>
            </w:r>
            <w:proofErr w:type="spellStart"/>
            <w:r w:rsidRPr="005F4643">
              <w:rPr>
                <w:b/>
                <w:bCs/>
              </w:rPr>
              <w:t>inclusive</w:t>
            </w:r>
            <w:proofErr w:type="spellEnd"/>
            <w:r w:rsidRPr="005F4643">
              <w:rPr>
                <w:b/>
                <w:bCs/>
              </w:rPr>
              <w:t xml:space="preserve"> </w:t>
            </w:r>
            <w:proofErr w:type="spellStart"/>
            <w:r w:rsidRPr="005F4643">
              <w:rPr>
                <w:b/>
                <w:bCs/>
              </w:rPr>
              <w:t>education</w:t>
            </w:r>
            <w:proofErr w:type="spellEnd"/>
            <w:r>
              <w:t xml:space="preserve">. The </w:t>
            </w:r>
            <w:proofErr w:type="spellStart"/>
            <w:r>
              <w:t>university's</w:t>
            </w:r>
            <w:proofErr w:type="spellEnd"/>
            <w:r>
              <w:t xml:space="preserve"> </w:t>
            </w:r>
            <w:proofErr w:type="spellStart"/>
            <w:r>
              <w:t>educational</w:t>
            </w:r>
            <w:proofErr w:type="spellEnd"/>
            <w:r>
              <w:t xml:space="preserve"> </w:t>
            </w:r>
            <w:proofErr w:type="spellStart"/>
            <w:r>
              <w:t>environment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designed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a </w:t>
            </w:r>
            <w:proofErr w:type="spellStart"/>
            <w:r>
              <w:t>safe</w:t>
            </w:r>
            <w:proofErr w:type="spellEnd"/>
            <w:r>
              <w:t xml:space="preserve"> </w:t>
            </w:r>
            <w:proofErr w:type="spellStart"/>
            <w:r>
              <w:t>place</w:t>
            </w:r>
            <w:proofErr w:type="spellEnd"/>
            <w:r>
              <w:t xml:space="preserve"> </w:t>
            </w:r>
            <w:proofErr w:type="spellStart"/>
            <w:r>
              <w:t>where</w:t>
            </w:r>
            <w:proofErr w:type="spellEnd"/>
            <w:r>
              <w:t xml:space="preserve"> </w:t>
            </w:r>
            <w:proofErr w:type="spellStart"/>
            <w:r>
              <w:t>all</w:t>
            </w:r>
            <w:proofErr w:type="spellEnd"/>
            <w:r>
              <w:t xml:space="preserve">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supported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treated</w:t>
            </w:r>
            <w:proofErr w:type="spellEnd"/>
            <w:r>
              <w:t xml:space="preserve"> </w:t>
            </w:r>
            <w:proofErr w:type="spellStart"/>
            <w:r>
              <w:t>equally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faculty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students</w:t>
            </w:r>
            <w:proofErr w:type="spellEnd"/>
            <w:r>
              <w:t xml:space="preserve">, </w:t>
            </w:r>
            <w:proofErr w:type="spellStart"/>
            <w:r>
              <w:t>regardless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gender</w:t>
            </w:r>
            <w:proofErr w:type="spellEnd"/>
            <w:r>
              <w:t xml:space="preserve">, </w:t>
            </w:r>
            <w:proofErr w:type="spellStart"/>
            <w:r>
              <w:t>race</w:t>
            </w:r>
            <w:proofErr w:type="spellEnd"/>
            <w:r>
              <w:t>/</w:t>
            </w:r>
            <w:proofErr w:type="spellStart"/>
            <w:r>
              <w:t>ethnicity</w:t>
            </w:r>
            <w:proofErr w:type="spellEnd"/>
            <w:r>
              <w:t xml:space="preserve">, </w:t>
            </w:r>
            <w:proofErr w:type="spellStart"/>
            <w:r>
              <w:t>religious</w:t>
            </w:r>
            <w:proofErr w:type="spellEnd"/>
            <w:r>
              <w:t xml:space="preserve"> </w:t>
            </w:r>
            <w:proofErr w:type="spellStart"/>
            <w:r>
              <w:t>beliefs</w:t>
            </w:r>
            <w:proofErr w:type="spellEnd"/>
            <w:r>
              <w:t xml:space="preserve">, </w:t>
            </w:r>
            <w:proofErr w:type="spellStart"/>
            <w:r>
              <w:t>socioeconomic</w:t>
            </w:r>
            <w:proofErr w:type="spellEnd"/>
            <w:r>
              <w:t xml:space="preserve"> </w:t>
            </w:r>
            <w:proofErr w:type="spellStart"/>
            <w:r>
              <w:t>status</w:t>
            </w:r>
            <w:proofErr w:type="spellEnd"/>
            <w:r>
              <w:t xml:space="preserve">,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physical</w:t>
            </w:r>
            <w:proofErr w:type="spellEnd"/>
            <w:r>
              <w:t xml:space="preserve"> </w:t>
            </w:r>
            <w:proofErr w:type="spellStart"/>
            <w:r>
              <w:t>health</w:t>
            </w:r>
            <w:proofErr w:type="spellEnd"/>
            <w:r>
              <w:t xml:space="preserve">. All </w:t>
            </w:r>
            <w:proofErr w:type="spellStart"/>
            <w:r>
              <w:t>people</w:t>
            </w:r>
            <w:proofErr w:type="spellEnd"/>
            <w:r>
              <w:t xml:space="preserve"> </w:t>
            </w:r>
            <w:proofErr w:type="spellStart"/>
            <w:r>
              <w:t>need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support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friendship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peers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fellow</w:t>
            </w:r>
            <w:proofErr w:type="spellEnd"/>
            <w:r>
              <w:t xml:space="preserve"> </w:t>
            </w:r>
            <w:proofErr w:type="spellStart"/>
            <w:r>
              <w:t>students</w:t>
            </w:r>
            <w:proofErr w:type="spellEnd"/>
            <w:r>
              <w:t xml:space="preserve">. For </w:t>
            </w:r>
            <w:proofErr w:type="spellStart"/>
            <w:r>
              <w:t>all</w:t>
            </w:r>
            <w:proofErr w:type="spellEnd"/>
            <w:r>
              <w:t xml:space="preserve"> </w:t>
            </w:r>
            <w:proofErr w:type="spellStart"/>
            <w:r>
              <w:t>students</w:t>
            </w:r>
            <w:proofErr w:type="spellEnd"/>
            <w:r>
              <w:t xml:space="preserve">, </w:t>
            </w:r>
            <w:proofErr w:type="spellStart"/>
            <w:r>
              <w:t>progress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more</w:t>
            </w:r>
            <w:proofErr w:type="spellEnd"/>
            <w:r>
              <w:t xml:space="preserve"> </w:t>
            </w:r>
            <w:proofErr w:type="spellStart"/>
            <w:r>
              <w:t>likely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achieved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they</w:t>
            </w:r>
            <w:proofErr w:type="spellEnd"/>
            <w:r>
              <w:t xml:space="preserve"> </w:t>
            </w:r>
            <w:proofErr w:type="spellStart"/>
            <w:r>
              <w:t>can</w:t>
            </w:r>
            <w:proofErr w:type="spellEnd"/>
            <w:r>
              <w:t xml:space="preserve"> </w:t>
            </w:r>
            <w:proofErr w:type="spellStart"/>
            <w:r>
              <w:t>do</w:t>
            </w:r>
            <w:proofErr w:type="spellEnd"/>
            <w:r>
              <w:t xml:space="preserve"> </w:t>
            </w:r>
            <w:proofErr w:type="spellStart"/>
            <w:r>
              <w:t>than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they</w:t>
            </w:r>
            <w:proofErr w:type="spellEnd"/>
            <w:r>
              <w:t xml:space="preserve"> </w:t>
            </w:r>
            <w:proofErr w:type="spellStart"/>
            <w:r>
              <w:t>cannot</w:t>
            </w:r>
            <w:proofErr w:type="spellEnd"/>
            <w:r>
              <w:t xml:space="preserve">. </w:t>
            </w:r>
            <w:proofErr w:type="spellStart"/>
            <w:r>
              <w:t>Diversity</w:t>
            </w:r>
            <w:proofErr w:type="spellEnd"/>
            <w:r>
              <w:t xml:space="preserve"> </w:t>
            </w:r>
            <w:proofErr w:type="spellStart"/>
            <w:r>
              <w:t>enhances</w:t>
            </w:r>
            <w:proofErr w:type="spellEnd"/>
            <w:r>
              <w:t xml:space="preserve"> </w:t>
            </w:r>
            <w:proofErr w:type="spellStart"/>
            <w:r>
              <w:t>all</w:t>
            </w:r>
            <w:proofErr w:type="spellEnd"/>
            <w:r>
              <w:t xml:space="preserve"> </w:t>
            </w:r>
            <w:proofErr w:type="spellStart"/>
            <w:r>
              <w:t>aspects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life</w:t>
            </w:r>
            <w:proofErr w:type="spellEnd"/>
            <w:r>
              <w:t>.</w:t>
            </w:r>
          </w:p>
          <w:p w14:paraId="4932AEB0" w14:textId="77777777" w:rsidR="005F4643" w:rsidRDefault="005F4643" w:rsidP="005F4643">
            <w:pPr>
              <w:jc w:val="both"/>
            </w:pPr>
            <w:r>
              <w:t xml:space="preserve">All </w:t>
            </w:r>
            <w:proofErr w:type="spellStart"/>
            <w:r>
              <w:t>students</w:t>
            </w:r>
            <w:proofErr w:type="spellEnd"/>
            <w:r>
              <w:t xml:space="preserve">, </w:t>
            </w:r>
            <w:proofErr w:type="spellStart"/>
            <w:r>
              <w:t>especially</w:t>
            </w:r>
            <w:proofErr w:type="spellEnd"/>
            <w:r>
              <w:t xml:space="preserve"> </w:t>
            </w:r>
            <w:proofErr w:type="spellStart"/>
            <w:r>
              <w:t>those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disabilities</w:t>
            </w:r>
            <w:proofErr w:type="spellEnd"/>
            <w:r>
              <w:t xml:space="preserve">, </w:t>
            </w:r>
            <w:proofErr w:type="spellStart"/>
            <w:r>
              <w:t>can</w:t>
            </w:r>
            <w:proofErr w:type="spellEnd"/>
            <w:r>
              <w:t xml:space="preserve"> </w:t>
            </w:r>
            <w:proofErr w:type="spellStart"/>
            <w:r>
              <w:t>receive</w:t>
            </w:r>
            <w:proofErr w:type="spellEnd"/>
            <w:r>
              <w:t xml:space="preserve"> </w:t>
            </w:r>
            <w:proofErr w:type="spellStart"/>
            <w:r>
              <w:t>counseling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calling</w:t>
            </w:r>
            <w:proofErr w:type="spellEnd"/>
            <w:r>
              <w:t xml:space="preserve"> +7 701 415 18 14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emailing</w:t>
            </w:r>
            <w:proofErr w:type="spellEnd"/>
            <w:r>
              <w:t xml:space="preserve"> dina_405@mail.ru.</w:t>
            </w:r>
          </w:p>
          <w:p w14:paraId="7B179BA3" w14:textId="737E0A20" w:rsidR="005F4643" w:rsidRDefault="005F4643" w:rsidP="005F4643">
            <w:pPr>
              <w:jc w:val="both"/>
              <w:rPr>
                <w:lang w:val="en-US"/>
              </w:rPr>
            </w:pPr>
            <w:r>
              <w:t xml:space="preserve">Link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meeting</w:t>
            </w:r>
            <w:proofErr w:type="spellEnd"/>
            <w:r>
              <w:t xml:space="preserve">: </w:t>
            </w:r>
            <w:hyperlink r:id="rId15" w:history="1">
              <w:r w:rsidRPr="00D43FB2">
                <w:rPr>
                  <w:rStyle w:val="ac"/>
                </w:rPr>
                <w:t>https://teams.live.com/meet/9468524978539?p=lx5cnYWAXOQuKwRp</w:t>
              </w:r>
            </w:hyperlink>
          </w:p>
          <w:p w14:paraId="57A7299E" w14:textId="77777777" w:rsidR="00257ECF" w:rsidRPr="00257ECF" w:rsidRDefault="00257ECF" w:rsidP="00257ECF">
            <w:pPr>
              <w:jc w:val="both"/>
              <w:rPr>
                <w:bCs/>
              </w:rPr>
            </w:pPr>
            <w:r w:rsidRPr="00257ECF">
              <w:rPr>
                <w:b/>
              </w:rPr>
              <w:t>MOOC (</w:t>
            </w:r>
            <w:proofErr w:type="spellStart"/>
            <w:r w:rsidRPr="00257ECF">
              <w:rPr>
                <w:b/>
              </w:rPr>
              <w:t>massive</w:t>
            </w:r>
            <w:proofErr w:type="spellEnd"/>
            <w:r w:rsidRPr="00257ECF">
              <w:rPr>
                <w:b/>
              </w:rPr>
              <w:t xml:space="preserve"> </w:t>
            </w:r>
            <w:proofErr w:type="spellStart"/>
            <w:r w:rsidRPr="00257ECF">
              <w:rPr>
                <w:b/>
              </w:rPr>
              <w:t>open</w:t>
            </w:r>
            <w:proofErr w:type="spellEnd"/>
            <w:r w:rsidRPr="00257ECF">
              <w:rPr>
                <w:b/>
              </w:rPr>
              <w:t xml:space="preserve"> </w:t>
            </w:r>
            <w:proofErr w:type="spellStart"/>
            <w:r w:rsidRPr="00257ECF">
              <w:rPr>
                <w:b/>
              </w:rPr>
              <w:t>online</w:t>
            </w:r>
            <w:proofErr w:type="spellEnd"/>
            <w:r w:rsidRPr="00257ECF">
              <w:rPr>
                <w:b/>
              </w:rPr>
              <w:t xml:space="preserve"> </w:t>
            </w:r>
            <w:proofErr w:type="spellStart"/>
            <w:r w:rsidRPr="00257ECF">
              <w:rPr>
                <w:b/>
              </w:rPr>
              <w:t>course</w:t>
            </w:r>
            <w:proofErr w:type="spellEnd"/>
            <w:r w:rsidRPr="00257ECF">
              <w:rPr>
                <w:b/>
              </w:rPr>
              <w:t xml:space="preserve">) </w:t>
            </w:r>
            <w:proofErr w:type="spellStart"/>
            <w:r w:rsidRPr="00257ECF">
              <w:rPr>
                <w:b/>
              </w:rPr>
              <w:t>integration</w:t>
            </w:r>
            <w:proofErr w:type="spellEnd"/>
            <w:r w:rsidRPr="00257ECF">
              <w:rPr>
                <w:b/>
              </w:rPr>
              <w:t xml:space="preserve">. </w:t>
            </w:r>
            <w:proofErr w:type="spellStart"/>
            <w:r w:rsidRPr="00257ECF">
              <w:rPr>
                <w:bCs/>
              </w:rPr>
              <w:t>When</w:t>
            </w:r>
            <w:proofErr w:type="spellEnd"/>
            <w:r w:rsidRPr="00257ECF">
              <w:rPr>
                <w:bCs/>
              </w:rPr>
              <w:t xml:space="preserve"> </w:t>
            </w:r>
            <w:proofErr w:type="spellStart"/>
            <w:r w:rsidRPr="00257ECF">
              <w:rPr>
                <w:bCs/>
              </w:rPr>
              <w:t>integrating</w:t>
            </w:r>
            <w:proofErr w:type="spellEnd"/>
            <w:r w:rsidRPr="00257ECF">
              <w:rPr>
                <w:bCs/>
              </w:rPr>
              <w:t xml:space="preserve"> a MOOC </w:t>
            </w:r>
            <w:proofErr w:type="spellStart"/>
            <w:r w:rsidRPr="00257ECF">
              <w:rPr>
                <w:bCs/>
              </w:rPr>
              <w:t>into</w:t>
            </w:r>
            <w:proofErr w:type="spellEnd"/>
            <w:r w:rsidRPr="00257ECF">
              <w:rPr>
                <w:bCs/>
              </w:rPr>
              <w:t xml:space="preserve"> a </w:t>
            </w:r>
            <w:proofErr w:type="spellStart"/>
            <w:r w:rsidRPr="00257ECF">
              <w:rPr>
                <w:bCs/>
              </w:rPr>
              <w:t>course</w:t>
            </w:r>
            <w:proofErr w:type="spellEnd"/>
            <w:r w:rsidRPr="00257ECF">
              <w:rPr>
                <w:bCs/>
              </w:rPr>
              <w:t xml:space="preserve">, </w:t>
            </w:r>
            <w:proofErr w:type="spellStart"/>
            <w:r w:rsidRPr="00257ECF">
              <w:rPr>
                <w:bCs/>
              </w:rPr>
              <w:t>all</w:t>
            </w:r>
            <w:proofErr w:type="spellEnd"/>
            <w:r w:rsidRPr="00257ECF">
              <w:rPr>
                <w:bCs/>
              </w:rPr>
              <w:t xml:space="preserve"> </w:t>
            </w:r>
            <w:proofErr w:type="spellStart"/>
            <w:r w:rsidRPr="00257ECF">
              <w:rPr>
                <w:bCs/>
              </w:rPr>
              <w:t>students</w:t>
            </w:r>
            <w:proofErr w:type="spellEnd"/>
            <w:r w:rsidRPr="00257ECF">
              <w:rPr>
                <w:bCs/>
              </w:rPr>
              <w:t xml:space="preserve"> </w:t>
            </w:r>
            <w:proofErr w:type="spellStart"/>
            <w:r w:rsidRPr="00257ECF">
              <w:rPr>
                <w:bCs/>
              </w:rPr>
              <w:t>must</w:t>
            </w:r>
            <w:proofErr w:type="spellEnd"/>
            <w:r w:rsidRPr="00257ECF">
              <w:rPr>
                <w:bCs/>
              </w:rPr>
              <w:t xml:space="preserve"> </w:t>
            </w:r>
            <w:proofErr w:type="spellStart"/>
            <w:r w:rsidRPr="00257ECF">
              <w:rPr>
                <w:bCs/>
              </w:rPr>
              <w:t>register</w:t>
            </w:r>
            <w:proofErr w:type="spellEnd"/>
            <w:r w:rsidRPr="00257ECF">
              <w:rPr>
                <w:bCs/>
              </w:rPr>
              <w:t xml:space="preserve"> </w:t>
            </w:r>
            <w:proofErr w:type="spellStart"/>
            <w:r w:rsidRPr="00257ECF">
              <w:rPr>
                <w:bCs/>
              </w:rPr>
              <w:t>for</w:t>
            </w:r>
            <w:proofErr w:type="spellEnd"/>
            <w:r w:rsidRPr="00257ECF">
              <w:rPr>
                <w:bCs/>
              </w:rPr>
              <w:t xml:space="preserve"> </w:t>
            </w:r>
            <w:proofErr w:type="spellStart"/>
            <w:r w:rsidRPr="00257ECF">
              <w:rPr>
                <w:bCs/>
              </w:rPr>
              <w:t>the</w:t>
            </w:r>
            <w:proofErr w:type="spellEnd"/>
            <w:r w:rsidRPr="00257ECF">
              <w:rPr>
                <w:bCs/>
              </w:rPr>
              <w:t xml:space="preserve"> MOOC. MOOC </w:t>
            </w:r>
            <w:proofErr w:type="spellStart"/>
            <w:r w:rsidRPr="00257ECF">
              <w:rPr>
                <w:bCs/>
              </w:rPr>
              <w:t>module</w:t>
            </w:r>
            <w:proofErr w:type="spellEnd"/>
            <w:r w:rsidRPr="00257ECF">
              <w:rPr>
                <w:bCs/>
              </w:rPr>
              <w:t xml:space="preserve"> </w:t>
            </w:r>
            <w:proofErr w:type="spellStart"/>
            <w:r w:rsidRPr="00257ECF">
              <w:rPr>
                <w:bCs/>
              </w:rPr>
              <w:t>deadlines</w:t>
            </w:r>
            <w:proofErr w:type="spellEnd"/>
            <w:r w:rsidRPr="00257ECF">
              <w:rPr>
                <w:bCs/>
              </w:rPr>
              <w:t xml:space="preserve"> </w:t>
            </w:r>
            <w:proofErr w:type="spellStart"/>
            <w:r w:rsidRPr="00257ECF">
              <w:rPr>
                <w:bCs/>
              </w:rPr>
              <w:t>must</w:t>
            </w:r>
            <w:proofErr w:type="spellEnd"/>
            <w:r w:rsidRPr="00257ECF">
              <w:rPr>
                <w:bCs/>
              </w:rPr>
              <w:t xml:space="preserve"> </w:t>
            </w:r>
            <w:proofErr w:type="spellStart"/>
            <w:r w:rsidRPr="00257ECF">
              <w:rPr>
                <w:bCs/>
              </w:rPr>
              <w:t>be</w:t>
            </w:r>
            <w:proofErr w:type="spellEnd"/>
            <w:r w:rsidRPr="00257ECF">
              <w:rPr>
                <w:bCs/>
              </w:rPr>
              <w:t xml:space="preserve"> </w:t>
            </w:r>
            <w:proofErr w:type="spellStart"/>
            <w:r w:rsidRPr="00257ECF">
              <w:rPr>
                <w:bCs/>
              </w:rPr>
              <w:t>strictly</w:t>
            </w:r>
            <w:proofErr w:type="spellEnd"/>
            <w:r w:rsidRPr="00257ECF">
              <w:rPr>
                <w:bCs/>
              </w:rPr>
              <w:t xml:space="preserve"> </w:t>
            </w:r>
            <w:proofErr w:type="spellStart"/>
            <w:r w:rsidRPr="00257ECF">
              <w:rPr>
                <w:bCs/>
              </w:rPr>
              <w:t>adhered</w:t>
            </w:r>
            <w:proofErr w:type="spellEnd"/>
            <w:r w:rsidRPr="00257ECF">
              <w:rPr>
                <w:bCs/>
              </w:rPr>
              <w:t xml:space="preserve"> </w:t>
            </w:r>
            <w:proofErr w:type="spellStart"/>
            <w:r w:rsidRPr="00257ECF">
              <w:rPr>
                <w:bCs/>
              </w:rPr>
              <w:t>to</w:t>
            </w:r>
            <w:proofErr w:type="spellEnd"/>
            <w:r w:rsidRPr="00257ECF">
              <w:rPr>
                <w:bCs/>
              </w:rPr>
              <w:t xml:space="preserve"> </w:t>
            </w:r>
            <w:proofErr w:type="spellStart"/>
            <w:r w:rsidRPr="00257ECF">
              <w:rPr>
                <w:bCs/>
              </w:rPr>
              <w:t>in</w:t>
            </w:r>
            <w:proofErr w:type="spellEnd"/>
            <w:r w:rsidRPr="00257ECF">
              <w:rPr>
                <w:bCs/>
              </w:rPr>
              <w:t xml:space="preserve"> </w:t>
            </w:r>
            <w:proofErr w:type="spellStart"/>
            <w:r w:rsidRPr="00257ECF">
              <w:rPr>
                <w:bCs/>
              </w:rPr>
              <w:t>accordance</w:t>
            </w:r>
            <w:proofErr w:type="spellEnd"/>
            <w:r w:rsidRPr="00257ECF">
              <w:rPr>
                <w:bCs/>
              </w:rPr>
              <w:t xml:space="preserve"> </w:t>
            </w:r>
            <w:proofErr w:type="spellStart"/>
            <w:r w:rsidRPr="00257ECF">
              <w:rPr>
                <w:bCs/>
              </w:rPr>
              <w:t>with</w:t>
            </w:r>
            <w:proofErr w:type="spellEnd"/>
            <w:r w:rsidRPr="00257ECF">
              <w:rPr>
                <w:bCs/>
              </w:rPr>
              <w:t xml:space="preserve"> </w:t>
            </w:r>
            <w:proofErr w:type="spellStart"/>
            <w:r w:rsidRPr="00257ECF">
              <w:rPr>
                <w:bCs/>
              </w:rPr>
              <w:t>the</w:t>
            </w:r>
            <w:proofErr w:type="spellEnd"/>
            <w:r w:rsidRPr="00257ECF">
              <w:rPr>
                <w:bCs/>
              </w:rPr>
              <w:t xml:space="preserve"> </w:t>
            </w:r>
            <w:proofErr w:type="spellStart"/>
            <w:r w:rsidRPr="00257ECF">
              <w:rPr>
                <w:bCs/>
              </w:rPr>
              <w:t>course</w:t>
            </w:r>
            <w:proofErr w:type="spellEnd"/>
            <w:r w:rsidRPr="00257ECF">
              <w:rPr>
                <w:bCs/>
              </w:rPr>
              <w:t xml:space="preserve"> </w:t>
            </w:r>
            <w:proofErr w:type="spellStart"/>
            <w:r w:rsidRPr="00257ECF">
              <w:rPr>
                <w:bCs/>
              </w:rPr>
              <w:t>schedule</w:t>
            </w:r>
            <w:proofErr w:type="spellEnd"/>
            <w:r w:rsidRPr="00257ECF">
              <w:rPr>
                <w:bCs/>
              </w:rPr>
              <w:t>.</w:t>
            </w:r>
          </w:p>
          <w:p w14:paraId="7576541C" w14:textId="42F48663" w:rsidR="00C35A0A" w:rsidRDefault="00257ECF" w:rsidP="00257ECF">
            <w:pPr>
              <w:jc w:val="both"/>
            </w:pPr>
            <w:r w:rsidRPr="00257ECF">
              <w:rPr>
                <w:b/>
              </w:rPr>
              <w:lastRenderedPageBreak/>
              <w:t xml:space="preserve">ATTENTION! </w:t>
            </w:r>
            <w:r w:rsidRPr="00257ECF">
              <w:rPr>
                <w:bCs/>
              </w:rPr>
              <w:t xml:space="preserve">The </w:t>
            </w:r>
            <w:proofErr w:type="spellStart"/>
            <w:r w:rsidRPr="00257ECF">
              <w:rPr>
                <w:bCs/>
              </w:rPr>
              <w:t>deadline</w:t>
            </w:r>
            <w:proofErr w:type="spellEnd"/>
            <w:r w:rsidRPr="00257ECF">
              <w:rPr>
                <w:bCs/>
              </w:rPr>
              <w:t xml:space="preserve"> </w:t>
            </w:r>
            <w:proofErr w:type="spellStart"/>
            <w:r w:rsidRPr="00257ECF">
              <w:rPr>
                <w:bCs/>
              </w:rPr>
              <w:t>for</w:t>
            </w:r>
            <w:proofErr w:type="spellEnd"/>
            <w:r w:rsidRPr="00257ECF">
              <w:rPr>
                <w:bCs/>
              </w:rPr>
              <w:t xml:space="preserve"> </w:t>
            </w:r>
            <w:proofErr w:type="spellStart"/>
            <w:r w:rsidRPr="00257ECF">
              <w:rPr>
                <w:bCs/>
              </w:rPr>
              <w:t>each</w:t>
            </w:r>
            <w:proofErr w:type="spellEnd"/>
            <w:r w:rsidRPr="00257ECF">
              <w:rPr>
                <w:bCs/>
              </w:rPr>
              <w:t xml:space="preserve"> </w:t>
            </w:r>
            <w:proofErr w:type="spellStart"/>
            <w:r w:rsidRPr="00257ECF">
              <w:rPr>
                <w:bCs/>
              </w:rPr>
              <w:t>assignment</w:t>
            </w:r>
            <w:proofErr w:type="spellEnd"/>
            <w:r w:rsidRPr="00257ECF">
              <w:rPr>
                <w:bCs/>
              </w:rPr>
              <w:t xml:space="preserve"> </w:t>
            </w:r>
            <w:proofErr w:type="spellStart"/>
            <w:r w:rsidRPr="00257ECF">
              <w:rPr>
                <w:bCs/>
              </w:rPr>
              <w:t>is</w:t>
            </w:r>
            <w:proofErr w:type="spellEnd"/>
            <w:r w:rsidRPr="00257ECF">
              <w:rPr>
                <w:bCs/>
              </w:rPr>
              <w:t xml:space="preserve"> </w:t>
            </w:r>
            <w:proofErr w:type="spellStart"/>
            <w:r w:rsidRPr="00257ECF">
              <w:rPr>
                <w:bCs/>
              </w:rPr>
              <w:t>specified</w:t>
            </w:r>
            <w:proofErr w:type="spellEnd"/>
            <w:r w:rsidRPr="00257ECF">
              <w:rPr>
                <w:bCs/>
              </w:rPr>
              <w:t xml:space="preserve"> </w:t>
            </w:r>
            <w:proofErr w:type="spellStart"/>
            <w:r w:rsidRPr="00257ECF">
              <w:rPr>
                <w:bCs/>
              </w:rPr>
              <w:t>in</w:t>
            </w:r>
            <w:proofErr w:type="spellEnd"/>
            <w:r w:rsidRPr="00257ECF">
              <w:rPr>
                <w:bCs/>
              </w:rPr>
              <w:t xml:space="preserve"> </w:t>
            </w:r>
            <w:proofErr w:type="spellStart"/>
            <w:r w:rsidRPr="00257ECF">
              <w:rPr>
                <w:bCs/>
              </w:rPr>
              <w:t>the</w:t>
            </w:r>
            <w:proofErr w:type="spellEnd"/>
            <w:r w:rsidRPr="00257ECF">
              <w:rPr>
                <w:bCs/>
              </w:rPr>
              <w:t xml:space="preserve"> </w:t>
            </w:r>
            <w:proofErr w:type="spellStart"/>
            <w:r w:rsidRPr="00257ECF">
              <w:rPr>
                <w:bCs/>
              </w:rPr>
              <w:t>course</w:t>
            </w:r>
            <w:proofErr w:type="spellEnd"/>
            <w:r w:rsidRPr="00257ECF">
              <w:rPr>
                <w:bCs/>
              </w:rPr>
              <w:t xml:space="preserve"> </w:t>
            </w:r>
            <w:proofErr w:type="spellStart"/>
            <w:r w:rsidRPr="00257ECF">
              <w:rPr>
                <w:bCs/>
              </w:rPr>
              <w:t>schedule</w:t>
            </w:r>
            <w:proofErr w:type="spellEnd"/>
            <w:r w:rsidRPr="00257ECF">
              <w:rPr>
                <w:bCs/>
              </w:rPr>
              <w:t xml:space="preserve"> </w:t>
            </w:r>
            <w:proofErr w:type="spellStart"/>
            <w:r w:rsidRPr="00257ECF">
              <w:rPr>
                <w:bCs/>
              </w:rPr>
              <w:t>and</w:t>
            </w:r>
            <w:proofErr w:type="spellEnd"/>
            <w:r w:rsidRPr="00257ECF">
              <w:rPr>
                <w:bCs/>
              </w:rPr>
              <w:t xml:space="preserve"> </w:t>
            </w:r>
            <w:proofErr w:type="spellStart"/>
            <w:r w:rsidRPr="00257ECF">
              <w:rPr>
                <w:bCs/>
              </w:rPr>
              <w:t>in</w:t>
            </w:r>
            <w:proofErr w:type="spellEnd"/>
            <w:r w:rsidRPr="00257ECF">
              <w:rPr>
                <w:bCs/>
              </w:rPr>
              <w:t xml:space="preserve"> </w:t>
            </w:r>
            <w:proofErr w:type="spellStart"/>
            <w:r w:rsidRPr="00257ECF">
              <w:rPr>
                <w:bCs/>
              </w:rPr>
              <w:t>the</w:t>
            </w:r>
            <w:proofErr w:type="spellEnd"/>
            <w:r w:rsidRPr="00257ECF">
              <w:rPr>
                <w:bCs/>
              </w:rPr>
              <w:t xml:space="preserve"> MOOC. </w:t>
            </w:r>
            <w:proofErr w:type="spellStart"/>
            <w:r w:rsidRPr="00257ECF">
              <w:rPr>
                <w:bCs/>
              </w:rPr>
              <w:t>Failure</w:t>
            </w:r>
            <w:proofErr w:type="spellEnd"/>
            <w:r w:rsidRPr="00257ECF">
              <w:rPr>
                <w:bCs/>
              </w:rPr>
              <w:t xml:space="preserve"> </w:t>
            </w:r>
            <w:proofErr w:type="spellStart"/>
            <w:r w:rsidRPr="00257ECF">
              <w:rPr>
                <w:bCs/>
              </w:rPr>
              <w:t>to</w:t>
            </w:r>
            <w:proofErr w:type="spellEnd"/>
            <w:r w:rsidRPr="00257ECF">
              <w:rPr>
                <w:bCs/>
              </w:rPr>
              <w:t xml:space="preserve"> </w:t>
            </w:r>
            <w:proofErr w:type="spellStart"/>
            <w:r w:rsidRPr="00257ECF">
              <w:rPr>
                <w:bCs/>
              </w:rPr>
              <w:t>meet</w:t>
            </w:r>
            <w:proofErr w:type="spellEnd"/>
            <w:r w:rsidRPr="00257ECF">
              <w:rPr>
                <w:bCs/>
              </w:rPr>
              <w:t xml:space="preserve"> </w:t>
            </w:r>
            <w:proofErr w:type="spellStart"/>
            <w:r w:rsidRPr="00257ECF">
              <w:rPr>
                <w:bCs/>
              </w:rPr>
              <w:t>deadlines</w:t>
            </w:r>
            <w:proofErr w:type="spellEnd"/>
            <w:r w:rsidRPr="00257ECF">
              <w:rPr>
                <w:bCs/>
              </w:rPr>
              <w:t xml:space="preserve"> </w:t>
            </w:r>
            <w:proofErr w:type="spellStart"/>
            <w:r w:rsidRPr="00257ECF">
              <w:rPr>
                <w:bCs/>
              </w:rPr>
              <w:t>will</w:t>
            </w:r>
            <w:proofErr w:type="spellEnd"/>
            <w:r w:rsidRPr="00257ECF">
              <w:rPr>
                <w:bCs/>
              </w:rPr>
              <w:t xml:space="preserve"> </w:t>
            </w:r>
            <w:proofErr w:type="spellStart"/>
            <w:r w:rsidRPr="00257ECF">
              <w:rPr>
                <w:bCs/>
              </w:rPr>
              <w:t>result</w:t>
            </w:r>
            <w:proofErr w:type="spellEnd"/>
            <w:r w:rsidRPr="00257ECF">
              <w:rPr>
                <w:bCs/>
              </w:rPr>
              <w:t xml:space="preserve"> </w:t>
            </w:r>
            <w:proofErr w:type="spellStart"/>
            <w:r w:rsidRPr="00257ECF">
              <w:rPr>
                <w:bCs/>
              </w:rPr>
              <w:t>in</w:t>
            </w:r>
            <w:proofErr w:type="spellEnd"/>
            <w:r w:rsidRPr="00257ECF">
              <w:rPr>
                <w:bCs/>
              </w:rPr>
              <w:t xml:space="preserve"> a </w:t>
            </w:r>
            <w:proofErr w:type="spellStart"/>
            <w:r w:rsidRPr="00257ECF">
              <w:rPr>
                <w:bCs/>
              </w:rPr>
              <w:t>loss</w:t>
            </w:r>
            <w:proofErr w:type="spellEnd"/>
            <w:r w:rsidRPr="00257ECF">
              <w:rPr>
                <w:bCs/>
              </w:rPr>
              <w:t xml:space="preserve"> </w:t>
            </w:r>
            <w:proofErr w:type="spellStart"/>
            <w:r w:rsidRPr="00257ECF">
              <w:rPr>
                <w:bCs/>
              </w:rPr>
              <w:t>of</w:t>
            </w:r>
            <w:proofErr w:type="spellEnd"/>
            <w:r w:rsidRPr="00257ECF">
              <w:rPr>
                <w:bCs/>
              </w:rPr>
              <w:t xml:space="preserve"> </w:t>
            </w:r>
            <w:proofErr w:type="spellStart"/>
            <w:r w:rsidRPr="00257ECF">
              <w:rPr>
                <w:bCs/>
              </w:rPr>
              <w:t>points</w:t>
            </w:r>
            <w:proofErr w:type="spellEnd"/>
            <w:r w:rsidRPr="00257ECF">
              <w:rPr>
                <w:bCs/>
              </w:rPr>
              <w:t>.</w:t>
            </w:r>
          </w:p>
        </w:tc>
      </w:tr>
      <w:tr w:rsidR="00C35A0A" w14:paraId="7576541F" w14:textId="77777777">
        <w:trPr>
          <w:trHeight w:val="58"/>
        </w:trPr>
        <w:tc>
          <w:tcPr>
            <w:tcW w:w="9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1E" w14:textId="24043019" w:rsidR="00C35A0A" w:rsidRDefault="000F211D">
            <w:pPr>
              <w:jc w:val="center"/>
              <w:rPr>
                <w:b/>
              </w:rPr>
            </w:pPr>
            <w:r w:rsidRPr="000F211D">
              <w:rPr>
                <w:b/>
              </w:rPr>
              <w:lastRenderedPageBreak/>
              <w:t>INFORMATION ABOUT TEACHING, LEARNING AND ASSESSMENT</w:t>
            </w:r>
          </w:p>
        </w:tc>
      </w:tr>
      <w:tr w:rsidR="00C35A0A" w14:paraId="75765423" w14:textId="77777777">
        <w:trPr>
          <w:trHeight w:val="368"/>
        </w:trPr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21" w14:textId="32809E92" w:rsidR="00C35A0A" w:rsidRDefault="0051517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15171">
              <w:rPr>
                <w:b/>
                <w:sz w:val="16"/>
                <w:szCs w:val="16"/>
              </w:rPr>
              <w:t>Point-</w:t>
            </w:r>
            <w:proofErr w:type="spellStart"/>
            <w:r w:rsidRPr="00515171">
              <w:rPr>
                <w:b/>
                <w:sz w:val="16"/>
                <w:szCs w:val="16"/>
              </w:rPr>
              <w:t>rating</w:t>
            </w:r>
            <w:proofErr w:type="spellEnd"/>
            <w:r w:rsidRPr="0051517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515171">
              <w:rPr>
                <w:b/>
                <w:sz w:val="16"/>
                <w:szCs w:val="16"/>
              </w:rPr>
              <w:t>letter</w:t>
            </w:r>
            <w:proofErr w:type="spellEnd"/>
            <w:r w:rsidRPr="0051517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515171">
              <w:rPr>
                <w:b/>
                <w:sz w:val="16"/>
                <w:szCs w:val="16"/>
              </w:rPr>
              <w:t>system</w:t>
            </w:r>
            <w:proofErr w:type="spellEnd"/>
            <w:r w:rsidRPr="0051517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515171">
              <w:rPr>
                <w:b/>
                <w:sz w:val="16"/>
                <w:szCs w:val="16"/>
              </w:rPr>
              <w:t>for</w:t>
            </w:r>
            <w:proofErr w:type="spellEnd"/>
            <w:r w:rsidRPr="0051517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515171">
              <w:rPr>
                <w:b/>
                <w:sz w:val="16"/>
                <w:szCs w:val="16"/>
              </w:rPr>
              <w:t>assessing</w:t>
            </w:r>
            <w:proofErr w:type="spellEnd"/>
            <w:r w:rsidRPr="0051517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515171">
              <w:rPr>
                <w:b/>
                <w:sz w:val="16"/>
                <w:szCs w:val="16"/>
              </w:rPr>
              <w:t>academic</w:t>
            </w:r>
            <w:proofErr w:type="spellEnd"/>
            <w:r w:rsidRPr="0051517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515171">
              <w:rPr>
                <w:b/>
                <w:sz w:val="16"/>
                <w:szCs w:val="16"/>
              </w:rPr>
              <w:t>achievement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22" w14:textId="5FDEADC0" w:rsidR="00C35A0A" w:rsidRDefault="00BB278B">
            <w:pPr>
              <w:jc w:val="both"/>
              <w:rPr>
                <w:b/>
                <w:sz w:val="16"/>
                <w:szCs w:val="16"/>
              </w:rPr>
            </w:pPr>
            <w:r w:rsidRPr="00BB278B">
              <w:rPr>
                <w:b/>
                <w:sz w:val="16"/>
                <w:szCs w:val="16"/>
              </w:rPr>
              <w:t xml:space="preserve">Assessment </w:t>
            </w:r>
            <w:proofErr w:type="spellStart"/>
            <w:r w:rsidRPr="00BB278B">
              <w:rPr>
                <w:b/>
                <w:sz w:val="16"/>
                <w:szCs w:val="16"/>
              </w:rPr>
              <w:t>methods</w:t>
            </w:r>
            <w:proofErr w:type="spellEnd"/>
          </w:p>
        </w:tc>
      </w:tr>
      <w:tr w:rsidR="00C35A0A" w14:paraId="7576542F" w14:textId="77777777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24" w14:textId="0F618FBB" w:rsidR="00C35A0A" w:rsidRPr="00D4401F" w:rsidRDefault="008F3245">
            <w:pPr>
              <w:rPr>
                <w:b/>
                <w:sz w:val="16"/>
                <w:szCs w:val="16"/>
              </w:rPr>
            </w:pPr>
            <w:proofErr w:type="spellStart"/>
            <w:r w:rsidRPr="00D4401F">
              <w:rPr>
                <w:b/>
                <w:sz w:val="16"/>
                <w:szCs w:val="16"/>
              </w:rPr>
              <w:t>Grade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27" w14:textId="34F64605" w:rsidR="00C35A0A" w:rsidRPr="00D4401F" w:rsidRDefault="008F3245">
            <w:pPr>
              <w:rPr>
                <w:b/>
                <w:sz w:val="16"/>
                <w:szCs w:val="16"/>
              </w:rPr>
            </w:pPr>
            <w:r w:rsidRPr="00D4401F">
              <w:rPr>
                <w:b/>
                <w:sz w:val="16"/>
                <w:szCs w:val="16"/>
              </w:rPr>
              <w:t xml:space="preserve">Number </w:t>
            </w:r>
            <w:proofErr w:type="spellStart"/>
            <w:r w:rsidRPr="00D4401F">
              <w:rPr>
                <w:b/>
                <w:sz w:val="16"/>
                <w:szCs w:val="16"/>
              </w:rPr>
              <w:t>equivalent</w:t>
            </w:r>
            <w:proofErr w:type="spellEnd"/>
            <w:r w:rsidRPr="00D4401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/>
                <w:sz w:val="16"/>
                <w:szCs w:val="16"/>
              </w:rPr>
              <w:t>of</w:t>
            </w:r>
            <w:proofErr w:type="spellEnd"/>
            <w:r w:rsidRPr="00D4401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/>
                <w:sz w:val="16"/>
                <w:szCs w:val="16"/>
              </w:rPr>
              <w:t>points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29" w14:textId="18C44A30" w:rsidR="00C35A0A" w:rsidRPr="00D4401F" w:rsidRDefault="008C1864">
            <w:pPr>
              <w:rPr>
                <w:sz w:val="16"/>
                <w:szCs w:val="16"/>
              </w:rPr>
            </w:pPr>
            <w:proofErr w:type="spellStart"/>
            <w:r w:rsidRPr="00D4401F">
              <w:rPr>
                <w:b/>
                <w:sz w:val="16"/>
                <w:szCs w:val="16"/>
              </w:rPr>
              <w:t>Points</w:t>
            </w:r>
            <w:proofErr w:type="spellEnd"/>
            <w:r w:rsidRPr="00D4401F">
              <w:rPr>
                <w:b/>
                <w:sz w:val="16"/>
                <w:szCs w:val="16"/>
              </w:rPr>
              <w:t xml:space="preserve">, % </w:t>
            </w:r>
            <w:proofErr w:type="spellStart"/>
            <w:r w:rsidRPr="00D4401F">
              <w:rPr>
                <w:b/>
                <w:sz w:val="16"/>
                <w:szCs w:val="16"/>
              </w:rPr>
              <w:t>content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2A" w14:textId="47ADA529" w:rsidR="00C35A0A" w:rsidRPr="00D4401F" w:rsidRDefault="008C1864">
            <w:pPr>
              <w:rPr>
                <w:sz w:val="16"/>
                <w:szCs w:val="16"/>
              </w:rPr>
            </w:pPr>
            <w:proofErr w:type="spellStart"/>
            <w:r w:rsidRPr="00D4401F">
              <w:rPr>
                <w:b/>
                <w:sz w:val="16"/>
                <w:szCs w:val="16"/>
              </w:rPr>
              <w:t>Grade</w:t>
            </w:r>
            <w:proofErr w:type="spellEnd"/>
            <w:r w:rsidRPr="00D4401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/>
                <w:sz w:val="16"/>
                <w:szCs w:val="16"/>
              </w:rPr>
              <w:t>according</w:t>
            </w:r>
            <w:proofErr w:type="spellEnd"/>
            <w:r w:rsidRPr="00D4401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/>
                <w:sz w:val="16"/>
                <w:szCs w:val="16"/>
              </w:rPr>
              <w:t>to</w:t>
            </w:r>
            <w:proofErr w:type="spellEnd"/>
            <w:r w:rsidRPr="00D4401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/>
                <w:sz w:val="16"/>
                <w:szCs w:val="16"/>
              </w:rPr>
              <w:t>the</w:t>
            </w:r>
            <w:proofErr w:type="spellEnd"/>
            <w:r w:rsidRPr="00D4401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/>
                <w:sz w:val="16"/>
                <w:szCs w:val="16"/>
              </w:rPr>
              <w:t>traditional</w:t>
            </w:r>
            <w:proofErr w:type="spellEnd"/>
            <w:r w:rsidRPr="00D4401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/>
                <w:sz w:val="16"/>
                <w:szCs w:val="16"/>
              </w:rPr>
              <w:t>system</w:t>
            </w:r>
            <w:proofErr w:type="spellEnd"/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8F1750" w14:textId="77777777" w:rsidR="00BB278B" w:rsidRPr="00D4401F" w:rsidRDefault="00BB278B" w:rsidP="00BB278B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 w:rsidRPr="00D4401F">
              <w:rPr>
                <w:b/>
                <w:sz w:val="16"/>
                <w:szCs w:val="16"/>
              </w:rPr>
              <w:t>Criterion-based</w:t>
            </w:r>
            <w:proofErr w:type="spellEnd"/>
            <w:r w:rsidRPr="00D4401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/>
                <w:sz w:val="16"/>
                <w:szCs w:val="16"/>
              </w:rPr>
              <w:t>assessment</w:t>
            </w:r>
            <w:proofErr w:type="spellEnd"/>
            <w:r w:rsidRPr="00D4401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is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the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process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of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comparing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actual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learning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outcomes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with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expected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learning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outcomes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based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on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clearly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defined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criteria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. It </w:t>
            </w:r>
            <w:proofErr w:type="spellStart"/>
            <w:r w:rsidRPr="00D4401F">
              <w:rPr>
                <w:bCs/>
                <w:sz w:val="16"/>
                <w:szCs w:val="16"/>
              </w:rPr>
              <w:t>is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based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on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formative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and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summative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assessment</w:t>
            </w:r>
            <w:proofErr w:type="spellEnd"/>
            <w:r w:rsidRPr="00D4401F">
              <w:rPr>
                <w:b/>
                <w:sz w:val="16"/>
                <w:szCs w:val="16"/>
              </w:rPr>
              <w:t>.</w:t>
            </w:r>
          </w:p>
          <w:p w14:paraId="797E3738" w14:textId="77777777" w:rsidR="00BB278B" w:rsidRPr="00D4401F" w:rsidRDefault="00BB278B" w:rsidP="00BB278B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 w:rsidRPr="00D4401F">
              <w:rPr>
                <w:b/>
                <w:sz w:val="16"/>
                <w:szCs w:val="16"/>
              </w:rPr>
              <w:t>Formative</w:t>
            </w:r>
            <w:proofErr w:type="spellEnd"/>
            <w:r w:rsidRPr="00D4401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/>
                <w:sz w:val="16"/>
                <w:szCs w:val="16"/>
              </w:rPr>
              <w:t>assessment</w:t>
            </w:r>
            <w:proofErr w:type="spellEnd"/>
            <w:r w:rsidRPr="00D4401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is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a </w:t>
            </w:r>
            <w:proofErr w:type="spellStart"/>
            <w:r w:rsidRPr="00D4401F">
              <w:rPr>
                <w:bCs/>
                <w:sz w:val="16"/>
                <w:szCs w:val="16"/>
              </w:rPr>
              <w:t>type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of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assessment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conducted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during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everyday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learning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activities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. It </w:t>
            </w:r>
            <w:proofErr w:type="spellStart"/>
            <w:r w:rsidRPr="00D4401F">
              <w:rPr>
                <w:bCs/>
                <w:sz w:val="16"/>
                <w:szCs w:val="16"/>
              </w:rPr>
              <w:t>serves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as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a </w:t>
            </w:r>
            <w:proofErr w:type="spellStart"/>
            <w:r w:rsidRPr="00D4401F">
              <w:rPr>
                <w:bCs/>
                <w:sz w:val="16"/>
                <w:szCs w:val="16"/>
              </w:rPr>
              <w:t>current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indicator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of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academic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performance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and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ensures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a </w:t>
            </w:r>
            <w:proofErr w:type="spellStart"/>
            <w:r w:rsidRPr="00D4401F">
              <w:rPr>
                <w:bCs/>
                <w:sz w:val="16"/>
                <w:szCs w:val="16"/>
              </w:rPr>
              <w:t>real-time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connection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between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the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student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and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the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instructor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. It </w:t>
            </w:r>
            <w:proofErr w:type="spellStart"/>
            <w:r w:rsidRPr="00D4401F">
              <w:rPr>
                <w:bCs/>
                <w:sz w:val="16"/>
                <w:szCs w:val="16"/>
              </w:rPr>
              <w:t>allows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for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the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assessment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of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student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capabilities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D4401F">
              <w:rPr>
                <w:bCs/>
                <w:sz w:val="16"/>
                <w:szCs w:val="16"/>
              </w:rPr>
              <w:t>identification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of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difficulties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D4401F">
              <w:rPr>
                <w:bCs/>
                <w:sz w:val="16"/>
                <w:szCs w:val="16"/>
              </w:rPr>
              <w:t>assistance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in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achieving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the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best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results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D4401F">
              <w:rPr>
                <w:bCs/>
                <w:sz w:val="16"/>
                <w:szCs w:val="16"/>
              </w:rPr>
              <w:t>and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timely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adjustments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to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the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educational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process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by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the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instructor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D4401F">
              <w:rPr>
                <w:bCs/>
                <w:sz w:val="16"/>
                <w:szCs w:val="16"/>
              </w:rPr>
              <w:t>Assessments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include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assignment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completion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and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classroom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participation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during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lectures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D4401F">
              <w:rPr>
                <w:bCs/>
                <w:sz w:val="16"/>
                <w:szCs w:val="16"/>
              </w:rPr>
              <w:t>seminars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D4401F">
              <w:rPr>
                <w:bCs/>
                <w:sz w:val="16"/>
                <w:szCs w:val="16"/>
              </w:rPr>
              <w:t>and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practical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classes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(</w:t>
            </w:r>
            <w:proofErr w:type="spellStart"/>
            <w:r w:rsidRPr="00D4401F">
              <w:rPr>
                <w:bCs/>
                <w:sz w:val="16"/>
                <w:szCs w:val="16"/>
              </w:rPr>
              <w:t>discussions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D4401F">
              <w:rPr>
                <w:bCs/>
                <w:sz w:val="16"/>
                <w:szCs w:val="16"/>
              </w:rPr>
              <w:t>quizzes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D4401F">
              <w:rPr>
                <w:bCs/>
                <w:sz w:val="16"/>
                <w:szCs w:val="16"/>
              </w:rPr>
              <w:t>debates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D4401F">
              <w:rPr>
                <w:bCs/>
                <w:sz w:val="16"/>
                <w:szCs w:val="16"/>
              </w:rPr>
              <w:t>round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tables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D4401F">
              <w:rPr>
                <w:bCs/>
                <w:sz w:val="16"/>
                <w:szCs w:val="16"/>
              </w:rPr>
              <w:t>labs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D4401F">
              <w:rPr>
                <w:bCs/>
                <w:sz w:val="16"/>
                <w:szCs w:val="16"/>
              </w:rPr>
              <w:t>etc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.). </w:t>
            </w:r>
            <w:proofErr w:type="spellStart"/>
            <w:r w:rsidRPr="00D4401F">
              <w:rPr>
                <w:bCs/>
                <w:sz w:val="16"/>
                <w:szCs w:val="16"/>
              </w:rPr>
              <w:t>Acquired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knowledge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and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competencies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are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assessed</w:t>
            </w:r>
            <w:proofErr w:type="spellEnd"/>
            <w:r w:rsidRPr="00D4401F">
              <w:rPr>
                <w:b/>
                <w:sz w:val="16"/>
                <w:szCs w:val="16"/>
              </w:rPr>
              <w:t>.</w:t>
            </w:r>
          </w:p>
          <w:p w14:paraId="7576542E" w14:textId="7A195368" w:rsidR="00C35A0A" w:rsidRPr="00D4401F" w:rsidRDefault="00BB278B" w:rsidP="00BB278B">
            <w:pPr>
              <w:jc w:val="both"/>
              <w:rPr>
                <w:sz w:val="16"/>
                <w:szCs w:val="16"/>
              </w:rPr>
            </w:pPr>
            <w:proofErr w:type="spellStart"/>
            <w:r w:rsidRPr="00D4401F">
              <w:rPr>
                <w:b/>
                <w:sz w:val="16"/>
                <w:szCs w:val="16"/>
              </w:rPr>
              <w:t>Summative</w:t>
            </w:r>
            <w:proofErr w:type="spellEnd"/>
            <w:r w:rsidRPr="00D4401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/>
                <w:sz w:val="16"/>
                <w:szCs w:val="16"/>
              </w:rPr>
              <w:t>assessment</w:t>
            </w:r>
            <w:proofErr w:type="spellEnd"/>
            <w:r w:rsidRPr="00D4401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is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a </w:t>
            </w:r>
            <w:proofErr w:type="spellStart"/>
            <w:r w:rsidRPr="00D4401F">
              <w:rPr>
                <w:bCs/>
                <w:sz w:val="16"/>
                <w:szCs w:val="16"/>
              </w:rPr>
              <w:t>type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of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assessment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conducted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upon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completion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of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a </w:t>
            </w:r>
            <w:proofErr w:type="spellStart"/>
            <w:r w:rsidRPr="00D4401F">
              <w:rPr>
                <w:bCs/>
                <w:sz w:val="16"/>
                <w:szCs w:val="16"/>
              </w:rPr>
              <w:t>section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in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accordance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with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the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course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syllabus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. It </w:t>
            </w:r>
            <w:proofErr w:type="spellStart"/>
            <w:r w:rsidRPr="00D4401F">
              <w:rPr>
                <w:bCs/>
                <w:sz w:val="16"/>
                <w:szCs w:val="16"/>
              </w:rPr>
              <w:t>is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conducted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five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times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per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semester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during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independent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work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assignments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(SWS). </w:t>
            </w:r>
            <w:proofErr w:type="spellStart"/>
            <w:r w:rsidRPr="00D4401F">
              <w:rPr>
                <w:bCs/>
                <w:sz w:val="16"/>
                <w:szCs w:val="16"/>
              </w:rPr>
              <w:t>This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assessment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assesses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the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mastery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of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expected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learning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outcomes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in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relation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to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descriptors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D4401F">
              <w:rPr>
                <w:bCs/>
                <w:sz w:val="16"/>
                <w:szCs w:val="16"/>
              </w:rPr>
              <w:t>Allows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you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to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determine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and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record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the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level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of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mastery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of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a </w:t>
            </w:r>
            <w:proofErr w:type="spellStart"/>
            <w:r w:rsidRPr="00D4401F">
              <w:rPr>
                <w:bCs/>
                <w:sz w:val="16"/>
                <w:szCs w:val="16"/>
              </w:rPr>
              <w:t>subject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over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a </w:t>
            </w:r>
            <w:proofErr w:type="spellStart"/>
            <w:r w:rsidRPr="00D4401F">
              <w:rPr>
                <w:bCs/>
                <w:sz w:val="16"/>
                <w:szCs w:val="16"/>
              </w:rPr>
              <w:t>specified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period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. Learning </w:t>
            </w:r>
            <w:proofErr w:type="spellStart"/>
            <w:r w:rsidRPr="00D4401F">
              <w:rPr>
                <w:bCs/>
                <w:sz w:val="16"/>
                <w:szCs w:val="16"/>
              </w:rPr>
              <w:t>outcomes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are</w:t>
            </w:r>
            <w:proofErr w:type="spellEnd"/>
            <w:r w:rsidRPr="00D4401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401F">
              <w:rPr>
                <w:bCs/>
                <w:sz w:val="16"/>
                <w:szCs w:val="16"/>
              </w:rPr>
              <w:t>assessed</w:t>
            </w:r>
            <w:proofErr w:type="spellEnd"/>
            <w:r w:rsidRPr="00D4401F">
              <w:rPr>
                <w:b/>
                <w:sz w:val="16"/>
                <w:szCs w:val="16"/>
              </w:rPr>
              <w:t>.</w:t>
            </w:r>
          </w:p>
        </w:tc>
      </w:tr>
      <w:tr w:rsidR="00C35A0A" w14:paraId="75765435" w14:textId="7777777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765430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765431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5765432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95-100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5765433" w14:textId="3EA7C53E" w:rsidR="00C35A0A" w:rsidRDefault="008C186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proofErr w:type="spellStart"/>
            <w:r w:rsidRPr="008C1864">
              <w:rPr>
                <w:sz w:val="16"/>
                <w:szCs w:val="16"/>
              </w:rPr>
              <w:t>Excellent</w:t>
            </w:r>
            <w:proofErr w:type="spellEnd"/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34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C35A0A" w14:paraId="7576543B" w14:textId="7777777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765436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765437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5765438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39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3A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C35A0A" w14:paraId="75765441" w14:textId="77777777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76543C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76543D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576543E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576543F" w14:textId="3216C6A3" w:rsidR="00C35A0A" w:rsidRPr="008C1864" w:rsidRDefault="008C1864">
            <w:pPr>
              <w:jc w:val="both"/>
              <w:rPr>
                <w:b/>
                <w:sz w:val="16"/>
                <w:szCs w:val="16"/>
                <w:highlight w:val="green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Good</w:t>
            </w: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40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C35A0A" w14:paraId="75765447" w14:textId="77777777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765442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765443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5765444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45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46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C35A0A" w14:paraId="7576544D" w14:textId="77777777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765448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765449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576544A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4B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4C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C35A0A" w14:paraId="75765453" w14:textId="77777777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76544E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76544F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5765450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51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52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C35A0A" w14:paraId="7576545A" w14:textId="77777777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765454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765455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5765456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5765457" w14:textId="64F333B0" w:rsidR="00C35A0A" w:rsidRDefault="0042429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proofErr w:type="spellStart"/>
            <w:r w:rsidRPr="00424296">
              <w:rPr>
                <w:sz w:val="16"/>
                <w:szCs w:val="16"/>
              </w:rPr>
              <w:t>Satisfactory</w:t>
            </w:r>
            <w:proofErr w:type="spellEnd"/>
          </w:p>
        </w:tc>
        <w:tc>
          <w:tcPr>
            <w:tcW w:w="32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5765458" w14:textId="565334AE" w:rsidR="00C35A0A" w:rsidRDefault="007C6BDB">
            <w:pPr>
              <w:jc w:val="both"/>
              <w:rPr>
                <w:sz w:val="16"/>
                <w:szCs w:val="16"/>
              </w:rPr>
            </w:pPr>
            <w:proofErr w:type="spellStart"/>
            <w:r w:rsidRPr="007C6BDB">
              <w:rPr>
                <w:b/>
                <w:sz w:val="16"/>
                <w:szCs w:val="16"/>
              </w:rPr>
              <w:t>Formative</w:t>
            </w:r>
            <w:proofErr w:type="spellEnd"/>
            <w:r w:rsidRPr="007C6BD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C6BDB">
              <w:rPr>
                <w:b/>
                <w:sz w:val="16"/>
                <w:szCs w:val="16"/>
              </w:rPr>
              <w:t>and</w:t>
            </w:r>
            <w:proofErr w:type="spellEnd"/>
            <w:r w:rsidRPr="007C6BD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C6BDB">
              <w:rPr>
                <w:b/>
                <w:sz w:val="16"/>
                <w:szCs w:val="16"/>
              </w:rPr>
              <w:t>summative</w:t>
            </w:r>
            <w:proofErr w:type="spellEnd"/>
            <w:r w:rsidRPr="007C6BD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C6BDB">
              <w:rPr>
                <w:b/>
                <w:sz w:val="16"/>
                <w:szCs w:val="16"/>
              </w:rPr>
              <w:t>assessment</w:t>
            </w:r>
            <w:proofErr w:type="spellEnd"/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5765459" w14:textId="178C1E2A" w:rsidR="00C35A0A" w:rsidRDefault="007C6BDB">
            <w:pPr>
              <w:jc w:val="both"/>
              <w:rPr>
                <w:sz w:val="16"/>
                <w:szCs w:val="16"/>
              </w:rPr>
            </w:pPr>
            <w:proofErr w:type="spellStart"/>
            <w:r w:rsidRPr="00D4401F">
              <w:rPr>
                <w:b/>
                <w:sz w:val="16"/>
                <w:szCs w:val="16"/>
              </w:rPr>
              <w:t>Points</w:t>
            </w:r>
            <w:proofErr w:type="spellEnd"/>
            <w:r w:rsidRPr="00D4401F">
              <w:rPr>
                <w:b/>
                <w:sz w:val="16"/>
                <w:szCs w:val="16"/>
              </w:rPr>
              <w:t xml:space="preserve">, % </w:t>
            </w:r>
            <w:proofErr w:type="spellStart"/>
            <w:r w:rsidRPr="00D4401F">
              <w:rPr>
                <w:b/>
                <w:sz w:val="16"/>
                <w:szCs w:val="16"/>
              </w:rPr>
              <w:t>content</w:t>
            </w:r>
            <w:proofErr w:type="spellEnd"/>
          </w:p>
        </w:tc>
      </w:tr>
      <w:tr w:rsidR="00C35A0A" w14:paraId="75765461" w14:textId="77777777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76545B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76545C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576545D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5E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5F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60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C35A0A" w14:paraId="75765468" w14:textId="7777777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2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3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4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65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6" w14:textId="71F986DD" w:rsidR="00C35A0A" w:rsidRDefault="00C66C7B">
            <w:pPr>
              <w:jc w:val="both"/>
              <w:rPr>
                <w:sz w:val="16"/>
                <w:szCs w:val="16"/>
              </w:rPr>
            </w:pPr>
            <w:r w:rsidRPr="00C66C7B">
              <w:rPr>
                <w:sz w:val="16"/>
                <w:szCs w:val="16"/>
              </w:rPr>
              <w:t xml:space="preserve">Work </w:t>
            </w:r>
            <w:proofErr w:type="spellStart"/>
            <w:r w:rsidRPr="00C66C7B">
              <w:rPr>
                <w:sz w:val="16"/>
                <w:szCs w:val="16"/>
              </w:rPr>
              <w:t>in</w:t>
            </w:r>
            <w:proofErr w:type="spellEnd"/>
            <w:r w:rsidRPr="00C66C7B">
              <w:rPr>
                <w:sz w:val="16"/>
                <w:szCs w:val="16"/>
              </w:rPr>
              <w:t xml:space="preserve"> </w:t>
            </w:r>
            <w:proofErr w:type="spellStart"/>
            <w:r w:rsidRPr="00C66C7B">
              <w:rPr>
                <w:sz w:val="16"/>
                <w:szCs w:val="16"/>
              </w:rPr>
              <w:t>practical</w:t>
            </w:r>
            <w:proofErr w:type="spellEnd"/>
            <w:r w:rsidRPr="00C66C7B">
              <w:rPr>
                <w:sz w:val="16"/>
                <w:szCs w:val="16"/>
              </w:rPr>
              <w:t xml:space="preserve"> </w:t>
            </w:r>
            <w:proofErr w:type="spellStart"/>
            <w:r w:rsidRPr="00C66C7B">
              <w:rPr>
                <w:sz w:val="16"/>
                <w:szCs w:val="16"/>
              </w:rPr>
              <w:t>classes</w:t>
            </w:r>
            <w:proofErr w:type="spellEnd"/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7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</w:tr>
      <w:tr w:rsidR="00C35A0A" w14:paraId="7576546F" w14:textId="7777777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9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A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B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6C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D" w14:textId="3E9997C9" w:rsidR="00C35A0A" w:rsidRDefault="00C66C7B">
            <w:pPr>
              <w:jc w:val="both"/>
              <w:rPr>
                <w:sz w:val="16"/>
                <w:szCs w:val="16"/>
              </w:rPr>
            </w:pPr>
            <w:r w:rsidRPr="00C66C7B">
              <w:rPr>
                <w:sz w:val="16"/>
                <w:szCs w:val="16"/>
              </w:rPr>
              <w:t xml:space="preserve">Independent </w:t>
            </w:r>
            <w:proofErr w:type="spellStart"/>
            <w:r w:rsidRPr="00C66C7B">
              <w:rPr>
                <w:sz w:val="16"/>
                <w:szCs w:val="16"/>
              </w:rPr>
              <w:t>work</w:t>
            </w:r>
            <w:proofErr w:type="spellEnd"/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E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</w:tr>
      <w:tr w:rsidR="00C35A0A" w14:paraId="75765476" w14:textId="7777777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0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1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2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25-49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5765473" w14:textId="1BD995D2" w:rsidR="00C35A0A" w:rsidRPr="00424296" w:rsidRDefault="00424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uns</w:t>
            </w:r>
            <w:r w:rsidRPr="00424296">
              <w:rPr>
                <w:sz w:val="16"/>
                <w:szCs w:val="16"/>
                <w:lang w:val="en-US"/>
              </w:rPr>
              <w:t>atisfactory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4" w14:textId="191385F0" w:rsidR="00C35A0A" w:rsidRDefault="00C66C7B">
            <w:pPr>
              <w:jc w:val="both"/>
              <w:rPr>
                <w:sz w:val="16"/>
                <w:szCs w:val="16"/>
              </w:rPr>
            </w:pPr>
            <w:r w:rsidRPr="00C66C7B">
              <w:rPr>
                <w:sz w:val="16"/>
                <w:szCs w:val="16"/>
              </w:rPr>
              <w:t xml:space="preserve">Final </w:t>
            </w:r>
            <w:proofErr w:type="spellStart"/>
            <w:r w:rsidRPr="00C66C7B">
              <w:rPr>
                <w:sz w:val="16"/>
                <w:szCs w:val="16"/>
              </w:rPr>
              <w:t>assessment</w:t>
            </w:r>
            <w:proofErr w:type="spellEnd"/>
            <w:r w:rsidRPr="00C66C7B">
              <w:rPr>
                <w:sz w:val="16"/>
                <w:szCs w:val="16"/>
              </w:rPr>
              <w:t xml:space="preserve"> (</w:t>
            </w:r>
            <w:proofErr w:type="spellStart"/>
            <w:r w:rsidRPr="00C66C7B">
              <w:rPr>
                <w:sz w:val="16"/>
                <w:szCs w:val="16"/>
              </w:rPr>
              <w:t>exam</w:t>
            </w:r>
            <w:proofErr w:type="spellEnd"/>
            <w:r w:rsidRPr="00C66C7B">
              <w:rPr>
                <w:sz w:val="16"/>
                <w:szCs w:val="16"/>
              </w:rPr>
              <w:t>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5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C35A0A" w14:paraId="7576547D" w14:textId="77777777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7" w14:textId="77777777" w:rsidR="00C35A0A" w:rsidRDefault="00A17A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8" w14:textId="77777777" w:rsidR="00C35A0A" w:rsidRDefault="00A17A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9" w14:textId="77777777" w:rsidR="00C35A0A" w:rsidRDefault="00A17A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0-24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7A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B" w14:textId="5BB6EFE9" w:rsidR="00C35A0A" w:rsidRDefault="00C66C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TOTAL</w:t>
            </w:r>
            <w:r w:rsidR="00A17A1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C" w14:textId="77777777" w:rsidR="00C35A0A" w:rsidRDefault="00A17A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C35A0A" w14:paraId="75765481" w14:textId="77777777">
        <w:trPr>
          <w:trHeight w:val="58"/>
        </w:trPr>
        <w:tc>
          <w:tcPr>
            <w:tcW w:w="9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E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75765480" w14:textId="3705D2AB" w:rsidR="00C35A0A" w:rsidRDefault="00B8335E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  <w:proofErr w:type="spellStart"/>
            <w:r w:rsidRPr="00B8335E">
              <w:rPr>
                <w:b/>
              </w:rPr>
              <w:t>Course</w:t>
            </w:r>
            <w:proofErr w:type="spellEnd"/>
            <w:r w:rsidRPr="00B8335E">
              <w:rPr>
                <w:b/>
              </w:rPr>
              <w:t xml:space="preserve"> </w:t>
            </w:r>
            <w:proofErr w:type="spellStart"/>
            <w:r w:rsidRPr="00B8335E">
              <w:rPr>
                <w:b/>
              </w:rPr>
              <w:t>content</w:t>
            </w:r>
            <w:proofErr w:type="spellEnd"/>
            <w:r w:rsidRPr="00B8335E">
              <w:rPr>
                <w:b/>
              </w:rPr>
              <w:t xml:space="preserve"> </w:t>
            </w:r>
            <w:proofErr w:type="spellStart"/>
            <w:r w:rsidRPr="00B8335E">
              <w:rPr>
                <w:b/>
              </w:rPr>
              <w:t>schedule</w:t>
            </w:r>
            <w:proofErr w:type="spellEnd"/>
            <w:r w:rsidRPr="00B8335E">
              <w:rPr>
                <w:b/>
              </w:rPr>
              <w:t xml:space="preserve">. </w:t>
            </w:r>
            <w:proofErr w:type="spellStart"/>
            <w:r w:rsidRPr="00B8335E">
              <w:rPr>
                <w:b/>
              </w:rPr>
              <w:t>Teaching</w:t>
            </w:r>
            <w:proofErr w:type="spellEnd"/>
            <w:r w:rsidRPr="00B8335E">
              <w:rPr>
                <w:b/>
              </w:rPr>
              <w:t xml:space="preserve"> </w:t>
            </w:r>
            <w:proofErr w:type="spellStart"/>
            <w:r w:rsidRPr="00B8335E">
              <w:rPr>
                <w:b/>
              </w:rPr>
              <w:t>and</w:t>
            </w:r>
            <w:proofErr w:type="spellEnd"/>
            <w:r w:rsidRPr="00B8335E">
              <w:rPr>
                <w:b/>
              </w:rPr>
              <w:t xml:space="preserve"> </w:t>
            </w:r>
            <w:proofErr w:type="spellStart"/>
            <w:r w:rsidRPr="00B8335E">
              <w:rPr>
                <w:b/>
              </w:rPr>
              <w:t>learning</w:t>
            </w:r>
            <w:proofErr w:type="spellEnd"/>
            <w:r w:rsidRPr="00B8335E">
              <w:rPr>
                <w:b/>
              </w:rPr>
              <w:t xml:space="preserve"> </w:t>
            </w:r>
            <w:proofErr w:type="spellStart"/>
            <w:r w:rsidRPr="00B8335E">
              <w:rPr>
                <w:b/>
              </w:rPr>
              <w:t>methods</w:t>
            </w:r>
            <w:proofErr w:type="spellEnd"/>
            <w:r w:rsidRPr="00B8335E">
              <w:rPr>
                <w:b/>
              </w:rPr>
              <w:t>.</w:t>
            </w:r>
          </w:p>
        </w:tc>
      </w:tr>
    </w:tbl>
    <w:p w14:paraId="75765482" w14:textId="77777777" w:rsidR="00C35A0A" w:rsidRDefault="00C35A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8"/>
          <w:szCs w:val="8"/>
        </w:rPr>
      </w:pPr>
    </w:p>
    <w:tbl>
      <w:tblPr>
        <w:tblStyle w:val="a7"/>
        <w:tblW w:w="921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7513"/>
        <w:gridCol w:w="567"/>
        <w:gridCol w:w="567"/>
      </w:tblGrid>
      <w:tr w:rsidR="00C35A0A" w14:paraId="75765488" w14:textId="77777777">
        <w:tc>
          <w:tcPr>
            <w:tcW w:w="568" w:type="dxa"/>
          </w:tcPr>
          <w:p w14:paraId="75765483" w14:textId="0C893BA1" w:rsidR="00C35A0A" w:rsidRPr="00B8335E" w:rsidRDefault="00B8335E">
            <w:pPr>
              <w:tabs>
                <w:tab w:val="left" w:pos="1276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Week</w:t>
            </w:r>
          </w:p>
        </w:tc>
        <w:tc>
          <w:tcPr>
            <w:tcW w:w="7513" w:type="dxa"/>
          </w:tcPr>
          <w:p w14:paraId="75765484" w14:textId="288C78A6" w:rsidR="00C35A0A" w:rsidRPr="006A0D54" w:rsidRDefault="006A0D54">
            <w:pPr>
              <w:tabs>
                <w:tab w:val="left" w:pos="1276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Title</w:t>
            </w:r>
          </w:p>
        </w:tc>
        <w:tc>
          <w:tcPr>
            <w:tcW w:w="567" w:type="dxa"/>
          </w:tcPr>
          <w:p w14:paraId="75765485" w14:textId="20C3E44E" w:rsidR="00C35A0A" w:rsidRPr="006A0D54" w:rsidRDefault="006A0D54">
            <w:pPr>
              <w:tabs>
                <w:tab w:val="left" w:pos="1276"/>
              </w:tabs>
              <w:rPr>
                <w:b/>
                <w:lang w:val="en-US"/>
              </w:rPr>
            </w:pPr>
            <w:r w:rsidRPr="006A0D54">
              <w:rPr>
                <w:b/>
              </w:rPr>
              <w:t xml:space="preserve">No. </w:t>
            </w:r>
            <w:proofErr w:type="spellStart"/>
            <w:r w:rsidRPr="006A0D54">
              <w:rPr>
                <w:b/>
              </w:rPr>
              <w:t>of</w:t>
            </w:r>
            <w:proofErr w:type="spellEnd"/>
            <w:r w:rsidRPr="006A0D54">
              <w:rPr>
                <w:b/>
              </w:rPr>
              <w:t xml:space="preserve"> </w:t>
            </w:r>
            <w:proofErr w:type="spellStart"/>
            <w:r w:rsidRPr="006A0D54">
              <w:rPr>
                <w:b/>
              </w:rPr>
              <w:t>Hours</w:t>
            </w:r>
            <w:proofErr w:type="spellEnd"/>
          </w:p>
        </w:tc>
        <w:tc>
          <w:tcPr>
            <w:tcW w:w="567" w:type="dxa"/>
          </w:tcPr>
          <w:p w14:paraId="75765487" w14:textId="1187C6F4" w:rsidR="00C35A0A" w:rsidRPr="006A0D54" w:rsidRDefault="006A0D54">
            <w:pPr>
              <w:tabs>
                <w:tab w:val="left" w:pos="1276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Max. Point</w:t>
            </w:r>
          </w:p>
        </w:tc>
      </w:tr>
      <w:tr w:rsidR="00C35A0A" w14:paraId="7576548A" w14:textId="77777777">
        <w:tc>
          <w:tcPr>
            <w:tcW w:w="9215" w:type="dxa"/>
            <w:gridSpan w:val="4"/>
          </w:tcPr>
          <w:p w14:paraId="75765489" w14:textId="71900306" w:rsidR="00C35A0A" w:rsidRDefault="0027382F">
            <w:pPr>
              <w:tabs>
                <w:tab w:val="left" w:pos="1276"/>
              </w:tabs>
              <w:jc w:val="center"/>
              <w:rPr>
                <w:b/>
                <w:color w:val="FF0000"/>
              </w:rPr>
            </w:pPr>
            <w:r w:rsidRPr="0027382F">
              <w:rPr>
                <w:b/>
              </w:rPr>
              <w:t xml:space="preserve">MODULE 1 The </w:t>
            </w:r>
            <w:proofErr w:type="spellStart"/>
            <w:r w:rsidRPr="0027382F">
              <w:rPr>
                <w:b/>
              </w:rPr>
              <w:t>concept</w:t>
            </w:r>
            <w:proofErr w:type="spellEnd"/>
            <w:r w:rsidRPr="0027382F">
              <w:rPr>
                <w:b/>
              </w:rPr>
              <w:t xml:space="preserve"> </w:t>
            </w:r>
            <w:proofErr w:type="spellStart"/>
            <w:r w:rsidRPr="0027382F">
              <w:rPr>
                <w:b/>
              </w:rPr>
              <w:t>of</w:t>
            </w:r>
            <w:proofErr w:type="spellEnd"/>
            <w:r w:rsidRPr="0027382F">
              <w:rPr>
                <w:b/>
              </w:rPr>
              <w:t xml:space="preserve"> </w:t>
            </w:r>
            <w:proofErr w:type="spellStart"/>
            <w:r w:rsidRPr="0027382F">
              <w:rPr>
                <w:b/>
              </w:rPr>
              <w:t>the</w:t>
            </w:r>
            <w:proofErr w:type="spellEnd"/>
            <w:r w:rsidRPr="0027382F">
              <w:rPr>
                <w:b/>
              </w:rPr>
              <w:t xml:space="preserve"> </w:t>
            </w:r>
            <w:proofErr w:type="spellStart"/>
            <w:r w:rsidRPr="0027382F">
              <w:rPr>
                <w:b/>
              </w:rPr>
              <w:t>constitutional</w:t>
            </w:r>
            <w:proofErr w:type="spellEnd"/>
            <w:r w:rsidRPr="0027382F">
              <w:rPr>
                <w:b/>
              </w:rPr>
              <w:t xml:space="preserve"> </w:t>
            </w:r>
            <w:proofErr w:type="spellStart"/>
            <w:r w:rsidRPr="0027382F">
              <w:rPr>
                <w:b/>
              </w:rPr>
              <w:t>process</w:t>
            </w:r>
            <w:proofErr w:type="spellEnd"/>
            <w:r w:rsidRPr="0027382F">
              <w:rPr>
                <w:b/>
              </w:rPr>
              <w:t xml:space="preserve"> </w:t>
            </w:r>
            <w:proofErr w:type="spellStart"/>
            <w:r w:rsidRPr="0027382F">
              <w:rPr>
                <w:b/>
              </w:rPr>
              <w:t>and</w:t>
            </w:r>
            <w:proofErr w:type="spellEnd"/>
            <w:r w:rsidRPr="0027382F">
              <w:rPr>
                <w:b/>
              </w:rPr>
              <w:t xml:space="preserve"> </w:t>
            </w:r>
            <w:proofErr w:type="spellStart"/>
            <w:r w:rsidRPr="0027382F">
              <w:rPr>
                <w:b/>
              </w:rPr>
              <w:t>its</w:t>
            </w:r>
            <w:proofErr w:type="spellEnd"/>
            <w:r w:rsidRPr="0027382F">
              <w:rPr>
                <w:b/>
              </w:rPr>
              <w:t xml:space="preserve"> </w:t>
            </w:r>
            <w:proofErr w:type="spellStart"/>
            <w:r w:rsidRPr="0027382F">
              <w:rPr>
                <w:b/>
              </w:rPr>
              <w:t>constituent</w:t>
            </w:r>
            <w:proofErr w:type="spellEnd"/>
            <w:r w:rsidRPr="0027382F">
              <w:rPr>
                <w:b/>
              </w:rPr>
              <w:t xml:space="preserve"> </w:t>
            </w:r>
            <w:proofErr w:type="spellStart"/>
            <w:r w:rsidRPr="0027382F">
              <w:rPr>
                <w:b/>
              </w:rPr>
              <w:t>elements</w:t>
            </w:r>
            <w:proofErr w:type="spellEnd"/>
            <w:r w:rsidRPr="0027382F">
              <w:rPr>
                <w:b/>
              </w:rPr>
              <w:t xml:space="preserve">, </w:t>
            </w:r>
            <w:proofErr w:type="spellStart"/>
            <w:r w:rsidRPr="0027382F">
              <w:rPr>
                <w:b/>
              </w:rPr>
              <w:t>trends</w:t>
            </w:r>
            <w:proofErr w:type="spellEnd"/>
            <w:r w:rsidRPr="0027382F">
              <w:rPr>
                <w:b/>
              </w:rPr>
              <w:t xml:space="preserve"> </w:t>
            </w:r>
            <w:proofErr w:type="spellStart"/>
            <w:r w:rsidRPr="0027382F">
              <w:rPr>
                <w:b/>
              </w:rPr>
              <w:t>of</w:t>
            </w:r>
            <w:proofErr w:type="spellEnd"/>
            <w:r w:rsidRPr="0027382F">
              <w:rPr>
                <w:b/>
              </w:rPr>
              <w:t xml:space="preserve"> </w:t>
            </w:r>
            <w:proofErr w:type="spellStart"/>
            <w:r w:rsidRPr="0027382F">
              <w:rPr>
                <w:b/>
              </w:rPr>
              <w:t>modern</w:t>
            </w:r>
            <w:proofErr w:type="spellEnd"/>
            <w:r w:rsidRPr="0027382F">
              <w:rPr>
                <w:b/>
              </w:rPr>
              <w:t xml:space="preserve"> </w:t>
            </w:r>
            <w:proofErr w:type="spellStart"/>
            <w:r w:rsidRPr="0027382F">
              <w:rPr>
                <w:b/>
              </w:rPr>
              <w:t>development</w:t>
            </w:r>
            <w:proofErr w:type="spellEnd"/>
            <w:r w:rsidRPr="0027382F">
              <w:rPr>
                <w:b/>
              </w:rPr>
              <w:t>.</w:t>
            </w:r>
          </w:p>
        </w:tc>
      </w:tr>
      <w:tr w:rsidR="00A36379" w14:paraId="7576548F" w14:textId="77777777">
        <w:tc>
          <w:tcPr>
            <w:tcW w:w="568" w:type="dxa"/>
            <w:vMerge w:val="restart"/>
          </w:tcPr>
          <w:p w14:paraId="7576548B" w14:textId="77777777" w:rsidR="00A36379" w:rsidRDefault="00A36379" w:rsidP="00A36379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513" w:type="dxa"/>
          </w:tcPr>
          <w:p w14:paraId="7576548C" w14:textId="70717683" w:rsidR="00A36379" w:rsidRDefault="0027382F" w:rsidP="00A36379">
            <w:pPr>
              <w:tabs>
                <w:tab w:val="left" w:pos="1276"/>
              </w:tabs>
              <w:rPr>
                <w:b/>
              </w:rPr>
            </w:pPr>
            <w:r w:rsidRPr="0027382F">
              <w:rPr>
                <w:b/>
              </w:rPr>
              <w:t xml:space="preserve">L1 – </w:t>
            </w:r>
            <w:proofErr w:type="spellStart"/>
            <w:r w:rsidRPr="0027382F">
              <w:rPr>
                <w:b/>
              </w:rPr>
              <w:t>Theoretical</w:t>
            </w:r>
            <w:proofErr w:type="spellEnd"/>
            <w:r w:rsidRPr="0027382F">
              <w:rPr>
                <w:b/>
              </w:rPr>
              <w:t xml:space="preserve">. </w:t>
            </w:r>
            <w:r w:rsidRPr="0027382F">
              <w:rPr>
                <w:bCs/>
              </w:rPr>
              <w:t xml:space="preserve">The </w:t>
            </w:r>
            <w:proofErr w:type="spellStart"/>
            <w:r w:rsidRPr="0027382F">
              <w:rPr>
                <w:bCs/>
              </w:rPr>
              <w:t>concept</w:t>
            </w:r>
            <w:proofErr w:type="spellEnd"/>
            <w:r w:rsidRPr="0027382F">
              <w:rPr>
                <w:bCs/>
              </w:rPr>
              <w:t xml:space="preserve"> </w:t>
            </w:r>
            <w:proofErr w:type="spellStart"/>
            <w:r w:rsidRPr="0027382F">
              <w:rPr>
                <w:bCs/>
              </w:rPr>
              <w:t>of</w:t>
            </w:r>
            <w:proofErr w:type="spellEnd"/>
            <w:r w:rsidRPr="0027382F">
              <w:rPr>
                <w:bCs/>
              </w:rPr>
              <w:t xml:space="preserve"> </w:t>
            </w:r>
            <w:proofErr w:type="spellStart"/>
            <w:r w:rsidRPr="0027382F">
              <w:rPr>
                <w:bCs/>
              </w:rPr>
              <w:t>the</w:t>
            </w:r>
            <w:proofErr w:type="spellEnd"/>
            <w:r w:rsidRPr="0027382F">
              <w:rPr>
                <w:bCs/>
              </w:rPr>
              <w:t xml:space="preserve"> </w:t>
            </w:r>
            <w:proofErr w:type="spellStart"/>
            <w:r w:rsidRPr="0027382F">
              <w:rPr>
                <w:bCs/>
              </w:rPr>
              <w:t>constitutional</w:t>
            </w:r>
            <w:proofErr w:type="spellEnd"/>
            <w:r w:rsidRPr="0027382F">
              <w:rPr>
                <w:bCs/>
              </w:rPr>
              <w:t xml:space="preserve"> </w:t>
            </w:r>
            <w:proofErr w:type="spellStart"/>
            <w:r w:rsidRPr="0027382F">
              <w:rPr>
                <w:bCs/>
              </w:rPr>
              <w:t>process</w:t>
            </w:r>
            <w:proofErr w:type="spellEnd"/>
            <w:r w:rsidRPr="0027382F">
              <w:rPr>
                <w:bCs/>
              </w:rPr>
              <w:t xml:space="preserve"> </w:t>
            </w:r>
            <w:proofErr w:type="spellStart"/>
            <w:r w:rsidRPr="0027382F">
              <w:rPr>
                <w:bCs/>
              </w:rPr>
              <w:t>and</w:t>
            </w:r>
            <w:proofErr w:type="spellEnd"/>
            <w:r w:rsidRPr="0027382F">
              <w:rPr>
                <w:bCs/>
              </w:rPr>
              <w:t xml:space="preserve"> </w:t>
            </w:r>
            <w:proofErr w:type="spellStart"/>
            <w:r w:rsidRPr="0027382F">
              <w:rPr>
                <w:bCs/>
              </w:rPr>
              <w:t>its</w:t>
            </w:r>
            <w:proofErr w:type="spellEnd"/>
            <w:r w:rsidRPr="0027382F">
              <w:rPr>
                <w:bCs/>
              </w:rPr>
              <w:t xml:space="preserve"> </w:t>
            </w:r>
            <w:proofErr w:type="spellStart"/>
            <w:r w:rsidRPr="0027382F">
              <w:rPr>
                <w:bCs/>
              </w:rPr>
              <w:t>constituent</w:t>
            </w:r>
            <w:proofErr w:type="spellEnd"/>
            <w:r w:rsidRPr="0027382F">
              <w:rPr>
                <w:bCs/>
              </w:rPr>
              <w:t xml:space="preserve"> </w:t>
            </w:r>
            <w:proofErr w:type="spellStart"/>
            <w:r w:rsidRPr="0027382F">
              <w:rPr>
                <w:bCs/>
              </w:rPr>
              <w:t>elements</w:t>
            </w:r>
            <w:proofErr w:type="spellEnd"/>
            <w:r w:rsidRPr="0027382F">
              <w:rPr>
                <w:bCs/>
              </w:rPr>
              <w:t xml:space="preserve">, </w:t>
            </w:r>
            <w:proofErr w:type="spellStart"/>
            <w:r w:rsidRPr="0027382F">
              <w:rPr>
                <w:bCs/>
              </w:rPr>
              <w:t>trends</w:t>
            </w:r>
            <w:proofErr w:type="spellEnd"/>
            <w:r w:rsidRPr="0027382F">
              <w:rPr>
                <w:bCs/>
              </w:rPr>
              <w:t xml:space="preserve">, </w:t>
            </w:r>
            <w:proofErr w:type="spellStart"/>
            <w:r w:rsidRPr="0027382F">
              <w:rPr>
                <w:bCs/>
              </w:rPr>
              <w:t>and</w:t>
            </w:r>
            <w:proofErr w:type="spellEnd"/>
            <w:r w:rsidRPr="0027382F">
              <w:rPr>
                <w:bCs/>
              </w:rPr>
              <w:t xml:space="preserve"> </w:t>
            </w:r>
            <w:proofErr w:type="spellStart"/>
            <w:r w:rsidRPr="0027382F">
              <w:rPr>
                <w:bCs/>
              </w:rPr>
              <w:t>problems</w:t>
            </w:r>
            <w:proofErr w:type="spellEnd"/>
            <w:r w:rsidRPr="0027382F">
              <w:rPr>
                <w:bCs/>
              </w:rPr>
              <w:t xml:space="preserve"> </w:t>
            </w:r>
            <w:proofErr w:type="spellStart"/>
            <w:r w:rsidRPr="0027382F">
              <w:rPr>
                <w:bCs/>
              </w:rPr>
              <w:t>of</w:t>
            </w:r>
            <w:proofErr w:type="spellEnd"/>
            <w:r w:rsidRPr="0027382F">
              <w:rPr>
                <w:bCs/>
              </w:rPr>
              <w:t xml:space="preserve"> </w:t>
            </w:r>
            <w:proofErr w:type="spellStart"/>
            <w:r w:rsidRPr="0027382F">
              <w:rPr>
                <w:bCs/>
              </w:rPr>
              <w:t>its</w:t>
            </w:r>
            <w:proofErr w:type="spellEnd"/>
            <w:r w:rsidRPr="0027382F">
              <w:rPr>
                <w:bCs/>
              </w:rPr>
              <w:t xml:space="preserve"> </w:t>
            </w:r>
            <w:proofErr w:type="spellStart"/>
            <w:r w:rsidRPr="0027382F">
              <w:rPr>
                <w:bCs/>
              </w:rPr>
              <w:t>current</w:t>
            </w:r>
            <w:proofErr w:type="spellEnd"/>
            <w:r w:rsidRPr="0027382F">
              <w:rPr>
                <w:bCs/>
              </w:rPr>
              <w:t xml:space="preserve"> </w:t>
            </w:r>
            <w:proofErr w:type="spellStart"/>
            <w:r w:rsidRPr="0027382F">
              <w:rPr>
                <w:bCs/>
              </w:rPr>
              <w:t>development</w:t>
            </w:r>
            <w:proofErr w:type="spellEnd"/>
          </w:p>
        </w:tc>
        <w:tc>
          <w:tcPr>
            <w:tcW w:w="567" w:type="dxa"/>
          </w:tcPr>
          <w:p w14:paraId="7576548D" w14:textId="77777777" w:rsidR="00A36379" w:rsidRDefault="00A36379" w:rsidP="00A36379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48E" w14:textId="77777777" w:rsidR="00A36379" w:rsidRDefault="00A36379" w:rsidP="00A36379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A36379" w14:paraId="75765494" w14:textId="77777777">
        <w:tc>
          <w:tcPr>
            <w:tcW w:w="568" w:type="dxa"/>
            <w:vMerge/>
          </w:tcPr>
          <w:p w14:paraId="75765490" w14:textId="77777777" w:rsidR="00A36379" w:rsidRDefault="00A36379" w:rsidP="00A36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491" w14:textId="22CF75F1" w:rsidR="00A36379" w:rsidRDefault="00773128" w:rsidP="00A36379">
            <w:pPr>
              <w:tabs>
                <w:tab w:val="left" w:pos="1276"/>
              </w:tabs>
            </w:pPr>
            <w:r>
              <w:rPr>
                <w:b/>
                <w:lang w:val="en-US"/>
              </w:rPr>
              <w:t>S</w:t>
            </w:r>
            <w:r w:rsidR="00A7336A" w:rsidRPr="00A7336A">
              <w:rPr>
                <w:b/>
              </w:rPr>
              <w:t xml:space="preserve">1 – </w:t>
            </w:r>
            <w:proofErr w:type="spellStart"/>
            <w:r w:rsidR="00A7336A" w:rsidRPr="00A7336A">
              <w:rPr>
                <w:b/>
              </w:rPr>
              <w:t>Theoretical</w:t>
            </w:r>
            <w:proofErr w:type="spellEnd"/>
            <w:r w:rsidR="00A7336A" w:rsidRPr="00A7336A">
              <w:rPr>
                <w:b/>
              </w:rPr>
              <w:t xml:space="preserve">. </w:t>
            </w:r>
            <w:proofErr w:type="spellStart"/>
            <w:r w:rsidR="00A7336A" w:rsidRPr="00A7336A">
              <w:rPr>
                <w:bCs/>
              </w:rPr>
              <w:t>Define</w:t>
            </w:r>
            <w:proofErr w:type="spellEnd"/>
            <w:r w:rsidR="00A7336A" w:rsidRPr="00A7336A">
              <w:rPr>
                <w:bCs/>
              </w:rPr>
              <w:t xml:space="preserve"> </w:t>
            </w:r>
            <w:proofErr w:type="spellStart"/>
            <w:r w:rsidR="00A7336A" w:rsidRPr="00A7336A">
              <w:rPr>
                <w:bCs/>
              </w:rPr>
              <w:t>the</w:t>
            </w:r>
            <w:proofErr w:type="spellEnd"/>
            <w:r w:rsidR="00A7336A" w:rsidRPr="00A7336A">
              <w:rPr>
                <w:bCs/>
              </w:rPr>
              <w:t xml:space="preserve"> </w:t>
            </w:r>
            <w:proofErr w:type="spellStart"/>
            <w:r w:rsidR="00A7336A" w:rsidRPr="00A7336A">
              <w:rPr>
                <w:bCs/>
              </w:rPr>
              <w:t>specific</w:t>
            </w:r>
            <w:proofErr w:type="spellEnd"/>
            <w:r w:rsidR="00A7336A" w:rsidRPr="00A7336A">
              <w:rPr>
                <w:bCs/>
              </w:rPr>
              <w:t xml:space="preserve"> </w:t>
            </w:r>
            <w:proofErr w:type="spellStart"/>
            <w:r w:rsidR="00A7336A" w:rsidRPr="00A7336A">
              <w:rPr>
                <w:bCs/>
              </w:rPr>
              <w:t>features</w:t>
            </w:r>
            <w:proofErr w:type="spellEnd"/>
            <w:r w:rsidR="00A7336A" w:rsidRPr="00A7336A">
              <w:rPr>
                <w:bCs/>
              </w:rPr>
              <w:t xml:space="preserve"> </w:t>
            </w:r>
            <w:proofErr w:type="spellStart"/>
            <w:r w:rsidR="00A7336A" w:rsidRPr="00A7336A">
              <w:rPr>
                <w:bCs/>
              </w:rPr>
              <w:t>and</w:t>
            </w:r>
            <w:proofErr w:type="spellEnd"/>
            <w:r w:rsidR="00A7336A" w:rsidRPr="00A7336A">
              <w:rPr>
                <w:bCs/>
              </w:rPr>
              <w:t xml:space="preserve"> </w:t>
            </w:r>
            <w:proofErr w:type="spellStart"/>
            <w:r w:rsidR="00A7336A" w:rsidRPr="00A7336A">
              <w:rPr>
                <w:bCs/>
              </w:rPr>
              <w:t>characteristics</w:t>
            </w:r>
            <w:proofErr w:type="spellEnd"/>
            <w:r w:rsidR="00A7336A" w:rsidRPr="00A7336A">
              <w:rPr>
                <w:bCs/>
              </w:rPr>
              <w:t xml:space="preserve"> </w:t>
            </w:r>
            <w:proofErr w:type="spellStart"/>
            <w:r w:rsidR="00A7336A" w:rsidRPr="00A7336A">
              <w:rPr>
                <w:bCs/>
              </w:rPr>
              <w:t>of</w:t>
            </w:r>
            <w:proofErr w:type="spellEnd"/>
            <w:r w:rsidR="00A7336A" w:rsidRPr="00A7336A">
              <w:rPr>
                <w:bCs/>
              </w:rPr>
              <w:t xml:space="preserve"> </w:t>
            </w:r>
            <w:proofErr w:type="spellStart"/>
            <w:r w:rsidR="00A7336A" w:rsidRPr="00A7336A">
              <w:rPr>
                <w:bCs/>
              </w:rPr>
              <w:t>the</w:t>
            </w:r>
            <w:proofErr w:type="spellEnd"/>
            <w:r w:rsidR="00A7336A" w:rsidRPr="00A7336A">
              <w:rPr>
                <w:bCs/>
              </w:rPr>
              <w:t xml:space="preserve"> </w:t>
            </w:r>
            <w:proofErr w:type="spellStart"/>
            <w:r w:rsidR="00A7336A" w:rsidRPr="00A7336A">
              <w:rPr>
                <w:bCs/>
              </w:rPr>
              <w:t>concept</w:t>
            </w:r>
            <w:proofErr w:type="spellEnd"/>
            <w:r w:rsidR="00A7336A" w:rsidRPr="00A7336A">
              <w:rPr>
                <w:bCs/>
              </w:rPr>
              <w:t xml:space="preserve"> </w:t>
            </w:r>
            <w:proofErr w:type="spellStart"/>
            <w:r w:rsidR="00A7336A" w:rsidRPr="00A7336A">
              <w:rPr>
                <w:bCs/>
              </w:rPr>
              <w:t>of</w:t>
            </w:r>
            <w:proofErr w:type="spellEnd"/>
            <w:r w:rsidR="00A7336A" w:rsidRPr="00A7336A">
              <w:rPr>
                <w:bCs/>
              </w:rPr>
              <w:t xml:space="preserve"> </w:t>
            </w:r>
            <w:proofErr w:type="spellStart"/>
            <w:r w:rsidR="00A7336A" w:rsidRPr="00A7336A">
              <w:rPr>
                <w:bCs/>
              </w:rPr>
              <w:t>the</w:t>
            </w:r>
            <w:proofErr w:type="spellEnd"/>
            <w:r w:rsidR="00A7336A" w:rsidRPr="00A7336A">
              <w:rPr>
                <w:bCs/>
              </w:rPr>
              <w:t xml:space="preserve"> </w:t>
            </w:r>
            <w:proofErr w:type="spellStart"/>
            <w:r w:rsidR="00A7336A" w:rsidRPr="00A7336A">
              <w:rPr>
                <w:bCs/>
              </w:rPr>
              <w:t>constitutional</w:t>
            </w:r>
            <w:proofErr w:type="spellEnd"/>
            <w:r w:rsidR="00A7336A" w:rsidRPr="00A7336A">
              <w:rPr>
                <w:bCs/>
              </w:rPr>
              <w:t xml:space="preserve"> </w:t>
            </w:r>
            <w:proofErr w:type="spellStart"/>
            <w:r w:rsidR="00A7336A" w:rsidRPr="00A7336A">
              <w:rPr>
                <w:bCs/>
              </w:rPr>
              <w:t>process</w:t>
            </w:r>
            <w:proofErr w:type="spellEnd"/>
            <w:r w:rsidR="00A7336A" w:rsidRPr="00A7336A">
              <w:rPr>
                <w:bCs/>
              </w:rPr>
              <w:t xml:space="preserve">, </w:t>
            </w:r>
            <w:proofErr w:type="spellStart"/>
            <w:r w:rsidR="00A7336A" w:rsidRPr="00A7336A">
              <w:rPr>
                <w:bCs/>
              </w:rPr>
              <w:t>its</w:t>
            </w:r>
            <w:proofErr w:type="spellEnd"/>
            <w:r w:rsidR="00A7336A" w:rsidRPr="00A7336A">
              <w:rPr>
                <w:bCs/>
              </w:rPr>
              <w:t xml:space="preserve"> </w:t>
            </w:r>
            <w:proofErr w:type="spellStart"/>
            <w:r w:rsidR="00A7336A" w:rsidRPr="00A7336A">
              <w:rPr>
                <w:bCs/>
              </w:rPr>
              <w:t>constituent</w:t>
            </w:r>
            <w:proofErr w:type="spellEnd"/>
            <w:r w:rsidR="00A7336A" w:rsidRPr="00A7336A">
              <w:rPr>
                <w:bCs/>
              </w:rPr>
              <w:t xml:space="preserve"> </w:t>
            </w:r>
            <w:proofErr w:type="spellStart"/>
            <w:r w:rsidR="00A7336A" w:rsidRPr="00A7336A">
              <w:rPr>
                <w:bCs/>
              </w:rPr>
              <w:t>elements</w:t>
            </w:r>
            <w:proofErr w:type="spellEnd"/>
            <w:r w:rsidR="00A7336A" w:rsidRPr="00A7336A">
              <w:rPr>
                <w:bCs/>
              </w:rPr>
              <w:t xml:space="preserve">, </w:t>
            </w:r>
            <w:proofErr w:type="spellStart"/>
            <w:r w:rsidR="00A7336A" w:rsidRPr="00A7336A">
              <w:rPr>
                <w:bCs/>
              </w:rPr>
              <w:t>and</w:t>
            </w:r>
            <w:proofErr w:type="spellEnd"/>
            <w:r w:rsidR="00A7336A" w:rsidRPr="00A7336A">
              <w:rPr>
                <w:bCs/>
              </w:rPr>
              <w:t xml:space="preserve"> </w:t>
            </w:r>
            <w:proofErr w:type="spellStart"/>
            <w:r w:rsidR="00A7336A" w:rsidRPr="00A7336A">
              <w:rPr>
                <w:bCs/>
              </w:rPr>
              <w:t>highlight</w:t>
            </w:r>
            <w:proofErr w:type="spellEnd"/>
            <w:r w:rsidR="00A7336A" w:rsidRPr="00A7336A">
              <w:rPr>
                <w:bCs/>
              </w:rPr>
              <w:t xml:space="preserve"> </w:t>
            </w:r>
            <w:proofErr w:type="spellStart"/>
            <w:r w:rsidR="00A7336A" w:rsidRPr="00A7336A">
              <w:rPr>
                <w:bCs/>
              </w:rPr>
              <w:t>trends</w:t>
            </w:r>
            <w:proofErr w:type="spellEnd"/>
            <w:r w:rsidR="00A7336A" w:rsidRPr="00A7336A">
              <w:rPr>
                <w:bCs/>
              </w:rPr>
              <w:t xml:space="preserve"> </w:t>
            </w:r>
            <w:proofErr w:type="spellStart"/>
            <w:r w:rsidR="00A7336A" w:rsidRPr="00A7336A">
              <w:rPr>
                <w:bCs/>
              </w:rPr>
              <w:t>in</w:t>
            </w:r>
            <w:proofErr w:type="spellEnd"/>
            <w:r w:rsidR="00A7336A" w:rsidRPr="00A7336A">
              <w:rPr>
                <w:bCs/>
              </w:rPr>
              <w:t xml:space="preserve"> </w:t>
            </w:r>
            <w:proofErr w:type="spellStart"/>
            <w:r w:rsidR="00A7336A" w:rsidRPr="00A7336A">
              <w:rPr>
                <w:bCs/>
              </w:rPr>
              <w:t>its</w:t>
            </w:r>
            <w:proofErr w:type="spellEnd"/>
            <w:r w:rsidR="00A7336A" w:rsidRPr="00A7336A">
              <w:rPr>
                <w:bCs/>
              </w:rPr>
              <w:t xml:space="preserve"> </w:t>
            </w:r>
            <w:proofErr w:type="spellStart"/>
            <w:r w:rsidR="00A7336A" w:rsidRPr="00A7336A">
              <w:rPr>
                <w:bCs/>
              </w:rPr>
              <w:t>current</w:t>
            </w:r>
            <w:proofErr w:type="spellEnd"/>
            <w:r w:rsidR="00A7336A" w:rsidRPr="00A7336A">
              <w:rPr>
                <w:bCs/>
              </w:rPr>
              <w:t xml:space="preserve"> </w:t>
            </w:r>
            <w:proofErr w:type="spellStart"/>
            <w:r w:rsidR="00A7336A" w:rsidRPr="00A7336A">
              <w:rPr>
                <w:bCs/>
              </w:rPr>
              <w:t>development</w:t>
            </w:r>
            <w:proofErr w:type="spellEnd"/>
            <w:r w:rsidR="00A7336A" w:rsidRPr="00A7336A">
              <w:rPr>
                <w:bCs/>
              </w:rPr>
              <w:t>.</w:t>
            </w:r>
          </w:p>
        </w:tc>
        <w:tc>
          <w:tcPr>
            <w:tcW w:w="567" w:type="dxa"/>
          </w:tcPr>
          <w:p w14:paraId="75765492" w14:textId="77777777" w:rsidR="00A36379" w:rsidRDefault="00A36379" w:rsidP="00A36379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493" w14:textId="4972AC89" w:rsidR="00A36379" w:rsidRDefault="00A36379" w:rsidP="00A36379">
            <w:pPr>
              <w:tabs>
                <w:tab w:val="left" w:pos="1276"/>
              </w:tabs>
              <w:jc w:val="center"/>
            </w:pPr>
          </w:p>
        </w:tc>
      </w:tr>
      <w:tr w:rsidR="00A36379" w14:paraId="75765499" w14:textId="77777777">
        <w:trPr>
          <w:trHeight w:val="437"/>
        </w:trPr>
        <w:tc>
          <w:tcPr>
            <w:tcW w:w="568" w:type="dxa"/>
            <w:vMerge w:val="restart"/>
          </w:tcPr>
          <w:p w14:paraId="75765495" w14:textId="77777777" w:rsidR="00A36379" w:rsidRDefault="00A36379" w:rsidP="00A36379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513" w:type="dxa"/>
          </w:tcPr>
          <w:p w14:paraId="75765496" w14:textId="0A3B8A6C" w:rsidR="00A36379" w:rsidRDefault="00186C6E" w:rsidP="00A36379">
            <w:pPr>
              <w:tabs>
                <w:tab w:val="left" w:pos="1276"/>
              </w:tabs>
              <w:rPr>
                <w:b/>
              </w:rPr>
            </w:pPr>
            <w:r w:rsidRPr="00186C6E">
              <w:rPr>
                <w:b/>
              </w:rPr>
              <w:t xml:space="preserve">L2 – </w:t>
            </w:r>
            <w:proofErr w:type="spellStart"/>
            <w:r w:rsidRPr="00186C6E">
              <w:rPr>
                <w:b/>
              </w:rPr>
              <w:t>Theoretical</w:t>
            </w:r>
            <w:proofErr w:type="spellEnd"/>
            <w:r w:rsidRPr="00186C6E">
              <w:rPr>
                <w:b/>
              </w:rPr>
              <w:t xml:space="preserve">. </w:t>
            </w:r>
            <w:r w:rsidRPr="00186C6E">
              <w:rPr>
                <w:bCs/>
              </w:rPr>
              <w:t xml:space="preserve">The </w:t>
            </w:r>
            <w:proofErr w:type="spellStart"/>
            <w:r w:rsidRPr="00186C6E">
              <w:rPr>
                <w:bCs/>
              </w:rPr>
              <w:t>electoral</w:t>
            </w:r>
            <w:proofErr w:type="spellEnd"/>
            <w:r w:rsidRPr="00186C6E">
              <w:rPr>
                <w:bCs/>
              </w:rPr>
              <w:t xml:space="preserve"> </w:t>
            </w:r>
            <w:proofErr w:type="spellStart"/>
            <w:r w:rsidRPr="00186C6E">
              <w:rPr>
                <w:bCs/>
              </w:rPr>
              <w:t>process</w:t>
            </w:r>
            <w:proofErr w:type="spellEnd"/>
            <w:r w:rsidRPr="00186C6E">
              <w:rPr>
                <w:bCs/>
              </w:rPr>
              <w:t xml:space="preserve"> </w:t>
            </w:r>
            <w:proofErr w:type="spellStart"/>
            <w:r w:rsidRPr="00186C6E">
              <w:rPr>
                <w:bCs/>
              </w:rPr>
              <w:t>is</w:t>
            </w:r>
            <w:proofErr w:type="spellEnd"/>
            <w:r w:rsidRPr="00186C6E">
              <w:rPr>
                <w:bCs/>
              </w:rPr>
              <w:t xml:space="preserve"> </w:t>
            </w:r>
            <w:proofErr w:type="spellStart"/>
            <w:r w:rsidRPr="00186C6E">
              <w:rPr>
                <w:bCs/>
              </w:rPr>
              <w:t>the</w:t>
            </w:r>
            <w:proofErr w:type="spellEnd"/>
            <w:r w:rsidRPr="00186C6E">
              <w:rPr>
                <w:bCs/>
              </w:rPr>
              <w:t xml:space="preserve"> </w:t>
            </w:r>
            <w:proofErr w:type="spellStart"/>
            <w:r w:rsidRPr="00186C6E">
              <w:rPr>
                <w:bCs/>
              </w:rPr>
              <w:t>first</w:t>
            </w:r>
            <w:proofErr w:type="spellEnd"/>
            <w:r w:rsidRPr="00186C6E">
              <w:rPr>
                <w:bCs/>
              </w:rPr>
              <w:t xml:space="preserve"> </w:t>
            </w:r>
            <w:proofErr w:type="spellStart"/>
            <w:r w:rsidRPr="00186C6E">
              <w:rPr>
                <w:bCs/>
              </w:rPr>
              <w:t>element</w:t>
            </w:r>
            <w:proofErr w:type="spellEnd"/>
            <w:r w:rsidRPr="00186C6E">
              <w:rPr>
                <w:bCs/>
              </w:rPr>
              <w:t xml:space="preserve"> </w:t>
            </w:r>
            <w:proofErr w:type="spellStart"/>
            <w:r w:rsidRPr="00186C6E">
              <w:rPr>
                <w:bCs/>
              </w:rPr>
              <w:t>of</w:t>
            </w:r>
            <w:proofErr w:type="spellEnd"/>
            <w:r w:rsidRPr="00186C6E">
              <w:rPr>
                <w:bCs/>
              </w:rPr>
              <w:t xml:space="preserve"> </w:t>
            </w:r>
            <w:proofErr w:type="spellStart"/>
            <w:r w:rsidRPr="00186C6E">
              <w:rPr>
                <w:bCs/>
              </w:rPr>
              <w:t>the</w:t>
            </w:r>
            <w:proofErr w:type="spellEnd"/>
            <w:r w:rsidRPr="00186C6E">
              <w:rPr>
                <w:bCs/>
              </w:rPr>
              <w:t xml:space="preserve"> </w:t>
            </w:r>
            <w:proofErr w:type="spellStart"/>
            <w:r w:rsidRPr="00186C6E">
              <w:rPr>
                <w:bCs/>
              </w:rPr>
              <w:t>constitutional</w:t>
            </w:r>
            <w:proofErr w:type="spellEnd"/>
            <w:r w:rsidRPr="00186C6E">
              <w:rPr>
                <w:bCs/>
              </w:rPr>
              <w:t xml:space="preserve"> </w:t>
            </w:r>
            <w:proofErr w:type="spellStart"/>
            <w:r w:rsidRPr="00186C6E">
              <w:rPr>
                <w:bCs/>
              </w:rPr>
              <w:t>process</w:t>
            </w:r>
            <w:proofErr w:type="spellEnd"/>
            <w:r w:rsidRPr="00186C6E">
              <w:rPr>
                <w:bCs/>
              </w:rPr>
              <w:t xml:space="preserve">: </w:t>
            </w:r>
            <w:proofErr w:type="spellStart"/>
            <w:r w:rsidRPr="00186C6E">
              <w:rPr>
                <w:bCs/>
              </w:rPr>
              <w:t>concept</w:t>
            </w:r>
            <w:proofErr w:type="spellEnd"/>
            <w:r w:rsidRPr="00186C6E">
              <w:rPr>
                <w:bCs/>
              </w:rPr>
              <w:t xml:space="preserve">, </w:t>
            </w:r>
            <w:proofErr w:type="spellStart"/>
            <w:r w:rsidRPr="00186C6E">
              <w:rPr>
                <w:bCs/>
              </w:rPr>
              <w:t>basic</w:t>
            </w:r>
            <w:proofErr w:type="spellEnd"/>
            <w:r w:rsidRPr="00186C6E">
              <w:rPr>
                <w:bCs/>
              </w:rPr>
              <w:t xml:space="preserve"> </w:t>
            </w:r>
            <w:proofErr w:type="spellStart"/>
            <w:r w:rsidRPr="00186C6E">
              <w:rPr>
                <w:bCs/>
              </w:rPr>
              <w:t>principles</w:t>
            </w:r>
            <w:proofErr w:type="spellEnd"/>
            <w:r w:rsidRPr="00186C6E">
              <w:rPr>
                <w:bCs/>
              </w:rPr>
              <w:t xml:space="preserve">, </w:t>
            </w:r>
            <w:proofErr w:type="spellStart"/>
            <w:r w:rsidRPr="00186C6E">
              <w:rPr>
                <w:bCs/>
              </w:rPr>
              <w:t>and</w:t>
            </w:r>
            <w:proofErr w:type="spellEnd"/>
            <w:r w:rsidRPr="00186C6E">
              <w:rPr>
                <w:bCs/>
              </w:rPr>
              <w:t xml:space="preserve"> </w:t>
            </w:r>
            <w:proofErr w:type="spellStart"/>
            <w:r w:rsidRPr="00186C6E">
              <w:rPr>
                <w:bCs/>
              </w:rPr>
              <w:t>development</w:t>
            </w:r>
            <w:proofErr w:type="spellEnd"/>
            <w:r w:rsidRPr="00186C6E">
              <w:rPr>
                <w:bCs/>
              </w:rPr>
              <w:t xml:space="preserve"> </w:t>
            </w:r>
            <w:proofErr w:type="spellStart"/>
            <w:r w:rsidRPr="00186C6E">
              <w:rPr>
                <w:bCs/>
              </w:rPr>
              <w:t>problems</w:t>
            </w:r>
            <w:proofErr w:type="spellEnd"/>
            <w:r w:rsidRPr="00186C6E">
              <w:rPr>
                <w:b/>
              </w:rPr>
              <w:t>.</w:t>
            </w:r>
          </w:p>
        </w:tc>
        <w:tc>
          <w:tcPr>
            <w:tcW w:w="567" w:type="dxa"/>
          </w:tcPr>
          <w:p w14:paraId="75765497" w14:textId="77777777" w:rsidR="00A36379" w:rsidRDefault="00A36379" w:rsidP="00A36379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498" w14:textId="77777777" w:rsidR="00A36379" w:rsidRDefault="00A36379" w:rsidP="00A36379">
            <w:pPr>
              <w:tabs>
                <w:tab w:val="left" w:pos="1276"/>
              </w:tabs>
              <w:jc w:val="center"/>
            </w:pPr>
          </w:p>
        </w:tc>
      </w:tr>
      <w:tr w:rsidR="00A36379" w14:paraId="7576549E" w14:textId="77777777">
        <w:tc>
          <w:tcPr>
            <w:tcW w:w="568" w:type="dxa"/>
            <w:vMerge/>
          </w:tcPr>
          <w:p w14:paraId="7576549A" w14:textId="77777777" w:rsidR="00A36379" w:rsidRDefault="00A36379" w:rsidP="00A36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7576549B" w14:textId="07179375" w:rsidR="00A36379" w:rsidRDefault="00773128" w:rsidP="00A36379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  <w:lang w:val="en-US"/>
              </w:rPr>
              <w:t>S</w:t>
            </w:r>
            <w:r w:rsidR="00186C6E" w:rsidRPr="00186C6E">
              <w:rPr>
                <w:b/>
              </w:rPr>
              <w:t xml:space="preserve">2 – </w:t>
            </w:r>
            <w:proofErr w:type="spellStart"/>
            <w:r w:rsidR="00186C6E" w:rsidRPr="00186C6E">
              <w:rPr>
                <w:b/>
              </w:rPr>
              <w:t>Theoretical</w:t>
            </w:r>
            <w:proofErr w:type="spellEnd"/>
            <w:r w:rsidR="00186C6E" w:rsidRPr="00186C6E">
              <w:rPr>
                <w:b/>
              </w:rPr>
              <w:t xml:space="preserve">. </w:t>
            </w:r>
            <w:proofErr w:type="spellStart"/>
            <w:r w:rsidR="00186C6E" w:rsidRPr="00186C6E">
              <w:rPr>
                <w:bCs/>
              </w:rPr>
              <w:t>Classify</w:t>
            </w:r>
            <w:proofErr w:type="spellEnd"/>
            <w:r w:rsidR="00186C6E" w:rsidRPr="00186C6E">
              <w:rPr>
                <w:bCs/>
              </w:rPr>
              <w:t xml:space="preserve"> </w:t>
            </w:r>
            <w:proofErr w:type="spellStart"/>
            <w:r w:rsidR="00186C6E" w:rsidRPr="00186C6E">
              <w:rPr>
                <w:bCs/>
              </w:rPr>
              <w:t>the</w:t>
            </w:r>
            <w:proofErr w:type="spellEnd"/>
            <w:r w:rsidR="00186C6E" w:rsidRPr="00186C6E">
              <w:rPr>
                <w:bCs/>
              </w:rPr>
              <w:t xml:space="preserve"> </w:t>
            </w:r>
            <w:proofErr w:type="spellStart"/>
            <w:r w:rsidR="00186C6E" w:rsidRPr="00186C6E">
              <w:rPr>
                <w:bCs/>
              </w:rPr>
              <w:t>definition</w:t>
            </w:r>
            <w:proofErr w:type="spellEnd"/>
            <w:r w:rsidR="00186C6E" w:rsidRPr="00186C6E">
              <w:rPr>
                <w:bCs/>
              </w:rPr>
              <w:t xml:space="preserve"> </w:t>
            </w:r>
            <w:proofErr w:type="spellStart"/>
            <w:r w:rsidR="00186C6E" w:rsidRPr="00186C6E">
              <w:rPr>
                <w:bCs/>
              </w:rPr>
              <w:t>and</w:t>
            </w:r>
            <w:proofErr w:type="spellEnd"/>
            <w:r w:rsidR="00186C6E" w:rsidRPr="00186C6E">
              <w:rPr>
                <w:bCs/>
              </w:rPr>
              <w:t xml:space="preserve"> </w:t>
            </w:r>
            <w:proofErr w:type="spellStart"/>
            <w:r w:rsidR="00186C6E" w:rsidRPr="00186C6E">
              <w:rPr>
                <w:bCs/>
              </w:rPr>
              <w:t>characteristic</w:t>
            </w:r>
            <w:proofErr w:type="spellEnd"/>
            <w:r w:rsidR="00186C6E" w:rsidRPr="00186C6E">
              <w:rPr>
                <w:bCs/>
              </w:rPr>
              <w:t xml:space="preserve"> </w:t>
            </w:r>
            <w:proofErr w:type="spellStart"/>
            <w:r w:rsidR="00186C6E" w:rsidRPr="00186C6E">
              <w:rPr>
                <w:bCs/>
              </w:rPr>
              <w:t>features</w:t>
            </w:r>
            <w:proofErr w:type="spellEnd"/>
            <w:r w:rsidR="00186C6E" w:rsidRPr="00186C6E">
              <w:rPr>
                <w:bCs/>
              </w:rPr>
              <w:t xml:space="preserve"> </w:t>
            </w:r>
            <w:proofErr w:type="spellStart"/>
            <w:r w:rsidR="00186C6E" w:rsidRPr="00186C6E">
              <w:rPr>
                <w:bCs/>
              </w:rPr>
              <w:t>of</w:t>
            </w:r>
            <w:proofErr w:type="spellEnd"/>
            <w:r w:rsidR="00186C6E" w:rsidRPr="00186C6E">
              <w:rPr>
                <w:bCs/>
              </w:rPr>
              <w:t xml:space="preserve"> </w:t>
            </w:r>
            <w:proofErr w:type="spellStart"/>
            <w:r w:rsidR="00186C6E" w:rsidRPr="00186C6E">
              <w:rPr>
                <w:bCs/>
              </w:rPr>
              <w:t>the</w:t>
            </w:r>
            <w:proofErr w:type="spellEnd"/>
            <w:r w:rsidR="00186C6E" w:rsidRPr="00186C6E">
              <w:rPr>
                <w:bCs/>
              </w:rPr>
              <w:t xml:space="preserve"> </w:t>
            </w:r>
            <w:proofErr w:type="spellStart"/>
            <w:r w:rsidR="00186C6E" w:rsidRPr="00186C6E">
              <w:rPr>
                <w:bCs/>
              </w:rPr>
              <w:t>electoral</w:t>
            </w:r>
            <w:proofErr w:type="spellEnd"/>
            <w:r w:rsidR="00186C6E" w:rsidRPr="00186C6E">
              <w:rPr>
                <w:bCs/>
              </w:rPr>
              <w:t xml:space="preserve"> </w:t>
            </w:r>
            <w:proofErr w:type="spellStart"/>
            <w:r w:rsidR="00186C6E" w:rsidRPr="00186C6E">
              <w:rPr>
                <w:bCs/>
              </w:rPr>
              <w:t>process</w:t>
            </w:r>
            <w:proofErr w:type="spellEnd"/>
            <w:r w:rsidR="00186C6E" w:rsidRPr="00186C6E">
              <w:rPr>
                <w:bCs/>
              </w:rPr>
              <w:t xml:space="preserve"> </w:t>
            </w:r>
            <w:proofErr w:type="spellStart"/>
            <w:r w:rsidR="00186C6E" w:rsidRPr="00186C6E">
              <w:rPr>
                <w:bCs/>
              </w:rPr>
              <w:t>as</w:t>
            </w:r>
            <w:proofErr w:type="spellEnd"/>
            <w:r w:rsidR="00186C6E" w:rsidRPr="00186C6E">
              <w:rPr>
                <w:bCs/>
              </w:rPr>
              <w:t xml:space="preserve"> </w:t>
            </w:r>
            <w:proofErr w:type="spellStart"/>
            <w:r w:rsidR="00186C6E" w:rsidRPr="00186C6E">
              <w:rPr>
                <w:bCs/>
              </w:rPr>
              <w:t>the</w:t>
            </w:r>
            <w:proofErr w:type="spellEnd"/>
            <w:r w:rsidR="00186C6E" w:rsidRPr="00186C6E">
              <w:rPr>
                <w:bCs/>
              </w:rPr>
              <w:t xml:space="preserve"> </w:t>
            </w:r>
            <w:proofErr w:type="spellStart"/>
            <w:r w:rsidR="00186C6E" w:rsidRPr="00186C6E">
              <w:rPr>
                <w:bCs/>
              </w:rPr>
              <w:t>first</w:t>
            </w:r>
            <w:proofErr w:type="spellEnd"/>
            <w:r w:rsidR="00186C6E" w:rsidRPr="00186C6E">
              <w:rPr>
                <w:bCs/>
              </w:rPr>
              <w:t xml:space="preserve"> </w:t>
            </w:r>
            <w:proofErr w:type="spellStart"/>
            <w:r w:rsidR="00186C6E" w:rsidRPr="00186C6E">
              <w:rPr>
                <w:bCs/>
              </w:rPr>
              <w:t>element</w:t>
            </w:r>
            <w:proofErr w:type="spellEnd"/>
            <w:r w:rsidR="00186C6E" w:rsidRPr="00186C6E">
              <w:rPr>
                <w:bCs/>
              </w:rPr>
              <w:t xml:space="preserve"> </w:t>
            </w:r>
            <w:proofErr w:type="spellStart"/>
            <w:r w:rsidR="00186C6E" w:rsidRPr="00186C6E">
              <w:rPr>
                <w:bCs/>
              </w:rPr>
              <w:t>of</w:t>
            </w:r>
            <w:proofErr w:type="spellEnd"/>
            <w:r w:rsidR="00186C6E" w:rsidRPr="00186C6E">
              <w:rPr>
                <w:bCs/>
              </w:rPr>
              <w:t xml:space="preserve"> </w:t>
            </w:r>
            <w:proofErr w:type="spellStart"/>
            <w:r w:rsidR="00186C6E" w:rsidRPr="00186C6E">
              <w:rPr>
                <w:bCs/>
              </w:rPr>
              <w:t>the</w:t>
            </w:r>
            <w:proofErr w:type="spellEnd"/>
            <w:r w:rsidR="00186C6E" w:rsidRPr="00186C6E">
              <w:rPr>
                <w:bCs/>
              </w:rPr>
              <w:t xml:space="preserve"> </w:t>
            </w:r>
            <w:proofErr w:type="spellStart"/>
            <w:r w:rsidR="00186C6E" w:rsidRPr="00186C6E">
              <w:rPr>
                <w:bCs/>
              </w:rPr>
              <w:t>constitutional</w:t>
            </w:r>
            <w:proofErr w:type="spellEnd"/>
            <w:r w:rsidR="00186C6E" w:rsidRPr="00186C6E">
              <w:rPr>
                <w:bCs/>
              </w:rPr>
              <w:t xml:space="preserve"> </w:t>
            </w:r>
            <w:proofErr w:type="spellStart"/>
            <w:r w:rsidR="00186C6E" w:rsidRPr="00186C6E">
              <w:rPr>
                <w:bCs/>
              </w:rPr>
              <w:t>process</w:t>
            </w:r>
            <w:proofErr w:type="spellEnd"/>
            <w:r w:rsidR="00186C6E" w:rsidRPr="00186C6E">
              <w:rPr>
                <w:bCs/>
              </w:rPr>
              <w:t xml:space="preserve"> </w:t>
            </w:r>
            <w:proofErr w:type="spellStart"/>
            <w:r w:rsidR="00186C6E" w:rsidRPr="00186C6E">
              <w:rPr>
                <w:bCs/>
              </w:rPr>
              <w:t>and</w:t>
            </w:r>
            <w:proofErr w:type="spellEnd"/>
            <w:r w:rsidR="00186C6E" w:rsidRPr="00186C6E">
              <w:rPr>
                <w:bCs/>
              </w:rPr>
              <w:t xml:space="preserve"> </w:t>
            </w:r>
            <w:proofErr w:type="spellStart"/>
            <w:r w:rsidR="00186C6E" w:rsidRPr="00186C6E">
              <w:rPr>
                <w:bCs/>
              </w:rPr>
              <w:t>identify</w:t>
            </w:r>
            <w:proofErr w:type="spellEnd"/>
            <w:r w:rsidR="00186C6E" w:rsidRPr="00186C6E">
              <w:rPr>
                <w:bCs/>
              </w:rPr>
              <w:t xml:space="preserve"> </w:t>
            </w:r>
            <w:proofErr w:type="spellStart"/>
            <w:r w:rsidR="00186C6E" w:rsidRPr="00186C6E">
              <w:rPr>
                <w:bCs/>
              </w:rPr>
              <w:t>its</w:t>
            </w:r>
            <w:proofErr w:type="spellEnd"/>
            <w:r w:rsidR="00186C6E" w:rsidRPr="00186C6E">
              <w:rPr>
                <w:bCs/>
              </w:rPr>
              <w:t xml:space="preserve"> </w:t>
            </w:r>
            <w:proofErr w:type="spellStart"/>
            <w:r w:rsidR="00186C6E" w:rsidRPr="00186C6E">
              <w:rPr>
                <w:bCs/>
              </w:rPr>
              <w:t>basic</w:t>
            </w:r>
            <w:proofErr w:type="spellEnd"/>
            <w:r w:rsidR="00186C6E" w:rsidRPr="00186C6E">
              <w:rPr>
                <w:bCs/>
              </w:rPr>
              <w:t xml:space="preserve"> </w:t>
            </w:r>
            <w:proofErr w:type="spellStart"/>
            <w:r w:rsidR="00186C6E" w:rsidRPr="00186C6E">
              <w:rPr>
                <w:bCs/>
              </w:rPr>
              <w:t>principles</w:t>
            </w:r>
            <w:proofErr w:type="spellEnd"/>
            <w:r w:rsidR="00186C6E" w:rsidRPr="00186C6E">
              <w:rPr>
                <w:bCs/>
              </w:rPr>
              <w:t>.</w:t>
            </w:r>
          </w:p>
        </w:tc>
        <w:tc>
          <w:tcPr>
            <w:tcW w:w="567" w:type="dxa"/>
          </w:tcPr>
          <w:p w14:paraId="7576549C" w14:textId="77777777" w:rsidR="00A36379" w:rsidRDefault="00A36379" w:rsidP="00A36379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49D" w14:textId="143C2980" w:rsidR="00A36379" w:rsidRDefault="00A36379" w:rsidP="00A36379">
            <w:pPr>
              <w:tabs>
                <w:tab w:val="left" w:pos="1276"/>
              </w:tabs>
              <w:jc w:val="center"/>
            </w:pPr>
          </w:p>
        </w:tc>
      </w:tr>
      <w:tr w:rsidR="00C35A0A" w14:paraId="757654A8" w14:textId="77777777">
        <w:tc>
          <w:tcPr>
            <w:tcW w:w="568" w:type="dxa"/>
            <w:vMerge w:val="restart"/>
          </w:tcPr>
          <w:p w14:paraId="757654A4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lastRenderedPageBreak/>
              <w:t>3</w:t>
            </w:r>
          </w:p>
        </w:tc>
        <w:tc>
          <w:tcPr>
            <w:tcW w:w="7513" w:type="dxa"/>
          </w:tcPr>
          <w:p w14:paraId="757654A5" w14:textId="4DD08438" w:rsidR="00C35A0A" w:rsidRDefault="00186C6E">
            <w:pPr>
              <w:tabs>
                <w:tab w:val="left" w:pos="1276"/>
              </w:tabs>
              <w:rPr>
                <w:b/>
              </w:rPr>
            </w:pPr>
            <w:r w:rsidRPr="00186C6E">
              <w:rPr>
                <w:b/>
              </w:rPr>
              <w:t xml:space="preserve">L3 – </w:t>
            </w:r>
            <w:proofErr w:type="spellStart"/>
            <w:r w:rsidRPr="00186C6E">
              <w:rPr>
                <w:b/>
              </w:rPr>
              <w:t>Theoretical</w:t>
            </w:r>
            <w:proofErr w:type="spellEnd"/>
            <w:r w:rsidRPr="00186C6E">
              <w:rPr>
                <w:b/>
              </w:rPr>
              <w:t xml:space="preserve">. </w:t>
            </w:r>
            <w:proofErr w:type="spellStart"/>
            <w:r w:rsidRPr="00186C6E">
              <w:rPr>
                <w:bCs/>
              </w:rPr>
              <w:t>Electoral</w:t>
            </w:r>
            <w:proofErr w:type="spellEnd"/>
            <w:r w:rsidRPr="00186C6E">
              <w:rPr>
                <w:bCs/>
              </w:rPr>
              <w:t xml:space="preserve"> </w:t>
            </w:r>
            <w:proofErr w:type="spellStart"/>
            <w:r w:rsidRPr="00186C6E">
              <w:rPr>
                <w:bCs/>
              </w:rPr>
              <w:t>commissions</w:t>
            </w:r>
            <w:proofErr w:type="spellEnd"/>
            <w:r w:rsidRPr="00186C6E">
              <w:rPr>
                <w:bCs/>
              </w:rPr>
              <w:t xml:space="preserve">, </w:t>
            </w:r>
            <w:proofErr w:type="spellStart"/>
            <w:r w:rsidRPr="00186C6E">
              <w:rPr>
                <w:bCs/>
              </w:rPr>
              <w:t>constituencies</w:t>
            </w:r>
            <w:proofErr w:type="spellEnd"/>
            <w:r w:rsidRPr="00186C6E">
              <w:rPr>
                <w:bCs/>
              </w:rPr>
              <w:t xml:space="preserve">, </w:t>
            </w:r>
            <w:proofErr w:type="spellStart"/>
            <w:r w:rsidRPr="00186C6E">
              <w:rPr>
                <w:bCs/>
              </w:rPr>
              <w:t>and</w:t>
            </w:r>
            <w:proofErr w:type="spellEnd"/>
            <w:r w:rsidRPr="00186C6E">
              <w:rPr>
                <w:bCs/>
              </w:rPr>
              <w:t xml:space="preserve"> </w:t>
            </w:r>
            <w:proofErr w:type="spellStart"/>
            <w:r w:rsidRPr="00186C6E">
              <w:rPr>
                <w:bCs/>
              </w:rPr>
              <w:t>precincts</w:t>
            </w:r>
            <w:proofErr w:type="spellEnd"/>
            <w:r w:rsidRPr="00186C6E">
              <w:rPr>
                <w:b/>
              </w:rPr>
              <w:t>.</w:t>
            </w:r>
          </w:p>
        </w:tc>
        <w:tc>
          <w:tcPr>
            <w:tcW w:w="567" w:type="dxa"/>
          </w:tcPr>
          <w:p w14:paraId="757654A6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4A7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4AD" w14:textId="77777777">
        <w:tc>
          <w:tcPr>
            <w:tcW w:w="568" w:type="dxa"/>
            <w:vMerge/>
          </w:tcPr>
          <w:p w14:paraId="757654A9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4AA" w14:textId="156FA616" w:rsidR="00C35A0A" w:rsidRDefault="00773128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  <w:lang w:val="en-US"/>
              </w:rPr>
              <w:t>S</w:t>
            </w:r>
            <w:r w:rsidR="00F30192" w:rsidRPr="00F30192">
              <w:rPr>
                <w:b/>
              </w:rPr>
              <w:t xml:space="preserve">3 – </w:t>
            </w:r>
            <w:proofErr w:type="spellStart"/>
            <w:r w:rsidR="00F30192" w:rsidRPr="00F30192">
              <w:rPr>
                <w:b/>
              </w:rPr>
              <w:t>Theoretical</w:t>
            </w:r>
            <w:proofErr w:type="spellEnd"/>
            <w:r w:rsidR="00F30192" w:rsidRPr="00F30192">
              <w:rPr>
                <w:b/>
              </w:rPr>
              <w:t xml:space="preserve">. </w:t>
            </w:r>
            <w:proofErr w:type="spellStart"/>
            <w:r w:rsidR="00F30192" w:rsidRPr="00F30192">
              <w:rPr>
                <w:bCs/>
              </w:rPr>
              <w:t>Justify</w:t>
            </w:r>
            <w:proofErr w:type="spellEnd"/>
            <w:r w:rsidR="00F30192" w:rsidRPr="00F30192">
              <w:rPr>
                <w:bCs/>
              </w:rPr>
              <w:t xml:space="preserve"> </w:t>
            </w:r>
            <w:proofErr w:type="spellStart"/>
            <w:r w:rsidR="00F30192" w:rsidRPr="00F30192">
              <w:rPr>
                <w:bCs/>
              </w:rPr>
              <w:t>the</w:t>
            </w:r>
            <w:proofErr w:type="spellEnd"/>
            <w:r w:rsidR="00F30192" w:rsidRPr="00F30192">
              <w:rPr>
                <w:bCs/>
              </w:rPr>
              <w:t xml:space="preserve"> </w:t>
            </w:r>
            <w:proofErr w:type="spellStart"/>
            <w:r w:rsidR="00F30192" w:rsidRPr="00F30192">
              <w:rPr>
                <w:bCs/>
              </w:rPr>
              <w:t>procedure</w:t>
            </w:r>
            <w:proofErr w:type="spellEnd"/>
            <w:r w:rsidR="00F30192" w:rsidRPr="00F30192">
              <w:rPr>
                <w:bCs/>
              </w:rPr>
              <w:t xml:space="preserve"> </w:t>
            </w:r>
            <w:proofErr w:type="spellStart"/>
            <w:r w:rsidR="00F30192" w:rsidRPr="00F30192">
              <w:rPr>
                <w:bCs/>
              </w:rPr>
              <w:t>for</w:t>
            </w:r>
            <w:proofErr w:type="spellEnd"/>
            <w:r w:rsidR="00F30192" w:rsidRPr="00F30192">
              <w:rPr>
                <w:bCs/>
              </w:rPr>
              <w:t xml:space="preserve"> </w:t>
            </w:r>
            <w:proofErr w:type="spellStart"/>
            <w:r w:rsidR="00F30192" w:rsidRPr="00F30192">
              <w:rPr>
                <w:bCs/>
              </w:rPr>
              <w:t>the</w:t>
            </w:r>
            <w:proofErr w:type="spellEnd"/>
            <w:r w:rsidR="00F30192" w:rsidRPr="00F30192">
              <w:rPr>
                <w:bCs/>
              </w:rPr>
              <w:t xml:space="preserve"> </w:t>
            </w:r>
            <w:proofErr w:type="spellStart"/>
            <w:r w:rsidR="00F30192" w:rsidRPr="00F30192">
              <w:rPr>
                <w:bCs/>
              </w:rPr>
              <w:t>formation</w:t>
            </w:r>
            <w:proofErr w:type="spellEnd"/>
            <w:r w:rsidR="00F30192" w:rsidRPr="00F30192">
              <w:rPr>
                <w:bCs/>
              </w:rPr>
              <w:t xml:space="preserve"> </w:t>
            </w:r>
            <w:proofErr w:type="spellStart"/>
            <w:r w:rsidR="00F30192" w:rsidRPr="00F30192">
              <w:rPr>
                <w:bCs/>
              </w:rPr>
              <w:t>and</w:t>
            </w:r>
            <w:proofErr w:type="spellEnd"/>
            <w:r w:rsidR="00F30192" w:rsidRPr="00F30192">
              <w:rPr>
                <w:bCs/>
              </w:rPr>
              <w:t xml:space="preserve"> </w:t>
            </w:r>
            <w:proofErr w:type="spellStart"/>
            <w:r w:rsidR="00F30192" w:rsidRPr="00F30192">
              <w:rPr>
                <w:bCs/>
              </w:rPr>
              <w:t>operation</w:t>
            </w:r>
            <w:proofErr w:type="spellEnd"/>
            <w:r w:rsidR="00F30192" w:rsidRPr="00F30192">
              <w:rPr>
                <w:bCs/>
              </w:rPr>
              <w:t xml:space="preserve"> </w:t>
            </w:r>
            <w:proofErr w:type="spellStart"/>
            <w:r w:rsidR="00F30192" w:rsidRPr="00F30192">
              <w:rPr>
                <w:bCs/>
              </w:rPr>
              <w:t>of</w:t>
            </w:r>
            <w:proofErr w:type="spellEnd"/>
            <w:r w:rsidR="00F30192" w:rsidRPr="00F30192">
              <w:rPr>
                <w:bCs/>
              </w:rPr>
              <w:t xml:space="preserve"> </w:t>
            </w:r>
            <w:proofErr w:type="spellStart"/>
            <w:r w:rsidR="00F30192" w:rsidRPr="00F30192">
              <w:rPr>
                <w:bCs/>
              </w:rPr>
              <w:t>electoral</w:t>
            </w:r>
            <w:proofErr w:type="spellEnd"/>
            <w:r w:rsidR="00F30192" w:rsidRPr="00F30192">
              <w:rPr>
                <w:bCs/>
              </w:rPr>
              <w:t xml:space="preserve"> </w:t>
            </w:r>
            <w:proofErr w:type="spellStart"/>
            <w:r w:rsidR="00F30192" w:rsidRPr="00F30192">
              <w:rPr>
                <w:bCs/>
              </w:rPr>
              <w:t>commissions</w:t>
            </w:r>
            <w:proofErr w:type="spellEnd"/>
            <w:r w:rsidR="00F30192" w:rsidRPr="00F30192">
              <w:rPr>
                <w:bCs/>
              </w:rPr>
              <w:t xml:space="preserve"> </w:t>
            </w:r>
            <w:proofErr w:type="spellStart"/>
            <w:r w:rsidR="00F30192" w:rsidRPr="00F30192">
              <w:rPr>
                <w:bCs/>
              </w:rPr>
              <w:t>in</w:t>
            </w:r>
            <w:proofErr w:type="spellEnd"/>
            <w:r w:rsidR="00F30192" w:rsidRPr="00F30192">
              <w:rPr>
                <w:bCs/>
              </w:rPr>
              <w:t xml:space="preserve"> </w:t>
            </w:r>
            <w:proofErr w:type="spellStart"/>
            <w:r w:rsidR="00F30192" w:rsidRPr="00F30192">
              <w:rPr>
                <w:bCs/>
              </w:rPr>
              <w:t>the</w:t>
            </w:r>
            <w:proofErr w:type="spellEnd"/>
            <w:r w:rsidR="00F30192" w:rsidRPr="00F30192">
              <w:rPr>
                <w:bCs/>
              </w:rPr>
              <w:t xml:space="preserve"> Republic </w:t>
            </w:r>
            <w:proofErr w:type="spellStart"/>
            <w:r w:rsidR="00F30192" w:rsidRPr="00F30192">
              <w:rPr>
                <w:bCs/>
              </w:rPr>
              <w:t>of</w:t>
            </w:r>
            <w:proofErr w:type="spellEnd"/>
            <w:r w:rsidR="00F30192" w:rsidRPr="00F30192">
              <w:rPr>
                <w:bCs/>
              </w:rPr>
              <w:t xml:space="preserve"> Kazakhstan, </w:t>
            </w:r>
            <w:proofErr w:type="spellStart"/>
            <w:r w:rsidR="00F30192" w:rsidRPr="00F30192">
              <w:rPr>
                <w:bCs/>
              </w:rPr>
              <w:t>and</w:t>
            </w:r>
            <w:proofErr w:type="spellEnd"/>
            <w:r w:rsidR="00F30192" w:rsidRPr="00F30192">
              <w:rPr>
                <w:bCs/>
              </w:rPr>
              <w:t xml:space="preserve"> </w:t>
            </w:r>
            <w:proofErr w:type="spellStart"/>
            <w:r w:rsidR="00F30192" w:rsidRPr="00F30192">
              <w:rPr>
                <w:bCs/>
              </w:rPr>
              <w:t>the</w:t>
            </w:r>
            <w:proofErr w:type="spellEnd"/>
            <w:r w:rsidR="00F30192" w:rsidRPr="00F30192">
              <w:rPr>
                <w:bCs/>
              </w:rPr>
              <w:t xml:space="preserve"> </w:t>
            </w:r>
            <w:proofErr w:type="spellStart"/>
            <w:r w:rsidR="00F30192" w:rsidRPr="00F30192">
              <w:rPr>
                <w:bCs/>
              </w:rPr>
              <w:t>procedure</w:t>
            </w:r>
            <w:proofErr w:type="spellEnd"/>
            <w:r w:rsidR="00F30192" w:rsidRPr="00F30192">
              <w:rPr>
                <w:bCs/>
              </w:rPr>
              <w:t xml:space="preserve"> </w:t>
            </w:r>
            <w:proofErr w:type="spellStart"/>
            <w:r w:rsidR="00F30192" w:rsidRPr="00F30192">
              <w:rPr>
                <w:bCs/>
              </w:rPr>
              <w:t>for</w:t>
            </w:r>
            <w:proofErr w:type="spellEnd"/>
            <w:r w:rsidR="00F30192" w:rsidRPr="00F30192">
              <w:rPr>
                <w:bCs/>
              </w:rPr>
              <w:t xml:space="preserve"> </w:t>
            </w:r>
            <w:proofErr w:type="spellStart"/>
            <w:r w:rsidR="00F30192" w:rsidRPr="00F30192">
              <w:rPr>
                <w:bCs/>
              </w:rPr>
              <w:t>establishing</w:t>
            </w:r>
            <w:proofErr w:type="spellEnd"/>
            <w:r w:rsidR="00F30192" w:rsidRPr="00F30192">
              <w:rPr>
                <w:bCs/>
              </w:rPr>
              <w:t xml:space="preserve"> </w:t>
            </w:r>
            <w:proofErr w:type="spellStart"/>
            <w:r w:rsidR="00F30192" w:rsidRPr="00F30192">
              <w:rPr>
                <w:bCs/>
              </w:rPr>
              <w:t>constituencies</w:t>
            </w:r>
            <w:proofErr w:type="spellEnd"/>
            <w:r w:rsidR="00F30192" w:rsidRPr="00F30192">
              <w:rPr>
                <w:bCs/>
              </w:rPr>
              <w:t xml:space="preserve"> </w:t>
            </w:r>
            <w:proofErr w:type="spellStart"/>
            <w:r w:rsidR="00F30192" w:rsidRPr="00F30192">
              <w:rPr>
                <w:bCs/>
              </w:rPr>
              <w:t>and</w:t>
            </w:r>
            <w:proofErr w:type="spellEnd"/>
            <w:r w:rsidR="00F30192" w:rsidRPr="00F30192">
              <w:rPr>
                <w:bCs/>
              </w:rPr>
              <w:t xml:space="preserve"> </w:t>
            </w:r>
            <w:proofErr w:type="spellStart"/>
            <w:r w:rsidR="00F30192" w:rsidRPr="00F30192">
              <w:rPr>
                <w:bCs/>
              </w:rPr>
              <w:t>precincts</w:t>
            </w:r>
            <w:proofErr w:type="spellEnd"/>
            <w:r w:rsidR="00F30192" w:rsidRPr="00F30192">
              <w:rPr>
                <w:bCs/>
              </w:rPr>
              <w:t>.</w:t>
            </w:r>
          </w:p>
        </w:tc>
        <w:tc>
          <w:tcPr>
            <w:tcW w:w="567" w:type="dxa"/>
          </w:tcPr>
          <w:p w14:paraId="757654AB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4AC" w14:textId="169FABA2" w:rsidR="00C35A0A" w:rsidRDefault="00C35A0A">
            <w:pPr>
              <w:tabs>
                <w:tab w:val="left" w:pos="1276"/>
              </w:tabs>
              <w:jc w:val="center"/>
            </w:pPr>
          </w:p>
        </w:tc>
      </w:tr>
      <w:tr w:rsidR="00C35A0A" w14:paraId="757654B2" w14:textId="77777777">
        <w:trPr>
          <w:trHeight w:val="444"/>
        </w:trPr>
        <w:tc>
          <w:tcPr>
            <w:tcW w:w="568" w:type="dxa"/>
            <w:vMerge/>
          </w:tcPr>
          <w:p w14:paraId="757654AE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757654AF" w14:textId="79083E18" w:rsidR="00C35A0A" w:rsidRPr="005D238A" w:rsidRDefault="00E85B27" w:rsidP="005D238A">
            <w:pPr>
              <w:tabs>
                <w:tab w:val="left" w:pos="1276"/>
              </w:tabs>
              <w:rPr>
                <w:color w:val="FF0000"/>
                <w:lang w:val="ru-RU"/>
              </w:rPr>
            </w:pPr>
            <w:r w:rsidRPr="00E85B27">
              <w:rPr>
                <w:b/>
              </w:rPr>
              <w:t>GISW</w:t>
            </w:r>
            <w:r w:rsidRPr="00E85B27">
              <w:rPr>
                <w:b/>
              </w:rPr>
              <w:t xml:space="preserve"> </w:t>
            </w:r>
            <w:r w:rsidR="00F30192" w:rsidRPr="005C48CA">
              <w:rPr>
                <w:b/>
              </w:rPr>
              <w:t xml:space="preserve">1 – </w:t>
            </w:r>
            <w:proofErr w:type="spellStart"/>
            <w:r w:rsidR="00F30192" w:rsidRPr="005C48CA">
              <w:rPr>
                <w:b/>
              </w:rPr>
              <w:t>Consultation</w:t>
            </w:r>
            <w:proofErr w:type="spellEnd"/>
            <w:r w:rsidR="00F30192" w:rsidRPr="005C48CA">
              <w:rPr>
                <w:b/>
              </w:rPr>
              <w:t xml:space="preserve"> </w:t>
            </w:r>
            <w:proofErr w:type="spellStart"/>
            <w:r w:rsidR="00F30192" w:rsidRPr="005C48CA">
              <w:rPr>
                <w:b/>
              </w:rPr>
              <w:t>on</w:t>
            </w:r>
            <w:proofErr w:type="spellEnd"/>
            <w:r w:rsidR="00F30192" w:rsidRPr="005C48CA">
              <w:rPr>
                <w:b/>
              </w:rPr>
              <w:t xml:space="preserve"> </w:t>
            </w:r>
            <w:proofErr w:type="spellStart"/>
            <w:r w:rsidR="00F30192" w:rsidRPr="005C48CA">
              <w:rPr>
                <w:b/>
              </w:rPr>
              <w:t>the</w:t>
            </w:r>
            <w:proofErr w:type="spellEnd"/>
            <w:r w:rsidR="00F30192" w:rsidRPr="005C48CA">
              <w:rPr>
                <w:b/>
              </w:rPr>
              <w:t xml:space="preserve"> </w:t>
            </w:r>
            <w:proofErr w:type="spellStart"/>
            <w:r w:rsidR="00F30192" w:rsidRPr="005C48CA">
              <w:rPr>
                <w:b/>
              </w:rPr>
              <w:t>implementation</w:t>
            </w:r>
            <w:proofErr w:type="spellEnd"/>
            <w:r w:rsidR="00F30192" w:rsidRPr="005C48CA">
              <w:rPr>
                <w:b/>
              </w:rPr>
              <w:t xml:space="preserve"> </w:t>
            </w:r>
            <w:proofErr w:type="spellStart"/>
            <w:r w:rsidR="00F30192" w:rsidRPr="005C48CA">
              <w:rPr>
                <w:b/>
              </w:rPr>
              <w:t>of</w:t>
            </w:r>
            <w:proofErr w:type="spellEnd"/>
            <w:r w:rsidR="00F30192" w:rsidRPr="005C48CA">
              <w:rPr>
                <w:b/>
              </w:rPr>
              <w:t xml:space="preserve"> </w:t>
            </w:r>
            <w:proofErr w:type="spellStart"/>
            <w:r w:rsidR="00F30192" w:rsidRPr="005C48CA">
              <w:rPr>
                <w:b/>
              </w:rPr>
              <w:t>the</w:t>
            </w:r>
            <w:proofErr w:type="spellEnd"/>
            <w:r w:rsidR="00F30192" w:rsidRPr="005C48CA">
              <w:rPr>
                <w:b/>
              </w:rPr>
              <w:t xml:space="preserve"> </w:t>
            </w:r>
            <w:r w:rsidRPr="005C48CA">
              <w:rPr>
                <w:b/>
              </w:rPr>
              <w:t xml:space="preserve">ISW </w:t>
            </w:r>
            <w:r w:rsidR="00F30192" w:rsidRPr="005C48CA">
              <w:rPr>
                <w:b/>
              </w:rPr>
              <w:t>1</w:t>
            </w:r>
          </w:p>
        </w:tc>
        <w:tc>
          <w:tcPr>
            <w:tcW w:w="567" w:type="dxa"/>
          </w:tcPr>
          <w:p w14:paraId="757654B0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757654B1" w14:textId="38F051E9" w:rsidR="00C35A0A" w:rsidRDefault="00C35A0A">
            <w:pPr>
              <w:tabs>
                <w:tab w:val="left" w:pos="1276"/>
              </w:tabs>
              <w:jc w:val="center"/>
            </w:pPr>
          </w:p>
        </w:tc>
      </w:tr>
      <w:tr w:rsidR="00C35A0A" w14:paraId="757654B9" w14:textId="77777777">
        <w:trPr>
          <w:trHeight w:val="200"/>
        </w:trPr>
        <w:tc>
          <w:tcPr>
            <w:tcW w:w="568" w:type="dxa"/>
            <w:vMerge w:val="restart"/>
          </w:tcPr>
          <w:p w14:paraId="757654B5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4</w:t>
            </w:r>
          </w:p>
        </w:tc>
        <w:tc>
          <w:tcPr>
            <w:tcW w:w="7513" w:type="dxa"/>
          </w:tcPr>
          <w:p w14:paraId="757654B6" w14:textId="31431684" w:rsidR="00C35A0A" w:rsidRDefault="00447131">
            <w:pPr>
              <w:tabs>
                <w:tab w:val="left" w:pos="1276"/>
              </w:tabs>
              <w:rPr>
                <w:b/>
              </w:rPr>
            </w:pPr>
            <w:r w:rsidRPr="00447131">
              <w:rPr>
                <w:b/>
              </w:rPr>
              <w:t xml:space="preserve">L4 – </w:t>
            </w:r>
            <w:proofErr w:type="spellStart"/>
            <w:r w:rsidRPr="00447131">
              <w:rPr>
                <w:b/>
              </w:rPr>
              <w:t>Theoretical</w:t>
            </w:r>
            <w:proofErr w:type="spellEnd"/>
            <w:r w:rsidRPr="00447131">
              <w:rPr>
                <w:b/>
              </w:rPr>
              <w:t xml:space="preserve">. </w:t>
            </w:r>
            <w:proofErr w:type="spellStart"/>
            <w:r w:rsidRPr="00447131">
              <w:rPr>
                <w:bCs/>
              </w:rPr>
              <w:t>Candidate</w:t>
            </w:r>
            <w:proofErr w:type="spellEnd"/>
            <w:r w:rsidRPr="00447131">
              <w:rPr>
                <w:bCs/>
              </w:rPr>
              <w:t xml:space="preserve"> </w:t>
            </w:r>
            <w:proofErr w:type="spellStart"/>
            <w:r w:rsidRPr="00447131">
              <w:rPr>
                <w:bCs/>
              </w:rPr>
              <w:t>nomination</w:t>
            </w:r>
            <w:proofErr w:type="spellEnd"/>
            <w:r w:rsidRPr="00447131">
              <w:rPr>
                <w:bCs/>
              </w:rPr>
              <w:t xml:space="preserve"> </w:t>
            </w:r>
            <w:proofErr w:type="spellStart"/>
            <w:r w:rsidRPr="00447131">
              <w:rPr>
                <w:bCs/>
              </w:rPr>
              <w:t>and</w:t>
            </w:r>
            <w:proofErr w:type="spellEnd"/>
            <w:r w:rsidRPr="00447131">
              <w:rPr>
                <w:bCs/>
              </w:rPr>
              <w:t xml:space="preserve"> </w:t>
            </w:r>
            <w:proofErr w:type="spellStart"/>
            <w:r w:rsidRPr="00447131">
              <w:rPr>
                <w:bCs/>
              </w:rPr>
              <w:t>basic</w:t>
            </w:r>
            <w:proofErr w:type="spellEnd"/>
            <w:r w:rsidRPr="00447131">
              <w:rPr>
                <w:bCs/>
              </w:rPr>
              <w:t xml:space="preserve"> </w:t>
            </w:r>
            <w:proofErr w:type="spellStart"/>
            <w:r w:rsidRPr="00447131">
              <w:rPr>
                <w:bCs/>
              </w:rPr>
              <w:t>guarantees</w:t>
            </w:r>
            <w:proofErr w:type="spellEnd"/>
            <w:r w:rsidRPr="00447131">
              <w:rPr>
                <w:bCs/>
              </w:rPr>
              <w:t xml:space="preserve"> </w:t>
            </w:r>
            <w:proofErr w:type="spellStart"/>
            <w:r w:rsidRPr="00447131">
              <w:rPr>
                <w:bCs/>
              </w:rPr>
              <w:t>for</w:t>
            </w:r>
            <w:proofErr w:type="spellEnd"/>
            <w:r w:rsidRPr="00447131">
              <w:rPr>
                <w:bCs/>
              </w:rPr>
              <w:t xml:space="preserve"> </w:t>
            </w:r>
            <w:proofErr w:type="spellStart"/>
            <w:r w:rsidRPr="00447131">
              <w:rPr>
                <w:bCs/>
              </w:rPr>
              <w:t>their</w:t>
            </w:r>
            <w:proofErr w:type="spellEnd"/>
            <w:r w:rsidRPr="00447131">
              <w:rPr>
                <w:bCs/>
              </w:rPr>
              <w:t xml:space="preserve"> </w:t>
            </w:r>
            <w:proofErr w:type="spellStart"/>
            <w:r w:rsidRPr="00447131">
              <w:rPr>
                <w:bCs/>
              </w:rPr>
              <w:t>activities</w:t>
            </w:r>
            <w:proofErr w:type="spellEnd"/>
            <w:r w:rsidRPr="00447131">
              <w:rPr>
                <w:bCs/>
              </w:rPr>
              <w:t xml:space="preserve">. </w:t>
            </w:r>
            <w:proofErr w:type="spellStart"/>
            <w:r w:rsidRPr="00447131">
              <w:rPr>
                <w:bCs/>
              </w:rPr>
              <w:t>Candidate</w:t>
            </w:r>
            <w:proofErr w:type="spellEnd"/>
            <w:r w:rsidRPr="00447131">
              <w:rPr>
                <w:bCs/>
              </w:rPr>
              <w:t xml:space="preserve"> </w:t>
            </w:r>
            <w:proofErr w:type="spellStart"/>
            <w:r w:rsidRPr="00447131">
              <w:rPr>
                <w:bCs/>
              </w:rPr>
              <w:t>registration</w:t>
            </w:r>
            <w:proofErr w:type="spellEnd"/>
            <w:r w:rsidRPr="00447131">
              <w:rPr>
                <w:bCs/>
              </w:rPr>
              <w:t xml:space="preserve">. </w:t>
            </w:r>
            <w:proofErr w:type="spellStart"/>
            <w:r w:rsidRPr="00447131">
              <w:rPr>
                <w:bCs/>
              </w:rPr>
              <w:t>Gender</w:t>
            </w:r>
            <w:proofErr w:type="spellEnd"/>
            <w:r w:rsidRPr="00447131">
              <w:rPr>
                <w:bCs/>
              </w:rPr>
              <w:t xml:space="preserve"> </w:t>
            </w:r>
            <w:proofErr w:type="spellStart"/>
            <w:r w:rsidRPr="00447131">
              <w:rPr>
                <w:bCs/>
              </w:rPr>
              <w:t>equality</w:t>
            </w:r>
            <w:proofErr w:type="spellEnd"/>
            <w:r w:rsidRPr="00447131">
              <w:rPr>
                <w:bCs/>
              </w:rPr>
              <w:t xml:space="preserve"> </w:t>
            </w:r>
            <w:proofErr w:type="spellStart"/>
            <w:r w:rsidRPr="00447131">
              <w:rPr>
                <w:bCs/>
              </w:rPr>
              <w:t>in</w:t>
            </w:r>
            <w:proofErr w:type="spellEnd"/>
            <w:r w:rsidRPr="00447131">
              <w:rPr>
                <w:bCs/>
              </w:rPr>
              <w:t xml:space="preserve"> </w:t>
            </w:r>
            <w:proofErr w:type="spellStart"/>
            <w:r w:rsidRPr="00447131">
              <w:rPr>
                <w:bCs/>
              </w:rPr>
              <w:t>the</w:t>
            </w:r>
            <w:proofErr w:type="spellEnd"/>
            <w:r w:rsidRPr="00447131">
              <w:rPr>
                <w:bCs/>
              </w:rPr>
              <w:t xml:space="preserve"> </w:t>
            </w:r>
            <w:proofErr w:type="spellStart"/>
            <w:r w:rsidRPr="00447131">
              <w:rPr>
                <w:bCs/>
              </w:rPr>
              <w:t>candidate</w:t>
            </w:r>
            <w:proofErr w:type="spellEnd"/>
            <w:r w:rsidRPr="00447131">
              <w:rPr>
                <w:bCs/>
              </w:rPr>
              <w:t xml:space="preserve"> </w:t>
            </w:r>
            <w:proofErr w:type="spellStart"/>
            <w:r w:rsidRPr="00447131">
              <w:rPr>
                <w:bCs/>
              </w:rPr>
              <w:t>nomination</w:t>
            </w:r>
            <w:proofErr w:type="spellEnd"/>
            <w:r w:rsidRPr="00447131">
              <w:rPr>
                <w:bCs/>
              </w:rPr>
              <w:t xml:space="preserve"> </w:t>
            </w:r>
            <w:proofErr w:type="spellStart"/>
            <w:r w:rsidRPr="00447131">
              <w:rPr>
                <w:bCs/>
              </w:rPr>
              <w:t>process</w:t>
            </w:r>
            <w:proofErr w:type="spellEnd"/>
            <w:r w:rsidRPr="00447131">
              <w:rPr>
                <w:bCs/>
              </w:rPr>
              <w:t>.</w:t>
            </w:r>
          </w:p>
        </w:tc>
        <w:tc>
          <w:tcPr>
            <w:tcW w:w="567" w:type="dxa"/>
          </w:tcPr>
          <w:p w14:paraId="757654B7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4B8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4BE" w14:textId="77777777">
        <w:trPr>
          <w:trHeight w:val="200"/>
        </w:trPr>
        <w:tc>
          <w:tcPr>
            <w:tcW w:w="568" w:type="dxa"/>
            <w:vMerge/>
          </w:tcPr>
          <w:p w14:paraId="757654BA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4BB" w14:textId="40F8ADA0" w:rsidR="00C35A0A" w:rsidRDefault="00447131">
            <w:pPr>
              <w:jc w:val="both"/>
              <w:rPr>
                <w:color w:val="000000"/>
              </w:rPr>
            </w:pPr>
            <w:r>
              <w:rPr>
                <w:b/>
                <w:lang w:val="en-US"/>
              </w:rPr>
              <w:t>S</w:t>
            </w:r>
            <w:r w:rsidRPr="00447131">
              <w:rPr>
                <w:b/>
              </w:rPr>
              <w:t xml:space="preserve">4 – </w:t>
            </w:r>
            <w:proofErr w:type="spellStart"/>
            <w:r w:rsidRPr="00447131">
              <w:rPr>
                <w:b/>
              </w:rPr>
              <w:t>Theoretical</w:t>
            </w:r>
            <w:proofErr w:type="spellEnd"/>
            <w:r w:rsidRPr="00447131">
              <w:rPr>
                <w:b/>
              </w:rPr>
              <w:t xml:space="preserve">. </w:t>
            </w:r>
            <w:proofErr w:type="spellStart"/>
            <w:r w:rsidRPr="00447131">
              <w:rPr>
                <w:bCs/>
              </w:rPr>
              <w:t>Classify</w:t>
            </w:r>
            <w:proofErr w:type="spellEnd"/>
            <w:r w:rsidRPr="00447131">
              <w:rPr>
                <w:bCs/>
              </w:rPr>
              <w:t xml:space="preserve"> </w:t>
            </w:r>
            <w:proofErr w:type="spellStart"/>
            <w:r w:rsidRPr="00447131">
              <w:rPr>
                <w:bCs/>
              </w:rPr>
              <w:t>the</w:t>
            </w:r>
            <w:proofErr w:type="spellEnd"/>
            <w:r w:rsidRPr="00447131">
              <w:rPr>
                <w:bCs/>
              </w:rPr>
              <w:t xml:space="preserve"> </w:t>
            </w:r>
            <w:proofErr w:type="spellStart"/>
            <w:r w:rsidRPr="00447131">
              <w:rPr>
                <w:bCs/>
              </w:rPr>
              <w:t>procedure</w:t>
            </w:r>
            <w:proofErr w:type="spellEnd"/>
            <w:r w:rsidRPr="00447131">
              <w:rPr>
                <w:bCs/>
              </w:rPr>
              <w:t xml:space="preserve"> </w:t>
            </w:r>
            <w:proofErr w:type="spellStart"/>
            <w:r w:rsidRPr="00447131">
              <w:rPr>
                <w:bCs/>
              </w:rPr>
              <w:t>for</w:t>
            </w:r>
            <w:proofErr w:type="spellEnd"/>
            <w:r w:rsidRPr="00447131">
              <w:rPr>
                <w:bCs/>
              </w:rPr>
              <w:t xml:space="preserve"> </w:t>
            </w:r>
            <w:proofErr w:type="spellStart"/>
            <w:r w:rsidRPr="00447131">
              <w:rPr>
                <w:bCs/>
              </w:rPr>
              <w:t>candidate</w:t>
            </w:r>
            <w:proofErr w:type="spellEnd"/>
            <w:r w:rsidRPr="00447131">
              <w:rPr>
                <w:bCs/>
              </w:rPr>
              <w:t xml:space="preserve"> </w:t>
            </w:r>
            <w:proofErr w:type="spellStart"/>
            <w:r w:rsidRPr="00447131">
              <w:rPr>
                <w:bCs/>
              </w:rPr>
              <w:t>nomination</w:t>
            </w:r>
            <w:proofErr w:type="spellEnd"/>
            <w:r w:rsidRPr="00447131">
              <w:rPr>
                <w:bCs/>
              </w:rPr>
              <w:t xml:space="preserve"> </w:t>
            </w:r>
            <w:proofErr w:type="spellStart"/>
            <w:r w:rsidRPr="00447131">
              <w:rPr>
                <w:bCs/>
              </w:rPr>
              <w:t>and</w:t>
            </w:r>
            <w:proofErr w:type="spellEnd"/>
            <w:r w:rsidRPr="00447131">
              <w:rPr>
                <w:bCs/>
              </w:rPr>
              <w:t xml:space="preserve"> </w:t>
            </w:r>
            <w:proofErr w:type="spellStart"/>
            <w:r w:rsidRPr="00447131">
              <w:rPr>
                <w:bCs/>
              </w:rPr>
              <w:t>the</w:t>
            </w:r>
            <w:proofErr w:type="spellEnd"/>
            <w:r w:rsidRPr="00447131">
              <w:rPr>
                <w:bCs/>
              </w:rPr>
              <w:t xml:space="preserve"> </w:t>
            </w:r>
            <w:proofErr w:type="spellStart"/>
            <w:r w:rsidRPr="00447131">
              <w:rPr>
                <w:bCs/>
              </w:rPr>
              <w:t>basic</w:t>
            </w:r>
            <w:proofErr w:type="spellEnd"/>
            <w:r w:rsidRPr="00447131">
              <w:rPr>
                <w:bCs/>
              </w:rPr>
              <w:t xml:space="preserve"> </w:t>
            </w:r>
            <w:proofErr w:type="spellStart"/>
            <w:r w:rsidRPr="00447131">
              <w:rPr>
                <w:bCs/>
              </w:rPr>
              <w:t>guarantees</w:t>
            </w:r>
            <w:proofErr w:type="spellEnd"/>
            <w:r w:rsidRPr="00447131">
              <w:rPr>
                <w:bCs/>
              </w:rPr>
              <w:t xml:space="preserve"> </w:t>
            </w:r>
            <w:proofErr w:type="spellStart"/>
            <w:r w:rsidRPr="00447131">
              <w:rPr>
                <w:bCs/>
              </w:rPr>
              <w:t>for</w:t>
            </w:r>
            <w:proofErr w:type="spellEnd"/>
            <w:r w:rsidRPr="00447131">
              <w:rPr>
                <w:bCs/>
              </w:rPr>
              <w:t xml:space="preserve"> </w:t>
            </w:r>
            <w:proofErr w:type="spellStart"/>
            <w:r w:rsidRPr="00447131">
              <w:rPr>
                <w:bCs/>
              </w:rPr>
              <w:t>their</w:t>
            </w:r>
            <w:proofErr w:type="spellEnd"/>
            <w:r w:rsidRPr="00447131">
              <w:rPr>
                <w:bCs/>
              </w:rPr>
              <w:t xml:space="preserve"> </w:t>
            </w:r>
            <w:proofErr w:type="spellStart"/>
            <w:r w:rsidRPr="00447131">
              <w:rPr>
                <w:bCs/>
              </w:rPr>
              <w:t>activities</w:t>
            </w:r>
            <w:proofErr w:type="spellEnd"/>
            <w:r w:rsidRPr="00447131">
              <w:rPr>
                <w:bCs/>
              </w:rPr>
              <w:t xml:space="preserve">, </w:t>
            </w:r>
            <w:proofErr w:type="spellStart"/>
            <w:r w:rsidRPr="00447131">
              <w:rPr>
                <w:bCs/>
              </w:rPr>
              <w:t>as</w:t>
            </w:r>
            <w:proofErr w:type="spellEnd"/>
            <w:r w:rsidRPr="00447131">
              <w:rPr>
                <w:bCs/>
              </w:rPr>
              <w:t xml:space="preserve"> </w:t>
            </w:r>
            <w:proofErr w:type="spellStart"/>
            <w:r w:rsidRPr="00447131">
              <w:rPr>
                <w:bCs/>
              </w:rPr>
              <w:t>well</w:t>
            </w:r>
            <w:proofErr w:type="spellEnd"/>
            <w:r w:rsidRPr="00447131">
              <w:rPr>
                <w:bCs/>
              </w:rPr>
              <w:t xml:space="preserve"> </w:t>
            </w:r>
            <w:proofErr w:type="spellStart"/>
            <w:r w:rsidRPr="00447131">
              <w:rPr>
                <w:bCs/>
              </w:rPr>
              <w:t>as</w:t>
            </w:r>
            <w:proofErr w:type="spellEnd"/>
            <w:r w:rsidRPr="00447131">
              <w:rPr>
                <w:bCs/>
              </w:rPr>
              <w:t xml:space="preserve"> </w:t>
            </w:r>
            <w:proofErr w:type="spellStart"/>
            <w:r w:rsidRPr="00447131">
              <w:rPr>
                <w:bCs/>
              </w:rPr>
              <w:t>the</w:t>
            </w:r>
            <w:proofErr w:type="spellEnd"/>
            <w:r w:rsidRPr="00447131">
              <w:rPr>
                <w:bCs/>
              </w:rPr>
              <w:t xml:space="preserve"> </w:t>
            </w:r>
            <w:proofErr w:type="spellStart"/>
            <w:r w:rsidRPr="00447131">
              <w:rPr>
                <w:bCs/>
              </w:rPr>
              <w:t>candidate</w:t>
            </w:r>
            <w:proofErr w:type="spellEnd"/>
            <w:r w:rsidRPr="00447131">
              <w:rPr>
                <w:bCs/>
              </w:rPr>
              <w:t xml:space="preserve"> </w:t>
            </w:r>
            <w:proofErr w:type="spellStart"/>
            <w:r w:rsidRPr="00447131">
              <w:rPr>
                <w:bCs/>
              </w:rPr>
              <w:t>registration</w:t>
            </w:r>
            <w:proofErr w:type="spellEnd"/>
            <w:r w:rsidRPr="00447131">
              <w:rPr>
                <w:bCs/>
              </w:rPr>
              <w:t xml:space="preserve"> </w:t>
            </w:r>
            <w:proofErr w:type="spellStart"/>
            <w:r w:rsidRPr="00447131">
              <w:rPr>
                <w:bCs/>
              </w:rPr>
              <w:t>procedure</w:t>
            </w:r>
            <w:proofErr w:type="spellEnd"/>
            <w:r w:rsidRPr="00447131">
              <w:rPr>
                <w:bCs/>
              </w:rPr>
              <w:t xml:space="preserve">. </w:t>
            </w:r>
            <w:proofErr w:type="spellStart"/>
            <w:r w:rsidRPr="00447131">
              <w:rPr>
                <w:bCs/>
              </w:rPr>
              <w:t>Analyze</w:t>
            </w:r>
            <w:proofErr w:type="spellEnd"/>
            <w:r w:rsidRPr="00447131">
              <w:rPr>
                <w:bCs/>
              </w:rPr>
              <w:t xml:space="preserve"> </w:t>
            </w:r>
            <w:proofErr w:type="spellStart"/>
            <w:r w:rsidRPr="00447131">
              <w:rPr>
                <w:bCs/>
              </w:rPr>
              <w:t>gender</w:t>
            </w:r>
            <w:proofErr w:type="spellEnd"/>
            <w:r w:rsidRPr="00447131">
              <w:rPr>
                <w:bCs/>
              </w:rPr>
              <w:t xml:space="preserve"> </w:t>
            </w:r>
            <w:proofErr w:type="spellStart"/>
            <w:r w:rsidRPr="00447131">
              <w:rPr>
                <w:bCs/>
              </w:rPr>
              <w:t>equality</w:t>
            </w:r>
            <w:proofErr w:type="spellEnd"/>
            <w:r w:rsidRPr="00447131">
              <w:rPr>
                <w:bCs/>
              </w:rPr>
              <w:t xml:space="preserve"> </w:t>
            </w:r>
            <w:proofErr w:type="spellStart"/>
            <w:r w:rsidRPr="00447131">
              <w:rPr>
                <w:bCs/>
              </w:rPr>
              <w:t>in</w:t>
            </w:r>
            <w:proofErr w:type="spellEnd"/>
            <w:r w:rsidRPr="00447131">
              <w:rPr>
                <w:bCs/>
              </w:rPr>
              <w:t xml:space="preserve"> </w:t>
            </w:r>
            <w:proofErr w:type="spellStart"/>
            <w:r w:rsidRPr="00447131">
              <w:rPr>
                <w:bCs/>
              </w:rPr>
              <w:t>the</w:t>
            </w:r>
            <w:proofErr w:type="spellEnd"/>
            <w:r w:rsidRPr="00447131">
              <w:rPr>
                <w:bCs/>
              </w:rPr>
              <w:t xml:space="preserve"> </w:t>
            </w:r>
            <w:proofErr w:type="spellStart"/>
            <w:r w:rsidRPr="00447131">
              <w:rPr>
                <w:bCs/>
              </w:rPr>
              <w:t>candidate</w:t>
            </w:r>
            <w:proofErr w:type="spellEnd"/>
            <w:r w:rsidRPr="00447131">
              <w:rPr>
                <w:bCs/>
              </w:rPr>
              <w:t xml:space="preserve"> </w:t>
            </w:r>
            <w:proofErr w:type="spellStart"/>
            <w:r w:rsidRPr="00447131">
              <w:rPr>
                <w:bCs/>
              </w:rPr>
              <w:t>nomination</w:t>
            </w:r>
            <w:proofErr w:type="spellEnd"/>
            <w:r w:rsidRPr="00447131">
              <w:rPr>
                <w:bCs/>
              </w:rPr>
              <w:t xml:space="preserve"> </w:t>
            </w:r>
            <w:proofErr w:type="spellStart"/>
            <w:r w:rsidRPr="00447131">
              <w:rPr>
                <w:bCs/>
              </w:rPr>
              <w:t>process</w:t>
            </w:r>
            <w:proofErr w:type="spellEnd"/>
            <w:r w:rsidRPr="00447131">
              <w:rPr>
                <w:bCs/>
              </w:rPr>
              <w:t>.</w:t>
            </w:r>
          </w:p>
        </w:tc>
        <w:tc>
          <w:tcPr>
            <w:tcW w:w="567" w:type="dxa"/>
          </w:tcPr>
          <w:p w14:paraId="757654BC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4BD" w14:textId="3A1C01CC" w:rsidR="00C35A0A" w:rsidRDefault="006A1E61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</w:tr>
      <w:tr w:rsidR="00C35A0A" w14:paraId="757654C3" w14:textId="77777777">
        <w:trPr>
          <w:trHeight w:val="200"/>
        </w:trPr>
        <w:tc>
          <w:tcPr>
            <w:tcW w:w="568" w:type="dxa"/>
            <w:vMerge/>
          </w:tcPr>
          <w:p w14:paraId="757654BF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757654C0" w14:textId="78B7A869" w:rsidR="00C35A0A" w:rsidRDefault="002B6E8B">
            <w:pPr>
              <w:jc w:val="both"/>
              <w:rPr>
                <w:b/>
              </w:rPr>
            </w:pPr>
            <w:r>
              <w:rPr>
                <w:b/>
                <w:lang w:val="en-US"/>
              </w:rPr>
              <w:t>ISW</w:t>
            </w:r>
            <w:r w:rsidRPr="002B6E8B">
              <w:rPr>
                <w:b/>
              </w:rPr>
              <w:t xml:space="preserve"> 1 – </w:t>
            </w:r>
            <w:proofErr w:type="spellStart"/>
            <w:r w:rsidRPr="002B6E8B">
              <w:rPr>
                <w:b/>
              </w:rPr>
              <w:t>Analytical</w:t>
            </w:r>
            <w:proofErr w:type="spellEnd"/>
            <w:r w:rsidRPr="002B6E8B">
              <w:rPr>
                <w:b/>
              </w:rPr>
              <w:t xml:space="preserve"> (</w:t>
            </w:r>
            <w:proofErr w:type="spellStart"/>
            <w:r w:rsidRPr="002B6E8B">
              <w:rPr>
                <w:b/>
              </w:rPr>
              <w:t>written</w:t>
            </w:r>
            <w:proofErr w:type="spellEnd"/>
            <w:r w:rsidRPr="002B6E8B">
              <w:rPr>
                <w:b/>
              </w:rPr>
              <w:t xml:space="preserve"> </w:t>
            </w:r>
            <w:proofErr w:type="spellStart"/>
            <w:r w:rsidRPr="002B6E8B">
              <w:rPr>
                <w:b/>
              </w:rPr>
              <w:t>assignment</w:t>
            </w:r>
            <w:proofErr w:type="spellEnd"/>
            <w:r w:rsidRPr="002B6E8B">
              <w:rPr>
                <w:b/>
              </w:rPr>
              <w:t xml:space="preserve">). </w:t>
            </w:r>
            <w:r w:rsidRPr="002B6E8B">
              <w:rPr>
                <w:bCs/>
              </w:rPr>
              <w:t xml:space="preserve">The </w:t>
            </w:r>
            <w:proofErr w:type="spellStart"/>
            <w:r w:rsidRPr="002B6E8B">
              <w:rPr>
                <w:bCs/>
              </w:rPr>
              <w:t>concept</w:t>
            </w:r>
            <w:proofErr w:type="spellEnd"/>
            <w:r w:rsidRPr="002B6E8B">
              <w:rPr>
                <w:bCs/>
              </w:rPr>
              <w:t xml:space="preserve"> </w:t>
            </w:r>
            <w:proofErr w:type="spellStart"/>
            <w:r w:rsidRPr="002B6E8B">
              <w:rPr>
                <w:bCs/>
              </w:rPr>
              <w:t>of</w:t>
            </w:r>
            <w:proofErr w:type="spellEnd"/>
            <w:r w:rsidRPr="002B6E8B">
              <w:rPr>
                <w:bCs/>
              </w:rPr>
              <w:t xml:space="preserve"> </w:t>
            </w:r>
            <w:proofErr w:type="spellStart"/>
            <w:r w:rsidRPr="002B6E8B">
              <w:rPr>
                <w:bCs/>
              </w:rPr>
              <w:t>constitutional</w:t>
            </w:r>
            <w:proofErr w:type="spellEnd"/>
            <w:r w:rsidRPr="002B6E8B">
              <w:rPr>
                <w:bCs/>
              </w:rPr>
              <w:t xml:space="preserve"> </w:t>
            </w:r>
            <w:proofErr w:type="spellStart"/>
            <w:r w:rsidRPr="002B6E8B">
              <w:rPr>
                <w:bCs/>
              </w:rPr>
              <w:t>and</w:t>
            </w:r>
            <w:proofErr w:type="spellEnd"/>
            <w:r w:rsidRPr="002B6E8B">
              <w:rPr>
                <w:bCs/>
              </w:rPr>
              <w:t xml:space="preserve"> </w:t>
            </w:r>
            <w:proofErr w:type="spellStart"/>
            <w:r w:rsidRPr="002B6E8B">
              <w:rPr>
                <w:bCs/>
              </w:rPr>
              <w:t>procedural</w:t>
            </w:r>
            <w:proofErr w:type="spellEnd"/>
            <w:r w:rsidRPr="002B6E8B">
              <w:rPr>
                <w:bCs/>
              </w:rPr>
              <w:t xml:space="preserve"> </w:t>
            </w:r>
            <w:proofErr w:type="spellStart"/>
            <w:r w:rsidRPr="002B6E8B">
              <w:rPr>
                <w:bCs/>
              </w:rPr>
              <w:t>law</w:t>
            </w:r>
            <w:proofErr w:type="spellEnd"/>
          </w:p>
        </w:tc>
        <w:tc>
          <w:tcPr>
            <w:tcW w:w="567" w:type="dxa"/>
          </w:tcPr>
          <w:p w14:paraId="757654C1" w14:textId="77777777" w:rsidR="00C35A0A" w:rsidRDefault="00C35A0A">
            <w:pPr>
              <w:tabs>
                <w:tab w:val="left" w:pos="1276"/>
              </w:tabs>
              <w:jc w:val="center"/>
            </w:pPr>
          </w:p>
        </w:tc>
        <w:tc>
          <w:tcPr>
            <w:tcW w:w="567" w:type="dxa"/>
          </w:tcPr>
          <w:p w14:paraId="757654C2" w14:textId="1F25B537" w:rsidR="00C35A0A" w:rsidRPr="005D238A" w:rsidRDefault="005D238A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  <w:tr w:rsidR="00C35A0A" w14:paraId="757654C9" w14:textId="77777777">
        <w:tc>
          <w:tcPr>
            <w:tcW w:w="568" w:type="dxa"/>
            <w:vMerge w:val="restart"/>
          </w:tcPr>
          <w:p w14:paraId="757654C4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5</w:t>
            </w:r>
          </w:p>
          <w:p w14:paraId="757654C5" w14:textId="77777777" w:rsidR="00C35A0A" w:rsidRDefault="00C35A0A">
            <w:pPr>
              <w:tabs>
                <w:tab w:val="left" w:pos="1276"/>
              </w:tabs>
              <w:jc w:val="center"/>
            </w:pPr>
          </w:p>
        </w:tc>
        <w:tc>
          <w:tcPr>
            <w:tcW w:w="7513" w:type="dxa"/>
          </w:tcPr>
          <w:p w14:paraId="757654C6" w14:textId="1D1515B0" w:rsidR="00C35A0A" w:rsidRDefault="005C48CA">
            <w:pPr>
              <w:tabs>
                <w:tab w:val="left" w:pos="1276"/>
              </w:tabs>
              <w:rPr>
                <w:b/>
              </w:rPr>
            </w:pPr>
            <w:r w:rsidRPr="005C48CA">
              <w:rPr>
                <w:b/>
              </w:rPr>
              <w:t xml:space="preserve">L5 – </w:t>
            </w:r>
            <w:proofErr w:type="spellStart"/>
            <w:r w:rsidRPr="005C48CA">
              <w:rPr>
                <w:b/>
              </w:rPr>
              <w:t>Theoretical</w:t>
            </w:r>
            <w:proofErr w:type="spellEnd"/>
            <w:r w:rsidRPr="005C48CA">
              <w:rPr>
                <w:b/>
              </w:rPr>
              <w:t xml:space="preserve">. </w:t>
            </w:r>
            <w:proofErr w:type="spellStart"/>
            <w:r w:rsidRPr="005C48CA">
              <w:rPr>
                <w:bCs/>
              </w:rPr>
              <w:t>Voting</w:t>
            </w:r>
            <w:proofErr w:type="spellEnd"/>
            <w:r w:rsidRPr="005C48CA">
              <w:rPr>
                <w:bCs/>
              </w:rPr>
              <w:t xml:space="preserve">, </w:t>
            </w:r>
            <w:proofErr w:type="spellStart"/>
            <w:r w:rsidRPr="005C48CA">
              <w:rPr>
                <w:bCs/>
              </w:rPr>
              <w:t>tabulation</w:t>
            </w:r>
            <w:proofErr w:type="spellEnd"/>
            <w:r w:rsidRPr="005C48CA">
              <w:rPr>
                <w:bCs/>
              </w:rPr>
              <w:t xml:space="preserve"> </w:t>
            </w:r>
            <w:proofErr w:type="spellStart"/>
            <w:r w:rsidRPr="005C48CA">
              <w:rPr>
                <w:bCs/>
              </w:rPr>
              <w:t>of</w:t>
            </w:r>
            <w:proofErr w:type="spellEnd"/>
            <w:r w:rsidRPr="005C48CA">
              <w:rPr>
                <w:bCs/>
              </w:rPr>
              <w:t xml:space="preserve"> </w:t>
            </w:r>
            <w:proofErr w:type="spellStart"/>
            <w:r w:rsidRPr="005C48CA">
              <w:rPr>
                <w:bCs/>
              </w:rPr>
              <w:t>results</w:t>
            </w:r>
            <w:proofErr w:type="spellEnd"/>
            <w:r w:rsidRPr="005C48CA">
              <w:rPr>
                <w:bCs/>
              </w:rPr>
              <w:t xml:space="preserve">, </w:t>
            </w:r>
            <w:proofErr w:type="spellStart"/>
            <w:r w:rsidRPr="005C48CA">
              <w:rPr>
                <w:bCs/>
              </w:rPr>
              <w:t>repeat</w:t>
            </w:r>
            <w:proofErr w:type="spellEnd"/>
            <w:r w:rsidRPr="005C48CA">
              <w:rPr>
                <w:bCs/>
              </w:rPr>
              <w:t xml:space="preserve"> </w:t>
            </w:r>
            <w:proofErr w:type="spellStart"/>
            <w:r w:rsidRPr="005C48CA">
              <w:rPr>
                <w:bCs/>
              </w:rPr>
              <w:t>voting</w:t>
            </w:r>
            <w:proofErr w:type="spellEnd"/>
            <w:r w:rsidRPr="005C48CA">
              <w:rPr>
                <w:bCs/>
              </w:rPr>
              <w:t xml:space="preserve">, </w:t>
            </w:r>
            <w:proofErr w:type="spellStart"/>
            <w:r w:rsidRPr="005C48CA">
              <w:rPr>
                <w:bCs/>
              </w:rPr>
              <w:t>and</w:t>
            </w:r>
            <w:proofErr w:type="spellEnd"/>
            <w:r w:rsidRPr="005C48CA">
              <w:rPr>
                <w:bCs/>
              </w:rPr>
              <w:t xml:space="preserve"> </w:t>
            </w:r>
            <w:proofErr w:type="spellStart"/>
            <w:r w:rsidRPr="005C48CA">
              <w:rPr>
                <w:bCs/>
              </w:rPr>
              <w:t>repeat</w:t>
            </w:r>
            <w:proofErr w:type="spellEnd"/>
            <w:r w:rsidRPr="005C48CA">
              <w:rPr>
                <w:bCs/>
              </w:rPr>
              <w:t xml:space="preserve"> </w:t>
            </w:r>
            <w:proofErr w:type="spellStart"/>
            <w:r w:rsidRPr="005C48CA">
              <w:rPr>
                <w:bCs/>
              </w:rPr>
              <w:t>elections</w:t>
            </w:r>
            <w:proofErr w:type="spellEnd"/>
            <w:r w:rsidRPr="005C48CA">
              <w:rPr>
                <w:bCs/>
              </w:rPr>
              <w:t>.</w:t>
            </w:r>
          </w:p>
        </w:tc>
        <w:tc>
          <w:tcPr>
            <w:tcW w:w="567" w:type="dxa"/>
          </w:tcPr>
          <w:p w14:paraId="757654C7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4C8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4CE" w14:textId="77777777">
        <w:tc>
          <w:tcPr>
            <w:tcW w:w="568" w:type="dxa"/>
            <w:vMerge/>
          </w:tcPr>
          <w:p w14:paraId="757654CA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4CB" w14:textId="3C65BEB7" w:rsidR="00C35A0A" w:rsidRDefault="00E85B27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  <w:lang w:val="en-US"/>
              </w:rPr>
              <w:t>S</w:t>
            </w:r>
            <w:r w:rsidRPr="00E85B27">
              <w:rPr>
                <w:b/>
              </w:rPr>
              <w:t xml:space="preserve">5 – </w:t>
            </w:r>
            <w:proofErr w:type="spellStart"/>
            <w:r w:rsidRPr="00E85B27">
              <w:rPr>
                <w:b/>
              </w:rPr>
              <w:t>Theoretical</w:t>
            </w:r>
            <w:proofErr w:type="spellEnd"/>
            <w:r w:rsidRPr="00E85B27">
              <w:rPr>
                <w:b/>
              </w:rPr>
              <w:t xml:space="preserve">. </w:t>
            </w:r>
            <w:proofErr w:type="spellStart"/>
            <w:r w:rsidRPr="00E85B27">
              <w:rPr>
                <w:bCs/>
              </w:rPr>
              <w:t>Analyze</w:t>
            </w:r>
            <w:proofErr w:type="spellEnd"/>
            <w:r w:rsidRPr="00E85B27">
              <w:rPr>
                <w:bCs/>
              </w:rPr>
              <w:t xml:space="preserve"> </w:t>
            </w:r>
            <w:proofErr w:type="spellStart"/>
            <w:r w:rsidRPr="00E85B27">
              <w:rPr>
                <w:bCs/>
              </w:rPr>
              <w:t>the</w:t>
            </w:r>
            <w:proofErr w:type="spellEnd"/>
            <w:r w:rsidRPr="00E85B27">
              <w:rPr>
                <w:bCs/>
              </w:rPr>
              <w:t xml:space="preserve"> </w:t>
            </w:r>
            <w:proofErr w:type="spellStart"/>
            <w:r w:rsidRPr="00E85B27">
              <w:rPr>
                <w:bCs/>
              </w:rPr>
              <w:t>voting</w:t>
            </w:r>
            <w:proofErr w:type="spellEnd"/>
            <w:r w:rsidRPr="00E85B27">
              <w:rPr>
                <w:bCs/>
              </w:rPr>
              <w:t xml:space="preserve"> </w:t>
            </w:r>
            <w:proofErr w:type="spellStart"/>
            <w:r w:rsidRPr="00E85B27">
              <w:rPr>
                <w:bCs/>
              </w:rPr>
              <w:t>procedure</w:t>
            </w:r>
            <w:proofErr w:type="spellEnd"/>
            <w:r w:rsidRPr="00E85B27">
              <w:rPr>
                <w:bCs/>
              </w:rPr>
              <w:t xml:space="preserve">, </w:t>
            </w:r>
            <w:proofErr w:type="spellStart"/>
            <w:r w:rsidRPr="00E85B27">
              <w:rPr>
                <w:bCs/>
              </w:rPr>
              <w:t>tabulation</w:t>
            </w:r>
            <w:proofErr w:type="spellEnd"/>
            <w:r w:rsidRPr="00E85B27">
              <w:rPr>
                <w:bCs/>
              </w:rPr>
              <w:t xml:space="preserve"> </w:t>
            </w:r>
            <w:proofErr w:type="spellStart"/>
            <w:r w:rsidRPr="00E85B27">
              <w:rPr>
                <w:bCs/>
              </w:rPr>
              <w:t>of</w:t>
            </w:r>
            <w:proofErr w:type="spellEnd"/>
            <w:r w:rsidRPr="00E85B27">
              <w:rPr>
                <w:bCs/>
              </w:rPr>
              <w:t xml:space="preserve"> </w:t>
            </w:r>
            <w:proofErr w:type="spellStart"/>
            <w:r w:rsidRPr="00E85B27">
              <w:rPr>
                <w:bCs/>
              </w:rPr>
              <w:t>results</w:t>
            </w:r>
            <w:proofErr w:type="spellEnd"/>
            <w:r w:rsidRPr="00E85B27">
              <w:rPr>
                <w:bCs/>
              </w:rPr>
              <w:t xml:space="preserve">, </w:t>
            </w:r>
            <w:proofErr w:type="spellStart"/>
            <w:r w:rsidRPr="00E85B27">
              <w:rPr>
                <w:bCs/>
              </w:rPr>
              <w:t>and</w:t>
            </w:r>
            <w:proofErr w:type="spellEnd"/>
            <w:r w:rsidRPr="00E85B27">
              <w:rPr>
                <w:bCs/>
              </w:rPr>
              <w:t xml:space="preserve"> </w:t>
            </w:r>
            <w:proofErr w:type="spellStart"/>
            <w:r w:rsidRPr="00E85B27">
              <w:rPr>
                <w:bCs/>
              </w:rPr>
              <w:t>the</w:t>
            </w:r>
            <w:proofErr w:type="spellEnd"/>
            <w:r w:rsidRPr="00E85B27">
              <w:rPr>
                <w:bCs/>
              </w:rPr>
              <w:t xml:space="preserve"> </w:t>
            </w:r>
            <w:proofErr w:type="spellStart"/>
            <w:r w:rsidRPr="00E85B27">
              <w:rPr>
                <w:bCs/>
              </w:rPr>
              <w:t>mechanism</w:t>
            </w:r>
            <w:proofErr w:type="spellEnd"/>
            <w:r w:rsidRPr="00E85B27">
              <w:rPr>
                <w:bCs/>
              </w:rPr>
              <w:t xml:space="preserve"> </w:t>
            </w:r>
            <w:proofErr w:type="spellStart"/>
            <w:r w:rsidRPr="00E85B27">
              <w:rPr>
                <w:bCs/>
              </w:rPr>
              <w:t>for</w:t>
            </w:r>
            <w:proofErr w:type="spellEnd"/>
            <w:r w:rsidRPr="00E85B27">
              <w:rPr>
                <w:bCs/>
              </w:rPr>
              <w:t xml:space="preserve"> </w:t>
            </w:r>
            <w:proofErr w:type="spellStart"/>
            <w:r w:rsidRPr="00E85B27">
              <w:rPr>
                <w:bCs/>
              </w:rPr>
              <w:t>repeat</w:t>
            </w:r>
            <w:proofErr w:type="spellEnd"/>
            <w:r w:rsidRPr="00E85B27">
              <w:rPr>
                <w:bCs/>
              </w:rPr>
              <w:t xml:space="preserve"> </w:t>
            </w:r>
            <w:proofErr w:type="spellStart"/>
            <w:r w:rsidRPr="00E85B27">
              <w:rPr>
                <w:bCs/>
              </w:rPr>
              <w:t>voting</w:t>
            </w:r>
            <w:proofErr w:type="spellEnd"/>
            <w:r w:rsidRPr="00E85B27">
              <w:rPr>
                <w:bCs/>
              </w:rPr>
              <w:t xml:space="preserve"> </w:t>
            </w:r>
            <w:proofErr w:type="spellStart"/>
            <w:r w:rsidRPr="00E85B27">
              <w:rPr>
                <w:bCs/>
              </w:rPr>
              <w:t>and</w:t>
            </w:r>
            <w:proofErr w:type="spellEnd"/>
            <w:r w:rsidRPr="00E85B27">
              <w:rPr>
                <w:bCs/>
              </w:rPr>
              <w:t xml:space="preserve"> </w:t>
            </w:r>
            <w:proofErr w:type="spellStart"/>
            <w:r w:rsidRPr="00E85B27">
              <w:rPr>
                <w:bCs/>
              </w:rPr>
              <w:t>repeat</w:t>
            </w:r>
            <w:proofErr w:type="spellEnd"/>
            <w:r w:rsidRPr="00E85B27">
              <w:rPr>
                <w:bCs/>
              </w:rPr>
              <w:t xml:space="preserve"> </w:t>
            </w:r>
            <w:proofErr w:type="spellStart"/>
            <w:r w:rsidRPr="00E85B27">
              <w:rPr>
                <w:bCs/>
              </w:rPr>
              <w:t>elections</w:t>
            </w:r>
            <w:proofErr w:type="spellEnd"/>
            <w:r w:rsidRPr="00E85B27">
              <w:rPr>
                <w:bCs/>
              </w:rPr>
              <w:t>.</w:t>
            </w:r>
          </w:p>
        </w:tc>
        <w:tc>
          <w:tcPr>
            <w:tcW w:w="567" w:type="dxa"/>
          </w:tcPr>
          <w:p w14:paraId="757654CC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4CD" w14:textId="4FDC6374" w:rsidR="00C35A0A" w:rsidRDefault="006A1E61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</w:tr>
      <w:tr w:rsidR="00C35A0A" w14:paraId="757654D3" w14:textId="77777777">
        <w:tc>
          <w:tcPr>
            <w:tcW w:w="568" w:type="dxa"/>
            <w:vMerge/>
          </w:tcPr>
          <w:p w14:paraId="757654CF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757654D0" w14:textId="0C8FDAB9" w:rsidR="00C35A0A" w:rsidRDefault="005C48CA">
            <w:pPr>
              <w:tabs>
                <w:tab w:val="left" w:pos="1276"/>
              </w:tabs>
              <w:rPr>
                <w:b/>
              </w:rPr>
            </w:pPr>
            <w:bookmarkStart w:id="1" w:name="_p8kkv6ha5iok" w:colFirst="0" w:colLast="0"/>
            <w:bookmarkEnd w:id="1"/>
            <w:r w:rsidRPr="00E85B27">
              <w:rPr>
                <w:b/>
              </w:rPr>
              <w:t>GISW</w:t>
            </w:r>
            <w:r>
              <w:rPr>
                <w:b/>
              </w:rPr>
              <w:t xml:space="preserve"> </w:t>
            </w:r>
            <w:r w:rsidR="005D238A">
              <w:rPr>
                <w:b/>
              </w:rPr>
              <w:t xml:space="preserve">2 – </w:t>
            </w:r>
            <w:proofErr w:type="spellStart"/>
            <w:r w:rsidRPr="005C48CA">
              <w:rPr>
                <w:b/>
              </w:rPr>
              <w:t>Consultation</w:t>
            </w:r>
            <w:proofErr w:type="spellEnd"/>
            <w:r w:rsidRPr="005C48CA">
              <w:rPr>
                <w:b/>
              </w:rPr>
              <w:t xml:space="preserve"> </w:t>
            </w:r>
            <w:proofErr w:type="spellStart"/>
            <w:r w:rsidRPr="005C48CA">
              <w:rPr>
                <w:b/>
              </w:rPr>
              <w:t>on</w:t>
            </w:r>
            <w:proofErr w:type="spellEnd"/>
            <w:r w:rsidRPr="005C48CA">
              <w:rPr>
                <w:b/>
              </w:rPr>
              <w:t xml:space="preserve"> </w:t>
            </w:r>
            <w:proofErr w:type="spellStart"/>
            <w:r w:rsidRPr="005C48CA">
              <w:rPr>
                <w:b/>
              </w:rPr>
              <w:t>the</w:t>
            </w:r>
            <w:proofErr w:type="spellEnd"/>
            <w:r w:rsidRPr="005C48CA">
              <w:rPr>
                <w:b/>
              </w:rPr>
              <w:t xml:space="preserve"> </w:t>
            </w:r>
            <w:proofErr w:type="spellStart"/>
            <w:r w:rsidRPr="005C48CA">
              <w:rPr>
                <w:b/>
              </w:rPr>
              <w:t>implementation</w:t>
            </w:r>
            <w:proofErr w:type="spellEnd"/>
            <w:r w:rsidRPr="005C48CA">
              <w:rPr>
                <w:b/>
              </w:rPr>
              <w:t xml:space="preserve"> </w:t>
            </w:r>
            <w:proofErr w:type="spellStart"/>
            <w:r w:rsidRPr="005C48CA">
              <w:rPr>
                <w:b/>
              </w:rPr>
              <w:t>of</w:t>
            </w:r>
            <w:proofErr w:type="spellEnd"/>
            <w:r w:rsidRPr="005C48CA">
              <w:rPr>
                <w:b/>
              </w:rPr>
              <w:t xml:space="preserve"> </w:t>
            </w:r>
            <w:proofErr w:type="spellStart"/>
            <w:r w:rsidRPr="005C48CA">
              <w:rPr>
                <w:b/>
              </w:rPr>
              <w:t>the</w:t>
            </w:r>
            <w:proofErr w:type="spellEnd"/>
            <w:r w:rsidRPr="005C48CA">
              <w:rPr>
                <w:b/>
              </w:rPr>
              <w:t xml:space="preserve"> ISW </w:t>
            </w:r>
            <w:r w:rsidR="005D238A">
              <w:rPr>
                <w:b/>
                <w:lang w:val="ru-RU"/>
              </w:rPr>
              <w:t>2</w:t>
            </w:r>
          </w:p>
        </w:tc>
        <w:tc>
          <w:tcPr>
            <w:tcW w:w="567" w:type="dxa"/>
          </w:tcPr>
          <w:p w14:paraId="757654D1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757654D2" w14:textId="71651E40" w:rsidR="00C35A0A" w:rsidRDefault="00C35A0A">
            <w:pPr>
              <w:tabs>
                <w:tab w:val="left" w:pos="1276"/>
              </w:tabs>
              <w:jc w:val="center"/>
            </w:pPr>
          </w:p>
        </w:tc>
      </w:tr>
      <w:tr w:rsidR="00C35A0A" w14:paraId="757654D8" w14:textId="77777777">
        <w:trPr>
          <w:trHeight w:val="200"/>
        </w:trPr>
        <w:tc>
          <w:tcPr>
            <w:tcW w:w="568" w:type="dxa"/>
            <w:vMerge w:val="restart"/>
          </w:tcPr>
          <w:p w14:paraId="757654D4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6</w:t>
            </w:r>
          </w:p>
        </w:tc>
        <w:tc>
          <w:tcPr>
            <w:tcW w:w="7513" w:type="dxa"/>
          </w:tcPr>
          <w:p w14:paraId="757654D5" w14:textId="6BD77D07" w:rsidR="00C35A0A" w:rsidRDefault="00B81E40">
            <w:pPr>
              <w:tabs>
                <w:tab w:val="left" w:pos="1276"/>
              </w:tabs>
              <w:rPr>
                <w:b/>
              </w:rPr>
            </w:pPr>
            <w:r w:rsidRPr="00B81E40">
              <w:rPr>
                <w:b/>
              </w:rPr>
              <w:t xml:space="preserve">L6 – </w:t>
            </w:r>
            <w:proofErr w:type="spellStart"/>
            <w:r w:rsidRPr="00B81E40">
              <w:rPr>
                <w:b/>
              </w:rPr>
              <w:t>Theoretical</w:t>
            </w:r>
            <w:proofErr w:type="spellEnd"/>
            <w:r w:rsidRPr="00B81E40">
              <w:rPr>
                <w:bCs/>
              </w:rPr>
              <w:t xml:space="preserve">. </w:t>
            </w:r>
            <w:proofErr w:type="spellStart"/>
            <w:r w:rsidRPr="00B81E40">
              <w:rPr>
                <w:bCs/>
              </w:rPr>
              <w:t>Majoritarian</w:t>
            </w:r>
            <w:proofErr w:type="spellEnd"/>
            <w:r w:rsidRPr="00B81E40">
              <w:rPr>
                <w:bCs/>
              </w:rPr>
              <w:t xml:space="preserve"> </w:t>
            </w:r>
            <w:proofErr w:type="spellStart"/>
            <w:r w:rsidRPr="00B81E40">
              <w:rPr>
                <w:bCs/>
              </w:rPr>
              <w:t>and</w:t>
            </w:r>
            <w:proofErr w:type="spellEnd"/>
            <w:r w:rsidRPr="00B81E40">
              <w:rPr>
                <w:bCs/>
              </w:rPr>
              <w:t xml:space="preserve"> </w:t>
            </w:r>
            <w:proofErr w:type="spellStart"/>
            <w:r w:rsidRPr="00B81E40">
              <w:rPr>
                <w:bCs/>
              </w:rPr>
              <w:t>proportional</w:t>
            </w:r>
            <w:proofErr w:type="spellEnd"/>
            <w:r w:rsidRPr="00B81E40">
              <w:rPr>
                <w:bCs/>
              </w:rPr>
              <w:t xml:space="preserve"> </w:t>
            </w:r>
            <w:proofErr w:type="spellStart"/>
            <w:r w:rsidRPr="00B81E40">
              <w:rPr>
                <w:bCs/>
              </w:rPr>
              <w:t>electoral</w:t>
            </w:r>
            <w:proofErr w:type="spellEnd"/>
            <w:r w:rsidRPr="00B81E40">
              <w:rPr>
                <w:bCs/>
              </w:rPr>
              <w:t xml:space="preserve"> </w:t>
            </w:r>
            <w:proofErr w:type="spellStart"/>
            <w:r w:rsidRPr="00B81E40">
              <w:rPr>
                <w:bCs/>
              </w:rPr>
              <w:t>systems</w:t>
            </w:r>
            <w:proofErr w:type="spellEnd"/>
            <w:r w:rsidRPr="00B81E40">
              <w:rPr>
                <w:bCs/>
              </w:rPr>
              <w:t xml:space="preserve">: </w:t>
            </w:r>
            <w:proofErr w:type="spellStart"/>
            <w:r w:rsidRPr="00B81E40">
              <w:rPr>
                <w:bCs/>
              </w:rPr>
              <w:t>the</w:t>
            </w:r>
            <w:proofErr w:type="spellEnd"/>
            <w:r w:rsidRPr="00B81E40">
              <w:rPr>
                <w:bCs/>
              </w:rPr>
              <w:t xml:space="preserve"> </w:t>
            </w:r>
            <w:proofErr w:type="spellStart"/>
            <w:r w:rsidRPr="00B81E40">
              <w:rPr>
                <w:bCs/>
              </w:rPr>
              <w:t>specifics</w:t>
            </w:r>
            <w:proofErr w:type="spellEnd"/>
            <w:r w:rsidRPr="00B81E40">
              <w:rPr>
                <w:bCs/>
              </w:rPr>
              <w:t xml:space="preserve"> </w:t>
            </w:r>
            <w:proofErr w:type="spellStart"/>
            <w:r w:rsidRPr="00B81E40">
              <w:rPr>
                <w:bCs/>
              </w:rPr>
              <w:t>of</w:t>
            </w:r>
            <w:proofErr w:type="spellEnd"/>
            <w:r w:rsidRPr="00B81E40">
              <w:rPr>
                <w:bCs/>
              </w:rPr>
              <w:t xml:space="preserve"> </w:t>
            </w:r>
            <w:proofErr w:type="spellStart"/>
            <w:r w:rsidRPr="00B81E40">
              <w:rPr>
                <w:bCs/>
              </w:rPr>
              <w:t>the</w:t>
            </w:r>
            <w:proofErr w:type="spellEnd"/>
            <w:r w:rsidRPr="00B81E40">
              <w:rPr>
                <w:bCs/>
              </w:rPr>
              <w:t xml:space="preserve"> </w:t>
            </w:r>
            <w:proofErr w:type="spellStart"/>
            <w:r w:rsidRPr="00B81E40">
              <w:rPr>
                <w:bCs/>
              </w:rPr>
              <w:t>Kazakhstani</w:t>
            </w:r>
            <w:proofErr w:type="spellEnd"/>
            <w:r w:rsidRPr="00B81E40">
              <w:rPr>
                <w:bCs/>
              </w:rPr>
              <w:t xml:space="preserve"> </w:t>
            </w:r>
            <w:proofErr w:type="spellStart"/>
            <w:r w:rsidRPr="00B81E40">
              <w:rPr>
                <w:bCs/>
              </w:rPr>
              <w:t>model</w:t>
            </w:r>
            <w:proofErr w:type="spellEnd"/>
          </w:p>
        </w:tc>
        <w:tc>
          <w:tcPr>
            <w:tcW w:w="567" w:type="dxa"/>
          </w:tcPr>
          <w:p w14:paraId="757654D6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4D7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4DD" w14:textId="77777777">
        <w:trPr>
          <w:trHeight w:val="200"/>
        </w:trPr>
        <w:tc>
          <w:tcPr>
            <w:tcW w:w="568" w:type="dxa"/>
            <w:vMerge/>
          </w:tcPr>
          <w:p w14:paraId="757654D9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4DA" w14:textId="766D0CD3" w:rsidR="00C35A0A" w:rsidRDefault="00B81E4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  <w:lang w:val="en-US"/>
              </w:rPr>
              <w:t>S</w:t>
            </w:r>
            <w:r w:rsidRPr="00B81E40">
              <w:rPr>
                <w:b/>
              </w:rPr>
              <w:t xml:space="preserve">6 – </w:t>
            </w:r>
            <w:proofErr w:type="spellStart"/>
            <w:r w:rsidRPr="00B81E40">
              <w:rPr>
                <w:b/>
              </w:rPr>
              <w:t>Theoretical</w:t>
            </w:r>
            <w:proofErr w:type="spellEnd"/>
            <w:r w:rsidRPr="00B81E40">
              <w:rPr>
                <w:b/>
              </w:rPr>
              <w:t xml:space="preserve">. </w:t>
            </w:r>
            <w:proofErr w:type="spellStart"/>
            <w:r w:rsidRPr="00B81E40">
              <w:rPr>
                <w:bCs/>
              </w:rPr>
              <w:t>Demonstrate</w:t>
            </w:r>
            <w:proofErr w:type="spellEnd"/>
            <w:r w:rsidRPr="00B81E40">
              <w:rPr>
                <w:bCs/>
              </w:rPr>
              <w:t xml:space="preserve"> </w:t>
            </w:r>
            <w:proofErr w:type="spellStart"/>
            <w:r w:rsidRPr="00B81E40">
              <w:rPr>
                <w:bCs/>
              </w:rPr>
              <w:t>the</w:t>
            </w:r>
            <w:proofErr w:type="spellEnd"/>
            <w:r w:rsidRPr="00B81E40">
              <w:rPr>
                <w:bCs/>
              </w:rPr>
              <w:t xml:space="preserve"> </w:t>
            </w:r>
            <w:proofErr w:type="spellStart"/>
            <w:r w:rsidRPr="00B81E40">
              <w:rPr>
                <w:bCs/>
              </w:rPr>
              <w:t>features</w:t>
            </w:r>
            <w:proofErr w:type="spellEnd"/>
            <w:r w:rsidRPr="00B81E40">
              <w:rPr>
                <w:bCs/>
              </w:rPr>
              <w:t xml:space="preserve"> </w:t>
            </w:r>
            <w:proofErr w:type="spellStart"/>
            <w:r w:rsidRPr="00B81E40">
              <w:rPr>
                <w:bCs/>
              </w:rPr>
              <w:t>of</w:t>
            </w:r>
            <w:proofErr w:type="spellEnd"/>
            <w:r w:rsidRPr="00B81E40">
              <w:rPr>
                <w:bCs/>
              </w:rPr>
              <w:t xml:space="preserve"> </w:t>
            </w:r>
            <w:proofErr w:type="spellStart"/>
            <w:r w:rsidRPr="00B81E40">
              <w:rPr>
                <w:bCs/>
              </w:rPr>
              <w:t>the</w:t>
            </w:r>
            <w:proofErr w:type="spellEnd"/>
            <w:r w:rsidRPr="00B81E40">
              <w:rPr>
                <w:bCs/>
              </w:rPr>
              <w:t xml:space="preserve"> </w:t>
            </w:r>
            <w:proofErr w:type="spellStart"/>
            <w:r w:rsidRPr="00B81E40">
              <w:rPr>
                <w:bCs/>
              </w:rPr>
              <w:t>majoritarian</w:t>
            </w:r>
            <w:proofErr w:type="spellEnd"/>
            <w:r w:rsidRPr="00B81E40">
              <w:rPr>
                <w:bCs/>
              </w:rPr>
              <w:t xml:space="preserve"> </w:t>
            </w:r>
            <w:proofErr w:type="spellStart"/>
            <w:r w:rsidRPr="00B81E40">
              <w:rPr>
                <w:bCs/>
              </w:rPr>
              <w:t>and</w:t>
            </w:r>
            <w:proofErr w:type="spellEnd"/>
            <w:r w:rsidRPr="00B81E40">
              <w:rPr>
                <w:bCs/>
              </w:rPr>
              <w:t xml:space="preserve"> </w:t>
            </w:r>
            <w:proofErr w:type="spellStart"/>
            <w:r w:rsidRPr="00B81E40">
              <w:rPr>
                <w:bCs/>
              </w:rPr>
              <w:t>proportional</w:t>
            </w:r>
            <w:proofErr w:type="spellEnd"/>
            <w:r w:rsidRPr="00B81E40">
              <w:rPr>
                <w:bCs/>
              </w:rPr>
              <w:t xml:space="preserve"> </w:t>
            </w:r>
            <w:proofErr w:type="spellStart"/>
            <w:r w:rsidRPr="00B81E40">
              <w:rPr>
                <w:bCs/>
              </w:rPr>
              <w:t>electoral</w:t>
            </w:r>
            <w:proofErr w:type="spellEnd"/>
            <w:r w:rsidRPr="00B81E40">
              <w:rPr>
                <w:bCs/>
              </w:rPr>
              <w:t xml:space="preserve"> </w:t>
            </w:r>
            <w:proofErr w:type="spellStart"/>
            <w:r w:rsidRPr="00B81E40">
              <w:rPr>
                <w:bCs/>
              </w:rPr>
              <w:t>systems</w:t>
            </w:r>
            <w:proofErr w:type="spellEnd"/>
            <w:r w:rsidRPr="00B81E40">
              <w:rPr>
                <w:bCs/>
              </w:rPr>
              <w:t xml:space="preserve">: </w:t>
            </w:r>
            <w:proofErr w:type="spellStart"/>
            <w:r w:rsidRPr="00B81E40">
              <w:rPr>
                <w:bCs/>
              </w:rPr>
              <w:t>identify</w:t>
            </w:r>
            <w:proofErr w:type="spellEnd"/>
            <w:r w:rsidRPr="00B81E40">
              <w:rPr>
                <w:bCs/>
              </w:rPr>
              <w:t xml:space="preserve"> </w:t>
            </w:r>
            <w:proofErr w:type="spellStart"/>
            <w:r w:rsidRPr="00B81E40">
              <w:rPr>
                <w:bCs/>
              </w:rPr>
              <w:t>the</w:t>
            </w:r>
            <w:proofErr w:type="spellEnd"/>
            <w:r w:rsidRPr="00B81E40">
              <w:rPr>
                <w:bCs/>
              </w:rPr>
              <w:t xml:space="preserve"> </w:t>
            </w:r>
            <w:proofErr w:type="spellStart"/>
            <w:r w:rsidRPr="00B81E40">
              <w:rPr>
                <w:bCs/>
              </w:rPr>
              <w:t>specifics</w:t>
            </w:r>
            <w:proofErr w:type="spellEnd"/>
            <w:r w:rsidRPr="00B81E40">
              <w:rPr>
                <w:bCs/>
              </w:rPr>
              <w:t xml:space="preserve"> </w:t>
            </w:r>
            <w:proofErr w:type="spellStart"/>
            <w:r w:rsidRPr="00B81E40">
              <w:rPr>
                <w:bCs/>
              </w:rPr>
              <w:t>of</w:t>
            </w:r>
            <w:proofErr w:type="spellEnd"/>
            <w:r w:rsidRPr="00B81E40">
              <w:rPr>
                <w:bCs/>
              </w:rPr>
              <w:t xml:space="preserve"> </w:t>
            </w:r>
            <w:proofErr w:type="spellStart"/>
            <w:r w:rsidRPr="00B81E40">
              <w:rPr>
                <w:bCs/>
              </w:rPr>
              <w:t>the</w:t>
            </w:r>
            <w:proofErr w:type="spellEnd"/>
            <w:r w:rsidRPr="00B81E40">
              <w:rPr>
                <w:bCs/>
              </w:rPr>
              <w:t xml:space="preserve"> </w:t>
            </w:r>
            <w:proofErr w:type="spellStart"/>
            <w:r w:rsidRPr="00B81E40">
              <w:rPr>
                <w:bCs/>
              </w:rPr>
              <w:t>Kazakhstani</w:t>
            </w:r>
            <w:proofErr w:type="spellEnd"/>
            <w:r w:rsidRPr="00B81E40">
              <w:rPr>
                <w:bCs/>
              </w:rPr>
              <w:t xml:space="preserve"> </w:t>
            </w:r>
            <w:proofErr w:type="spellStart"/>
            <w:r w:rsidRPr="00B81E40">
              <w:rPr>
                <w:bCs/>
              </w:rPr>
              <w:t>model</w:t>
            </w:r>
            <w:proofErr w:type="spellEnd"/>
            <w:r w:rsidRPr="00B81E40">
              <w:rPr>
                <w:bCs/>
              </w:rPr>
              <w:t>.</w:t>
            </w:r>
          </w:p>
        </w:tc>
        <w:tc>
          <w:tcPr>
            <w:tcW w:w="567" w:type="dxa"/>
          </w:tcPr>
          <w:p w14:paraId="757654DB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4DC" w14:textId="22AD69E5" w:rsidR="00C35A0A" w:rsidRDefault="006A1E61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</w:tr>
      <w:tr w:rsidR="00C35A0A" w14:paraId="757654E2" w14:textId="77777777">
        <w:trPr>
          <w:trHeight w:val="200"/>
        </w:trPr>
        <w:tc>
          <w:tcPr>
            <w:tcW w:w="568" w:type="dxa"/>
            <w:vMerge/>
          </w:tcPr>
          <w:p w14:paraId="757654DE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757654DF" w14:textId="6E579D4A" w:rsidR="00C35A0A" w:rsidRDefault="00B81E40">
            <w:pPr>
              <w:jc w:val="both"/>
              <w:rPr>
                <w:b/>
              </w:rPr>
            </w:pPr>
            <w:r>
              <w:rPr>
                <w:b/>
                <w:lang w:val="en-US"/>
              </w:rPr>
              <w:t>ISW</w:t>
            </w:r>
            <w:r w:rsidRPr="002B6E8B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2</w:t>
            </w:r>
            <w:r w:rsidRPr="002B6E8B">
              <w:rPr>
                <w:b/>
              </w:rPr>
              <w:t xml:space="preserve"> – </w:t>
            </w:r>
            <w:proofErr w:type="spellStart"/>
            <w:r w:rsidRPr="002B6E8B">
              <w:rPr>
                <w:b/>
              </w:rPr>
              <w:t>Analytical</w:t>
            </w:r>
            <w:proofErr w:type="spellEnd"/>
            <w:r w:rsidR="005D238A">
              <w:rPr>
                <w:b/>
              </w:rPr>
              <w:t xml:space="preserve">. </w:t>
            </w:r>
            <w:proofErr w:type="spellStart"/>
            <w:r w:rsidR="00B11E75" w:rsidRPr="00B11E75">
              <w:rPr>
                <w:b/>
              </w:rPr>
              <w:t>Colloquium</w:t>
            </w:r>
            <w:proofErr w:type="spellEnd"/>
            <w:r w:rsidR="00B11E75" w:rsidRPr="00B11E75">
              <w:rPr>
                <w:b/>
              </w:rPr>
              <w:t xml:space="preserve"> (</w:t>
            </w:r>
            <w:proofErr w:type="spellStart"/>
            <w:r w:rsidR="00B11E75" w:rsidRPr="00B11E75">
              <w:rPr>
                <w:b/>
              </w:rPr>
              <w:t>test</w:t>
            </w:r>
            <w:proofErr w:type="spellEnd"/>
            <w:r w:rsidR="00B11E75" w:rsidRPr="00B11E75">
              <w:rPr>
                <w:b/>
              </w:rPr>
              <w:t xml:space="preserve">). </w:t>
            </w:r>
            <w:proofErr w:type="spellStart"/>
            <w:r w:rsidR="00B11E75" w:rsidRPr="00B11E75">
              <w:rPr>
                <w:bCs/>
              </w:rPr>
              <w:t>Sources</w:t>
            </w:r>
            <w:proofErr w:type="spellEnd"/>
            <w:r w:rsidR="00B11E75" w:rsidRPr="00B11E75">
              <w:rPr>
                <w:bCs/>
              </w:rPr>
              <w:t xml:space="preserve"> </w:t>
            </w:r>
            <w:proofErr w:type="spellStart"/>
            <w:r w:rsidR="00B11E75" w:rsidRPr="00B11E75">
              <w:rPr>
                <w:bCs/>
              </w:rPr>
              <w:t>of</w:t>
            </w:r>
            <w:proofErr w:type="spellEnd"/>
            <w:r w:rsidR="00B11E75" w:rsidRPr="00B11E75">
              <w:rPr>
                <w:bCs/>
              </w:rPr>
              <w:t xml:space="preserve"> </w:t>
            </w:r>
            <w:proofErr w:type="spellStart"/>
            <w:r w:rsidR="00B11E75" w:rsidRPr="00B11E75">
              <w:rPr>
                <w:bCs/>
              </w:rPr>
              <w:t>the</w:t>
            </w:r>
            <w:proofErr w:type="spellEnd"/>
            <w:r w:rsidR="00B11E75" w:rsidRPr="00B11E75">
              <w:rPr>
                <w:bCs/>
              </w:rPr>
              <w:t xml:space="preserve"> </w:t>
            </w:r>
            <w:proofErr w:type="spellStart"/>
            <w:r w:rsidR="00B11E75" w:rsidRPr="00B11E75">
              <w:rPr>
                <w:bCs/>
              </w:rPr>
              <w:t>constitutional</w:t>
            </w:r>
            <w:proofErr w:type="spellEnd"/>
            <w:r w:rsidR="00B11E75" w:rsidRPr="00B11E75">
              <w:rPr>
                <w:bCs/>
              </w:rPr>
              <w:t xml:space="preserve"> </w:t>
            </w:r>
            <w:proofErr w:type="spellStart"/>
            <w:r w:rsidR="00B11E75" w:rsidRPr="00B11E75">
              <w:rPr>
                <w:bCs/>
              </w:rPr>
              <w:t>process</w:t>
            </w:r>
            <w:proofErr w:type="spellEnd"/>
            <w:r w:rsidR="00B11E75" w:rsidRPr="00B11E75">
              <w:rPr>
                <w:bCs/>
              </w:rPr>
              <w:t xml:space="preserve"> </w:t>
            </w:r>
            <w:proofErr w:type="spellStart"/>
            <w:r w:rsidR="00B11E75" w:rsidRPr="00B11E75">
              <w:rPr>
                <w:bCs/>
              </w:rPr>
              <w:t>in</w:t>
            </w:r>
            <w:proofErr w:type="spellEnd"/>
            <w:r w:rsidR="00B11E75" w:rsidRPr="00B11E75">
              <w:rPr>
                <w:bCs/>
              </w:rPr>
              <w:t xml:space="preserve"> </w:t>
            </w:r>
            <w:proofErr w:type="spellStart"/>
            <w:r w:rsidR="00B11E75" w:rsidRPr="00B11E75">
              <w:rPr>
                <w:bCs/>
              </w:rPr>
              <w:t>the</w:t>
            </w:r>
            <w:proofErr w:type="spellEnd"/>
            <w:r w:rsidR="00B11E75" w:rsidRPr="00B11E75">
              <w:rPr>
                <w:bCs/>
              </w:rPr>
              <w:t xml:space="preserve"> Republic </w:t>
            </w:r>
            <w:proofErr w:type="spellStart"/>
            <w:r w:rsidR="00B11E75" w:rsidRPr="00B11E75">
              <w:rPr>
                <w:bCs/>
              </w:rPr>
              <w:t>of</w:t>
            </w:r>
            <w:proofErr w:type="spellEnd"/>
            <w:r w:rsidR="00B11E75" w:rsidRPr="00B11E75">
              <w:rPr>
                <w:bCs/>
              </w:rPr>
              <w:t xml:space="preserve"> Kazakhstan.</w:t>
            </w:r>
          </w:p>
        </w:tc>
        <w:tc>
          <w:tcPr>
            <w:tcW w:w="567" w:type="dxa"/>
          </w:tcPr>
          <w:p w14:paraId="757654E0" w14:textId="77777777" w:rsidR="00C35A0A" w:rsidRDefault="00C35A0A">
            <w:pPr>
              <w:tabs>
                <w:tab w:val="left" w:pos="1276"/>
              </w:tabs>
              <w:jc w:val="center"/>
            </w:pPr>
          </w:p>
        </w:tc>
        <w:tc>
          <w:tcPr>
            <w:tcW w:w="567" w:type="dxa"/>
          </w:tcPr>
          <w:p w14:paraId="757654E1" w14:textId="75752F5D" w:rsidR="00C35A0A" w:rsidRPr="005D238A" w:rsidRDefault="005D238A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  <w:tr w:rsidR="00C35A0A" w14:paraId="757654E4" w14:textId="77777777">
        <w:tc>
          <w:tcPr>
            <w:tcW w:w="9215" w:type="dxa"/>
            <w:gridSpan w:val="4"/>
          </w:tcPr>
          <w:p w14:paraId="757654E3" w14:textId="65DE29F4" w:rsidR="00C35A0A" w:rsidRDefault="00B11E75">
            <w:pPr>
              <w:tabs>
                <w:tab w:val="left" w:pos="1276"/>
              </w:tabs>
              <w:jc w:val="center"/>
              <w:rPr>
                <w:b/>
              </w:rPr>
            </w:pPr>
            <w:proofErr w:type="spellStart"/>
            <w:r w:rsidRPr="00B11E75">
              <w:rPr>
                <w:b/>
              </w:rPr>
              <w:t>Module</w:t>
            </w:r>
            <w:proofErr w:type="spellEnd"/>
            <w:r w:rsidRPr="00B11E75">
              <w:rPr>
                <w:b/>
              </w:rPr>
              <w:t xml:space="preserve"> II </w:t>
            </w:r>
            <w:proofErr w:type="spellStart"/>
            <w:r w:rsidRPr="00B11E75">
              <w:rPr>
                <w:b/>
              </w:rPr>
              <w:t>Legislative</w:t>
            </w:r>
            <w:proofErr w:type="spellEnd"/>
            <w:r w:rsidRPr="00B11E75">
              <w:rPr>
                <w:b/>
              </w:rPr>
              <w:t xml:space="preserve"> Process</w:t>
            </w:r>
            <w:r w:rsidR="00A17A16">
              <w:rPr>
                <w:b/>
              </w:rPr>
              <w:t>.</w:t>
            </w:r>
          </w:p>
        </w:tc>
      </w:tr>
      <w:tr w:rsidR="00C35A0A" w14:paraId="757654E9" w14:textId="77777777">
        <w:tc>
          <w:tcPr>
            <w:tcW w:w="568" w:type="dxa"/>
            <w:vMerge w:val="restart"/>
          </w:tcPr>
          <w:p w14:paraId="757654E5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7</w:t>
            </w:r>
          </w:p>
        </w:tc>
        <w:tc>
          <w:tcPr>
            <w:tcW w:w="7513" w:type="dxa"/>
          </w:tcPr>
          <w:p w14:paraId="757654E6" w14:textId="5161248F" w:rsidR="00C35A0A" w:rsidRDefault="007130F5">
            <w:pPr>
              <w:tabs>
                <w:tab w:val="left" w:pos="1276"/>
              </w:tabs>
              <w:rPr>
                <w:b/>
              </w:rPr>
            </w:pPr>
            <w:r w:rsidRPr="007130F5">
              <w:rPr>
                <w:b/>
              </w:rPr>
              <w:t xml:space="preserve">L7 – </w:t>
            </w:r>
            <w:proofErr w:type="spellStart"/>
            <w:r w:rsidRPr="007130F5">
              <w:rPr>
                <w:b/>
              </w:rPr>
              <w:t>Applied</w:t>
            </w:r>
            <w:proofErr w:type="spellEnd"/>
            <w:r w:rsidRPr="007130F5">
              <w:rPr>
                <w:b/>
              </w:rPr>
              <w:t xml:space="preserve">. </w:t>
            </w:r>
            <w:r w:rsidRPr="007130F5">
              <w:rPr>
                <w:bCs/>
              </w:rPr>
              <w:t xml:space="preserve">The </w:t>
            </w:r>
            <w:proofErr w:type="spellStart"/>
            <w:r w:rsidRPr="007130F5">
              <w:rPr>
                <w:bCs/>
              </w:rPr>
              <w:t>legislative</w:t>
            </w:r>
            <w:proofErr w:type="spellEnd"/>
            <w:r w:rsidRPr="007130F5">
              <w:rPr>
                <w:bCs/>
              </w:rPr>
              <w:t xml:space="preserve"> </w:t>
            </w:r>
            <w:proofErr w:type="spellStart"/>
            <w:r w:rsidRPr="007130F5">
              <w:rPr>
                <w:bCs/>
              </w:rPr>
              <w:t>process</w:t>
            </w:r>
            <w:proofErr w:type="spellEnd"/>
            <w:r w:rsidRPr="007130F5">
              <w:rPr>
                <w:bCs/>
              </w:rPr>
              <w:t xml:space="preserve"> </w:t>
            </w:r>
            <w:proofErr w:type="spellStart"/>
            <w:r w:rsidRPr="007130F5">
              <w:rPr>
                <w:bCs/>
              </w:rPr>
              <w:t>is</w:t>
            </w:r>
            <w:proofErr w:type="spellEnd"/>
            <w:r w:rsidRPr="007130F5">
              <w:rPr>
                <w:bCs/>
              </w:rPr>
              <w:t xml:space="preserve"> </w:t>
            </w:r>
            <w:proofErr w:type="spellStart"/>
            <w:r w:rsidRPr="007130F5">
              <w:rPr>
                <w:bCs/>
              </w:rPr>
              <w:t>the</w:t>
            </w:r>
            <w:proofErr w:type="spellEnd"/>
            <w:r w:rsidRPr="007130F5">
              <w:rPr>
                <w:bCs/>
              </w:rPr>
              <w:t xml:space="preserve"> </w:t>
            </w:r>
            <w:proofErr w:type="spellStart"/>
            <w:r w:rsidRPr="007130F5">
              <w:rPr>
                <w:bCs/>
              </w:rPr>
              <w:t>second</w:t>
            </w:r>
            <w:proofErr w:type="spellEnd"/>
            <w:r w:rsidRPr="007130F5">
              <w:rPr>
                <w:bCs/>
              </w:rPr>
              <w:t xml:space="preserve"> </w:t>
            </w:r>
            <w:proofErr w:type="spellStart"/>
            <w:r w:rsidRPr="007130F5">
              <w:rPr>
                <w:bCs/>
              </w:rPr>
              <w:t>element</w:t>
            </w:r>
            <w:proofErr w:type="spellEnd"/>
            <w:r w:rsidRPr="007130F5">
              <w:rPr>
                <w:bCs/>
              </w:rPr>
              <w:t xml:space="preserve"> </w:t>
            </w:r>
            <w:proofErr w:type="spellStart"/>
            <w:r w:rsidRPr="007130F5">
              <w:rPr>
                <w:bCs/>
              </w:rPr>
              <w:t>of</w:t>
            </w:r>
            <w:proofErr w:type="spellEnd"/>
            <w:r w:rsidRPr="007130F5">
              <w:rPr>
                <w:bCs/>
              </w:rPr>
              <w:t xml:space="preserve"> </w:t>
            </w:r>
            <w:proofErr w:type="spellStart"/>
            <w:r w:rsidRPr="007130F5">
              <w:rPr>
                <w:bCs/>
              </w:rPr>
              <w:t>the</w:t>
            </w:r>
            <w:proofErr w:type="spellEnd"/>
            <w:r w:rsidRPr="007130F5">
              <w:rPr>
                <w:bCs/>
              </w:rPr>
              <w:t xml:space="preserve"> </w:t>
            </w:r>
            <w:proofErr w:type="spellStart"/>
            <w:r w:rsidRPr="007130F5">
              <w:rPr>
                <w:bCs/>
              </w:rPr>
              <w:t>constitutional</w:t>
            </w:r>
            <w:proofErr w:type="spellEnd"/>
            <w:r w:rsidRPr="007130F5">
              <w:rPr>
                <w:bCs/>
              </w:rPr>
              <w:t xml:space="preserve"> </w:t>
            </w:r>
            <w:proofErr w:type="spellStart"/>
            <w:r w:rsidRPr="007130F5">
              <w:rPr>
                <w:bCs/>
              </w:rPr>
              <w:t>process</w:t>
            </w:r>
            <w:proofErr w:type="spellEnd"/>
            <w:r w:rsidRPr="007130F5">
              <w:rPr>
                <w:bCs/>
              </w:rPr>
              <w:t xml:space="preserve">: </w:t>
            </w:r>
            <w:proofErr w:type="spellStart"/>
            <w:r w:rsidRPr="007130F5">
              <w:rPr>
                <w:bCs/>
              </w:rPr>
              <w:t>concept</w:t>
            </w:r>
            <w:proofErr w:type="spellEnd"/>
            <w:r w:rsidRPr="007130F5">
              <w:rPr>
                <w:bCs/>
              </w:rPr>
              <w:t xml:space="preserve"> </w:t>
            </w:r>
            <w:proofErr w:type="spellStart"/>
            <w:r w:rsidRPr="007130F5">
              <w:rPr>
                <w:bCs/>
              </w:rPr>
              <w:t>and</w:t>
            </w:r>
            <w:proofErr w:type="spellEnd"/>
            <w:r w:rsidRPr="007130F5">
              <w:rPr>
                <w:bCs/>
              </w:rPr>
              <w:t xml:space="preserve"> </w:t>
            </w:r>
            <w:proofErr w:type="spellStart"/>
            <w:r w:rsidRPr="007130F5">
              <w:rPr>
                <w:bCs/>
              </w:rPr>
              <w:t>stages</w:t>
            </w:r>
            <w:proofErr w:type="spellEnd"/>
          </w:p>
        </w:tc>
        <w:tc>
          <w:tcPr>
            <w:tcW w:w="567" w:type="dxa"/>
          </w:tcPr>
          <w:p w14:paraId="757654E7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4E8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4EE" w14:textId="77777777">
        <w:tc>
          <w:tcPr>
            <w:tcW w:w="568" w:type="dxa"/>
            <w:vMerge/>
          </w:tcPr>
          <w:p w14:paraId="757654EA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4EB" w14:textId="4A0374EE" w:rsidR="00C35A0A" w:rsidRDefault="007130F5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  <w:lang w:val="en-US"/>
              </w:rPr>
              <w:t>S</w:t>
            </w:r>
            <w:r w:rsidRPr="007130F5">
              <w:rPr>
                <w:b/>
              </w:rPr>
              <w:t xml:space="preserve">7 – </w:t>
            </w:r>
            <w:proofErr w:type="spellStart"/>
            <w:r w:rsidRPr="007130F5">
              <w:rPr>
                <w:b/>
              </w:rPr>
              <w:t>Applied</w:t>
            </w:r>
            <w:proofErr w:type="spellEnd"/>
            <w:r w:rsidRPr="007130F5">
              <w:rPr>
                <w:b/>
              </w:rPr>
              <w:t xml:space="preserve">. </w:t>
            </w:r>
            <w:proofErr w:type="spellStart"/>
            <w:r w:rsidRPr="007130F5">
              <w:rPr>
                <w:bCs/>
              </w:rPr>
              <w:t>Interpret</w:t>
            </w:r>
            <w:proofErr w:type="spellEnd"/>
            <w:r w:rsidRPr="007130F5">
              <w:rPr>
                <w:bCs/>
              </w:rPr>
              <w:t xml:space="preserve"> </w:t>
            </w:r>
            <w:proofErr w:type="spellStart"/>
            <w:r w:rsidRPr="007130F5">
              <w:rPr>
                <w:bCs/>
              </w:rPr>
              <w:t>the</w:t>
            </w:r>
            <w:proofErr w:type="spellEnd"/>
            <w:r w:rsidRPr="007130F5">
              <w:rPr>
                <w:bCs/>
              </w:rPr>
              <w:t xml:space="preserve"> </w:t>
            </w:r>
            <w:proofErr w:type="spellStart"/>
            <w:r w:rsidRPr="007130F5">
              <w:rPr>
                <w:bCs/>
              </w:rPr>
              <w:t>concept</w:t>
            </w:r>
            <w:proofErr w:type="spellEnd"/>
            <w:r w:rsidRPr="007130F5">
              <w:rPr>
                <w:bCs/>
              </w:rPr>
              <w:t xml:space="preserve"> </w:t>
            </w:r>
            <w:proofErr w:type="spellStart"/>
            <w:r w:rsidRPr="007130F5">
              <w:rPr>
                <w:bCs/>
              </w:rPr>
              <w:t>and</w:t>
            </w:r>
            <w:proofErr w:type="spellEnd"/>
            <w:r w:rsidRPr="007130F5">
              <w:rPr>
                <w:bCs/>
              </w:rPr>
              <w:t xml:space="preserve"> </w:t>
            </w:r>
            <w:proofErr w:type="spellStart"/>
            <w:r w:rsidRPr="007130F5">
              <w:rPr>
                <w:bCs/>
              </w:rPr>
              <w:t>stages</w:t>
            </w:r>
            <w:proofErr w:type="spellEnd"/>
            <w:r w:rsidRPr="007130F5">
              <w:rPr>
                <w:bCs/>
              </w:rPr>
              <w:t xml:space="preserve"> </w:t>
            </w:r>
            <w:proofErr w:type="spellStart"/>
            <w:r w:rsidRPr="007130F5">
              <w:rPr>
                <w:bCs/>
              </w:rPr>
              <w:t>of</w:t>
            </w:r>
            <w:proofErr w:type="spellEnd"/>
            <w:r w:rsidRPr="007130F5">
              <w:rPr>
                <w:bCs/>
              </w:rPr>
              <w:t xml:space="preserve"> </w:t>
            </w:r>
            <w:proofErr w:type="spellStart"/>
            <w:r w:rsidRPr="007130F5">
              <w:rPr>
                <w:bCs/>
              </w:rPr>
              <w:t>the</w:t>
            </w:r>
            <w:proofErr w:type="spellEnd"/>
            <w:r w:rsidRPr="007130F5">
              <w:rPr>
                <w:bCs/>
              </w:rPr>
              <w:t xml:space="preserve"> </w:t>
            </w:r>
            <w:proofErr w:type="spellStart"/>
            <w:r w:rsidRPr="007130F5">
              <w:rPr>
                <w:bCs/>
              </w:rPr>
              <w:t>legislative</w:t>
            </w:r>
            <w:proofErr w:type="spellEnd"/>
            <w:r w:rsidRPr="007130F5">
              <w:rPr>
                <w:bCs/>
              </w:rPr>
              <w:t xml:space="preserve"> </w:t>
            </w:r>
            <w:proofErr w:type="spellStart"/>
            <w:r w:rsidRPr="007130F5">
              <w:rPr>
                <w:bCs/>
              </w:rPr>
              <w:t>process</w:t>
            </w:r>
            <w:proofErr w:type="spellEnd"/>
            <w:r w:rsidRPr="007130F5">
              <w:rPr>
                <w:bCs/>
              </w:rPr>
              <w:t xml:space="preserve"> </w:t>
            </w:r>
            <w:proofErr w:type="spellStart"/>
            <w:r w:rsidRPr="007130F5">
              <w:rPr>
                <w:bCs/>
              </w:rPr>
              <w:t>as</w:t>
            </w:r>
            <w:proofErr w:type="spellEnd"/>
            <w:r w:rsidRPr="007130F5">
              <w:rPr>
                <w:bCs/>
              </w:rPr>
              <w:t xml:space="preserve"> </w:t>
            </w:r>
            <w:proofErr w:type="spellStart"/>
            <w:r w:rsidRPr="007130F5">
              <w:rPr>
                <w:bCs/>
              </w:rPr>
              <w:t>the</w:t>
            </w:r>
            <w:proofErr w:type="spellEnd"/>
            <w:r w:rsidRPr="007130F5">
              <w:rPr>
                <w:bCs/>
              </w:rPr>
              <w:t xml:space="preserve"> </w:t>
            </w:r>
            <w:proofErr w:type="spellStart"/>
            <w:r w:rsidRPr="007130F5">
              <w:rPr>
                <w:bCs/>
              </w:rPr>
              <w:t>second</w:t>
            </w:r>
            <w:proofErr w:type="spellEnd"/>
            <w:r w:rsidRPr="007130F5">
              <w:rPr>
                <w:bCs/>
              </w:rPr>
              <w:t xml:space="preserve"> </w:t>
            </w:r>
            <w:proofErr w:type="spellStart"/>
            <w:r w:rsidRPr="007130F5">
              <w:rPr>
                <w:bCs/>
              </w:rPr>
              <w:t>element</w:t>
            </w:r>
            <w:proofErr w:type="spellEnd"/>
            <w:r w:rsidRPr="007130F5">
              <w:rPr>
                <w:bCs/>
              </w:rPr>
              <w:t xml:space="preserve"> </w:t>
            </w:r>
            <w:proofErr w:type="spellStart"/>
            <w:r w:rsidRPr="007130F5">
              <w:rPr>
                <w:bCs/>
              </w:rPr>
              <w:t>of</w:t>
            </w:r>
            <w:proofErr w:type="spellEnd"/>
            <w:r w:rsidRPr="007130F5">
              <w:rPr>
                <w:bCs/>
              </w:rPr>
              <w:t xml:space="preserve"> </w:t>
            </w:r>
            <w:proofErr w:type="spellStart"/>
            <w:r w:rsidRPr="007130F5">
              <w:rPr>
                <w:bCs/>
              </w:rPr>
              <w:t>the</w:t>
            </w:r>
            <w:proofErr w:type="spellEnd"/>
            <w:r w:rsidRPr="007130F5">
              <w:rPr>
                <w:bCs/>
              </w:rPr>
              <w:t xml:space="preserve"> </w:t>
            </w:r>
            <w:proofErr w:type="spellStart"/>
            <w:r w:rsidRPr="007130F5">
              <w:rPr>
                <w:bCs/>
              </w:rPr>
              <w:t>constitutional</w:t>
            </w:r>
            <w:proofErr w:type="spellEnd"/>
            <w:r w:rsidRPr="007130F5">
              <w:rPr>
                <w:bCs/>
              </w:rPr>
              <w:t xml:space="preserve"> </w:t>
            </w:r>
            <w:proofErr w:type="spellStart"/>
            <w:r w:rsidRPr="007130F5">
              <w:rPr>
                <w:bCs/>
              </w:rPr>
              <w:t>process</w:t>
            </w:r>
            <w:proofErr w:type="spellEnd"/>
            <w:r w:rsidRPr="007130F5">
              <w:rPr>
                <w:bCs/>
              </w:rPr>
              <w:t>.</w:t>
            </w:r>
          </w:p>
        </w:tc>
        <w:tc>
          <w:tcPr>
            <w:tcW w:w="567" w:type="dxa"/>
          </w:tcPr>
          <w:p w14:paraId="757654EC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4ED" w14:textId="164640DC" w:rsidR="00C35A0A" w:rsidRDefault="006A1E61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</w:tr>
      <w:tr w:rsidR="00C35A0A" w14:paraId="757654F3" w14:textId="77777777">
        <w:tc>
          <w:tcPr>
            <w:tcW w:w="568" w:type="dxa"/>
            <w:vMerge/>
          </w:tcPr>
          <w:p w14:paraId="757654EF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757654F0" w14:textId="4DFE8790" w:rsidR="00C35A0A" w:rsidRPr="007130F5" w:rsidRDefault="007130F5">
            <w:pPr>
              <w:jc w:val="both"/>
              <w:rPr>
                <w:color w:val="FF0000"/>
                <w:lang w:val="en-US"/>
              </w:rPr>
            </w:pPr>
            <w:bookmarkStart w:id="2" w:name="_7589m07eqxw9" w:colFirst="0" w:colLast="0"/>
            <w:bookmarkEnd w:id="2"/>
            <w:r w:rsidRPr="00E85B27">
              <w:rPr>
                <w:b/>
              </w:rPr>
              <w:t>GISW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3</w:t>
            </w:r>
            <w:r>
              <w:rPr>
                <w:b/>
              </w:rPr>
              <w:t xml:space="preserve"> – </w:t>
            </w:r>
            <w:proofErr w:type="spellStart"/>
            <w:r w:rsidRPr="005C48CA">
              <w:rPr>
                <w:b/>
              </w:rPr>
              <w:t>Consultation</w:t>
            </w:r>
            <w:proofErr w:type="spellEnd"/>
            <w:r w:rsidRPr="005C48CA">
              <w:rPr>
                <w:b/>
              </w:rPr>
              <w:t xml:space="preserve"> </w:t>
            </w:r>
            <w:proofErr w:type="spellStart"/>
            <w:r w:rsidRPr="005C48CA">
              <w:rPr>
                <w:b/>
              </w:rPr>
              <w:t>on</w:t>
            </w:r>
            <w:proofErr w:type="spellEnd"/>
            <w:r w:rsidRPr="005C48CA">
              <w:rPr>
                <w:b/>
              </w:rPr>
              <w:t xml:space="preserve"> </w:t>
            </w:r>
            <w:proofErr w:type="spellStart"/>
            <w:r w:rsidRPr="005C48CA">
              <w:rPr>
                <w:b/>
              </w:rPr>
              <w:t>the</w:t>
            </w:r>
            <w:proofErr w:type="spellEnd"/>
            <w:r w:rsidRPr="005C48CA">
              <w:rPr>
                <w:b/>
              </w:rPr>
              <w:t xml:space="preserve"> </w:t>
            </w:r>
            <w:proofErr w:type="spellStart"/>
            <w:r w:rsidRPr="005C48CA">
              <w:rPr>
                <w:b/>
              </w:rPr>
              <w:t>implementation</w:t>
            </w:r>
            <w:proofErr w:type="spellEnd"/>
            <w:r w:rsidRPr="005C48CA">
              <w:rPr>
                <w:b/>
              </w:rPr>
              <w:t xml:space="preserve"> </w:t>
            </w:r>
            <w:proofErr w:type="spellStart"/>
            <w:r w:rsidRPr="005C48CA">
              <w:rPr>
                <w:b/>
              </w:rPr>
              <w:t>of</w:t>
            </w:r>
            <w:proofErr w:type="spellEnd"/>
            <w:r w:rsidRPr="005C48CA">
              <w:rPr>
                <w:b/>
              </w:rPr>
              <w:t xml:space="preserve"> </w:t>
            </w:r>
            <w:proofErr w:type="spellStart"/>
            <w:r w:rsidRPr="005C48CA">
              <w:rPr>
                <w:b/>
              </w:rPr>
              <w:t>the</w:t>
            </w:r>
            <w:proofErr w:type="spellEnd"/>
            <w:r w:rsidRPr="005C48CA">
              <w:rPr>
                <w:b/>
              </w:rPr>
              <w:t xml:space="preserve"> ISW </w:t>
            </w:r>
            <w:r>
              <w:rPr>
                <w:b/>
                <w:lang w:val="en-US"/>
              </w:rPr>
              <w:t>3</w:t>
            </w:r>
          </w:p>
        </w:tc>
        <w:tc>
          <w:tcPr>
            <w:tcW w:w="567" w:type="dxa"/>
          </w:tcPr>
          <w:p w14:paraId="757654F1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757654F2" w14:textId="0A877314" w:rsidR="00C35A0A" w:rsidRDefault="00C35A0A">
            <w:pPr>
              <w:tabs>
                <w:tab w:val="left" w:pos="1276"/>
              </w:tabs>
              <w:jc w:val="center"/>
            </w:pPr>
          </w:p>
        </w:tc>
      </w:tr>
      <w:tr w:rsidR="00C35A0A" w14:paraId="757654FB" w14:textId="77777777">
        <w:tc>
          <w:tcPr>
            <w:tcW w:w="568" w:type="dxa"/>
            <w:vMerge w:val="restart"/>
          </w:tcPr>
          <w:p w14:paraId="757654F7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  <w:tc>
          <w:tcPr>
            <w:tcW w:w="7513" w:type="dxa"/>
          </w:tcPr>
          <w:p w14:paraId="757654F8" w14:textId="47241E3F" w:rsidR="00C35A0A" w:rsidRPr="008A0072" w:rsidRDefault="008A0072">
            <w:pPr>
              <w:tabs>
                <w:tab w:val="left" w:pos="1276"/>
              </w:tabs>
              <w:rPr>
                <w:b/>
                <w:lang w:val="en-US"/>
              </w:rPr>
            </w:pPr>
            <w:r w:rsidRPr="008A0072">
              <w:rPr>
                <w:b/>
              </w:rPr>
              <w:t xml:space="preserve">L8 – </w:t>
            </w:r>
            <w:proofErr w:type="spellStart"/>
            <w:r w:rsidRPr="008A0072">
              <w:rPr>
                <w:b/>
              </w:rPr>
              <w:t>Applied</w:t>
            </w:r>
            <w:proofErr w:type="spellEnd"/>
            <w:r w:rsidRPr="008A0072">
              <w:rPr>
                <w:b/>
              </w:rPr>
              <w:t xml:space="preserve">. </w:t>
            </w:r>
            <w:proofErr w:type="spellStart"/>
            <w:r w:rsidRPr="008A0072">
              <w:rPr>
                <w:bCs/>
              </w:rPr>
              <w:t>Legislative</w:t>
            </w:r>
            <w:proofErr w:type="spellEnd"/>
            <w:r w:rsidRPr="008A0072">
              <w:rPr>
                <w:bCs/>
              </w:rPr>
              <w:t xml:space="preserve"> </w:t>
            </w:r>
            <w:proofErr w:type="spellStart"/>
            <w:r w:rsidRPr="008A0072">
              <w:rPr>
                <w:bCs/>
              </w:rPr>
              <w:t>initiative</w:t>
            </w:r>
            <w:proofErr w:type="spellEnd"/>
            <w:r w:rsidRPr="008A0072">
              <w:rPr>
                <w:bCs/>
              </w:rPr>
              <w:t xml:space="preserve">: </w:t>
            </w:r>
            <w:proofErr w:type="spellStart"/>
            <w:r w:rsidRPr="008A0072">
              <w:rPr>
                <w:bCs/>
              </w:rPr>
              <w:t>concept</w:t>
            </w:r>
            <w:proofErr w:type="spellEnd"/>
            <w:r w:rsidRPr="008A0072">
              <w:rPr>
                <w:bCs/>
              </w:rPr>
              <w:t xml:space="preserve"> </w:t>
            </w:r>
            <w:proofErr w:type="spellStart"/>
            <w:r w:rsidRPr="008A0072">
              <w:rPr>
                <w:bCs/>
              </w:rPr>
              <w:t>and</w:t>
            </w:r>
            <w:proofErr w:type="spellEnd"/>
            <w:r w:rsidRPr="008A0072">
              <w:rPr>
                <w:bCs/>
              </w:rPr>
              <w:t xml:space="preserve"> </w:t>
            </w:r>
            <w:proofErr w:type="spellStart"/>
            <w:r w:rsidRPr="008A0072">
              <w:rPr>
                <w:bCs/>
              </w:rPr>
              <w:t>subjects</w:t>
            </w:r>
            <w:proofErr w:type="spellEnd"/>
            <w:r w:rsidRPr="008A0072">
              <w:rPr>
                <w:bCs/>
              </w:rPr>
              <w:t>.</w:t>
            </w:r>
          </w:p>
        </w:tc>
        <w:tc>
          <w:tcPr>
            <w:tcW w:w="567" w:type="dxa"/>
          </w:tcPr>
          <w:p w14:paraId="757654F9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4FA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500" w14:textId="77777777">
        <w:trPr>
          <w:trHeight w:val="655"/>
        </w:trPr>
        <w:tc>
          <w:tcPr>
            <w:tcW w:w="568" w:type="dxa"/>
            <w:vMerge/>
          </w:tcPr>
          <w:p w14:paraId="757654FC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4FD" w14:textId="03480A41" w:rsidR="00C35A0A" w:rsidRDefault="008A0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  <w:lang w:val="en-US"/>
              </w:rPr>
              <w:t>S</w:t>
            </w:r>
            <w:r w:rsidRPr="008A0072">
              <w:rPr>
                <w:b/>
                <w:color w:val="000000"/>
              </w:rPr>
              <w:t xml:space="preserve">8 – </w:t>
            </w:r>
            <w:proofErr w:type="spellStart"/>
            <w:r w:rsidRPr="008A0072">
              <w:rPr>
                <w:b/>
                <w:color w:val="000000"/>
              </w:rPr>
              <w:t>Applied</w:t>
            </w:r>
            <w:proofErr w:type="spellEnd"/>
            <w:r w:rsidRPr="008A0072">
              <w:rPr>
                <w:b/>
                <w:color w:val="000000"/>
              </w:rPr>
              <w:t xml:space="preserve">. </w:t>
            </w:r>
            <w:proofErr w:type="spellStart"/>
            <w:r w:rsidRPr="008A0072">
              <w:rPr>
                <w:bCs/>
                <w:color w:val="000000"/>
              </w:rPr>
              <w:t>Formulate</w:t>
            </w:r>
            <w:proofErr w:type="spellEnd"/>
            <w:r w:rsidRPr="008A0072">
              <w:rPr>
                <w:bCs/>
                <w:color w:val="000000"/>
              </w:rPr>
              <w:t xml:space="preserve"> </w:t>
            </w:r>
            <w:proofErr w:type="spellStart"/>
            <w:r w:rsidRPr="008A0072">
              <w:rPr>
                <w:bCs/>
                <w:color w:val="000000"/>
              </w:rPr>
              <w:t>the</w:t>
            </w:r>
            <w:proofErr w:type="spellEnd"/>
            <w:r w:rsidRPr="008A0072">
              <w:rPr>
                <w:bCs/>
                <w:color w:val="000000"/>
              </w:rPr>
              <w:t xml:space="preserve"> </w:t>
            </w:r>
            <w:proofErr w:type="spellStart"/>
            <w:r w:rsidRPr="008A0072">
              <w:rPr>
                <w:bCs/>
                <w:color w:val="000000"/>
              </w:rPr>
              <w:t>concept</w:t>
            </w:r>
            <w:proofErr w:type="spellEnd"/>
            <w:r w:rsidRPr="008A0072">
              <w:rPr>
                <w:bCs/>
                <w:color w:val="000000"/>
              </w:rPr>
              <w:t xml:space="preserve"> </w:t>
            </w:r>
            <w:proofErr w:type="spellStart"/>
            <w:r w:rsidRPr="008A0072">
              <w:rPr>
                <w:bCs/>
                <w:color w:val="000000"/>
              </w:rPr>
              <w:t>and</w:t>
            </w:r>
            <w:proofErr w:type="spellEnd"/>
            <w:r w:rsidRPr="008A0072">
              <w:rPr>
                <w:bCs/>
                <w:color w:val="000000"/>
              </w:rPr>
              <w:t xml:space="preserve"> </w:t>
            </w:r>
            <w:proofErr w:type="spellStart"/>
            <w:r w:rsidRPr="008A0072">
              <w:rPr>
                <w:bCs/>
                <w:color w:val="000000"/>
              </w:rPr>
              <w:t>subjects</w:t>
            </w:r>
            <w:proofErr w:type="spellEnd"/>
            <w:r w:rsidRPr="008A0072">
              <w:rPr>
                <w:bCs/>
                <w:color w:val="000000"/>
              </w:rPr>
              <w:t xml:space="preserve"> </w:t>
            </w:r>
            <w:proofErr w:type="spellStart"/>
            <w:r w:rsidRPr="008A0072">
              <w:rPr>
                <w:bCs/>
                <w:color w:val="000000"/>
              </w:rPr>
              <w:t>of</w:t>
            </w:r>
            <w:proofErr w:type="spellEnd"/>
            <w:r w:rsidRPr="008A0072">
              <w:rPr>
                <w:bCs/>
                <w:color w:val="000000"/>
              </w:rPr>
              <w:t xml:space="preserve"> </w:t>
            </w:r>
            <w:proofErr w:type="spellStart"/>
            <w:r w:rsidRPr="008A0072">
              <w:rPr>
                <w:bCs/>
                <w:color w:val="000000"/>
              </w:rPr>
              <w:t>legislative</w:t>
            </w:r>
            <w:proofErr w:type="spellEnd"/>
            <w:r w:rsidRPr="008A0072">
              <w:rPr>
                <w:bCs/>
                <w:color w:val="000000"/>
              </w:rPr>
              <w:t xml:space="preserve"> </w:t>
            </w:r>
            <w:proofErr w:type="spellStart"/>
            <w:r w:rsidRPr="008A0072">
              <w:rPr>
                <w:bCs/>
                <w:color w:val="000000"/>
              </w:rPr>
              <w:t>initiative</w:t>
            </w:r>
            <w:proofErr w:type="spellEnd"/>
            <w:r w:rsidRPr="008A0072">
              <w:rPr>
                <w:b/>
                <w:color w:val="000000"/>
              </w:rPr>
              <w:t>.</w:t>
            </w:r>
          </w:p>
        </w:tc>
        <w:tc>
          <w:tcPr>
            <w:tcW w:w="567" w:type="dxa"/>
          </w:tcPr>
          <w:p w14:paraId="757654FE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4FF" w14:textId="7439F4F1" w:rsidR="00C35A0A" w:rsidRPr="00E16918" w:rsidRDefault="006A1E61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3E7C6E" w14:paraId="576AE45E" w14:textId="77777777" w:rsidTr="003E7C6E">
        <w:trPr>
          <w:trHeight w:val="655"/>
        </w:trPr>
        <w:tc>
          <w:tcPr>
            <w:tcW w:w="568" w:type="dxa"/>
          </w:tcPr>
          <w:p w14:paraId="2F1AD3D4" w14:textId="77777777" w:rsidR="003E7C6E" w:rsidRDefault="003E7C6E">
            <w:pPr>
              <w:tabs>
                <w:tab w:val="left" w:pos="1276"/>
              </w:tabs>
              <w:jc w:val="center"/>
              <w:rPr>
                <w:lang w:val="ru-RU"/>
              </w:rPr>
            </w:pPr>
          </w:p>
        </w:tc>
        <w:tc>
          <w:tcPr>
            <w:tcW w:w="7513" w:type="dxa"/>
          </w:tcPr>
          <w:p w14:paraId="333D25C9" w14:textId="592BCADA" w:rsidR="003E7C6E" w:rsidRDefault="00EC0A5B" w:rsidP="003E7C6E">
            <w:pPr>
              <w:tabs>
                <w:tab w:val="left" w:pos="1276"/>
              </w:tabs>
              <w:rPr>
                <w:lang w:val="ru-RU"/>
              </w:rPr>
            </w:pPr>
            <w:r>
              <w:rPr>
                <w:b/>
                <w:lang w:val="en-US"/>
              </w:rPr>
              <w:t>ISW</w:t>
            </w:r>
            <w:r w:rsidRPr="002B6E8B">
              <w:rPr>
                <w:b/>
              </w:rPr>
              <w:t xml:space="preserve"> </w:t>
            </w:r>
            <w:r w:rsidR="003E7C6E">
              <w:rPr>
                <w:b/>
                <w:color w:val="000000"/>
              </w:rPr>
              <w:t xml:space="preserve">3 – </w:t>
            </w:r>
            <w:proofErr w:type="spellStart"/>
            <w:r w:rsidRPr="00EC0A5B">
              <w:rPr>
                <w:b/>
                <w:color w:val="000000"/>
              </w:rPr>
              <w:t>Colloquium</w:t>
            </w:r>
            <w:proofErr w:type="spellEnd"/>
            <w:r w:rsidRPr="00EC0A5B">
              <w:rPr>
                <w:b/>
                <w:color w:val="000000"/>
              </w:rPr>
              <w:t xml:space="preserve"> (</w:t>
            </w:r>
            <w:proofErr w:type="spellStart"/>
            <w:r w:rsidRPr="00EC0A5B">
              <w:rPr>
                <w:b/>
                <w:color w:val="000000"/>
              </w:rPr>
              <w:t>essay</w:t>
            </w:r>
            <w:proofErr w:type="spellEnd"/>
            <w:r w:rsidRPr="00EC0A5B">
              <w:rPr>
                <w:b/>
                <w:color w:val="000000"/>
              </w:rPr>
              <w:t xml:space="preserve">). </w:t>
            </w:r>
            <w:r w:rsidRPr="00EC0A5B">
              <w:rPr>
                <w:bCs/>
                <w:color w:val="000000"/>
              </w:rPr>
              <w:t xml:space="preserve">The </w:t>
            </w:r>
            <w:proofErr w:type="spellStart"/>
            <w:r w:rsidRPr="00EC0A5B">
              <w:rPr>
                <w:bCs/>
                <w:color w:val="000000"/>
              </w:rPr>
              <w:t>national</w:t>
            </w:r>
            <w:proofErr w:type="spellEnd"/>
            <w:r w:rsidRPr="00EC0A5B">
              <w:rPr>
                <w:bCs/>
                <w:color w:val="000000"/>
              </w:rPr>
              <w:t xml:space="preserve"> </w:t>
            </w:r>
            <w:proofErr w:type="spellStart"/>
            <w:r w:rsidRPr="00EC0A5B">
              <w:rPr>
                <w:bCs/>
                <w:color w:val="000000"/>
              </w:rPr>
              <w:t>referendum</w:t>
            </w:r>
            <w:proofErr w:type="spellEnd"/>
            <w:r w:rsidRPr="00EC0A5B">
              <w:rPr>
                <w:bCs/>
                <w:color w:val="000000"/>
              </w:rPr>
              <w:t xml:space="preserve"> </w:t>
            </w:r>
            <w:proofErr w:type="spellStart"/>
            <w:r w:rsidRPr="00EC0A5B">
              <w:rPr>
                <w:bCs/>
                <w:color w:val="000000"/>
              </w:rPr>
              <w:t>as</w:t>
            </w:r>
            <w:proofErr w:type="spellEnd"/>
            <w:r w:rsidRPr="00EC0A5B">
              <w:rPr>
                <w:bCs/>
                <w:color w:val="000000"/>
              </w:rPr>
              <w:t xml:space="preserve"> a </w:t>
            </w:r>
            <w:proofErr w:type="spellStart"/>
            <w:r w:rsidRPr="00EC0A5B">
              <w:rPr>
                <w:bCs/>
                <w:color w:val="000000"/>
              </w:rPr>
              <w:t>form</w:t>
            </w:r>
            <w:proofErr w:type="spellEnd"/>
            <w:r w:rsidRPr="00EC0A5B">
              <w:rPr>
                <w:bCs/>
                <w:color w:val="000000"/>
              </w:rPr>
              <w:t xml:space="preserve"> </w:t>
            </w:r>
            <w:proofErr w:type="spellStart"/>
            <w:r w:rsidRPr="00EC0A5B">
              <w:rPr>
                <w:bCs/>
                <w:color w:val="000000"/>
              </w:rPr>
              <w:t>of</w:t>
            </w:r>
            <w:proofErr w:type="spellEnd"/>
            <w:r w:rsidRPr="00EC0A5B">
              <w:rPr>
                <w:bCs/>
                <w:color w:val="000000"/>
              </w:rPr>
              <w:t xml:space="preserve"> </w:t>
            </w:r>
            <w:proofErr w:type="spellStart"/>
            <w:r w:rsidRPr="00EC0A5B">
              <w:rPr>
                <w:bCs/>
                <w:color w:val="000000"/>
              </w:rPr>
              <w:t>constitutional</w:t>
            </w:r>
            <w:proofErr w:type="spellEnd"/>
            <w:r w:rsidRPr="00EC0A5B">
              <w:rPr>
                <w:bCs/>
                <w:color w:val="000000"/>
              </w:rPr>
              <w:t xml:space="preserve"> </w:t>
            </w:r>
            <w:proofErr w:type="spellStart"/>
            <w:r w:rsidRPr="00EC0A5B">
              <w:rPr>
                <w:bCs/>
                <w:color w:val="000000"/>
              </w:rPr>
              <w:t>process</w:t>
            </w:r>
            <w:proofErr w:type="spellEnd"/>
            <w:r w:rsidRPr="00EC0A5B">
              <w:rPr>
                <w:bCs/>
                <w:color w:val="000000"/>
              </w:rPr>
              <w:t xml:space="preserve"> </w:t>
            </w:r>
            <w:proofErr w:type="spellStart"/>
            <w:r w:rsidRPr="00EC0A5B">
              <w:rPr>
                <w:bCs/>
                <w:color w:val="000000"/>
              </w:rPr>
              <w:t>in</w:t>
            </w:r>
            <w:proofErr w:type="spellEnd"/>
            <w:r w:rsidRPr="00EC0A5B">
              <w:rPr>
                <w:bCs/>
                <w:color w:val="000000"/>
              </w:rPr>
              <w:t xml:space="preserve"> </w:t>
            </w:r>
            <w:proofErr w:type="spellStart"/>
            <w:r w:rsidRPr="00EC0A5B">
              <w:rPr>
                <w:bCs/>
                <w:color w:val="000000"/>
              </w:rPr>
              <w:t>the</w:t>
            </w:r>
            <w:proofErr w:type="spellEnd"/>
            <w:r w:rsidRPr="00EC0A5B">
              <w:rPr>
                <w:bCs/>
                <w:color w:val="000000"/>
              </w:rPr>
              <w:t xml:space="preserve"> Republic </w:t>
            </w:r>
            <w:proofErr w:type="spellStart"/>
            <w:r w:rsidRPr="00EC0A5B">
              <w:rPr>
                <w:bCs/>
                <w:color w:val="000000"/>
              </w:rPr>
              <w:t>of</w:t>
            </w:r>
            <w:proofErr w:type="spellEnd"/>
            <w:r w:rsidRPr="00EC0A5B">
              <w:rPr>
                <w:bCs/>
                <w:color w:val="000000"/>
              </w:rPr>
              <w:t xml:space="preserve"> Kazakhstan.</w:t>
            </w:r>
          </w:p>
        </w:tc>
        <w:tc>
          <w:tcPr>
            <w:tcW w:w="567" w:type="dxa"/>
          </w:tcPr>
          <w:p w14:paraId="4BDF6B95" w14:textId="77777777" w:rsidR="003E7C6E" w:rsidRDefault="003E7C6E">
            <w:pPr>
              <w:tabs>
                <w:tab w:val="left" w:pos="1276"/>
              </w:tabs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14:paraId="24973221" w14:textId="2ED4104B" w:rsidR="003E7C6E" w:rsidRDefault="003E7C6E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  <w:tr w:rsidR="0025648B" w14:paraId="1E12AF57" w14:textId="77777777" w:rsidTr="005D238A">
        <w:trPr>
          <w:trHeight w:val="655"/>
        </w:trPr>
        <w:tc>
          <w:tcPr>
            <w:tcW w:w="8648" w:type="dxa"/>
            <w:gridSpan w:val="3"/>
          </w:tcPr>
          <w:p w14:paraId="40ACDA21" w14:textId="2AD16CB2" w:rsidR="0025648B" w:rsidRDefault="0070028B" w:rsidP="0025648B">
            <w:pPr>
              <w:tabs>
                <w:tab w:val="left" w:pos="1276"/>
              </w:tabs>
            </w:pPr>
            <w:proofErr w:type="spellStart"/>
            <w:r w:rsidRPr="0070028B">
              <w:rPr>
                <w:b/>
              </w:rPr>
              <w:t>Midterm</w:t>
            </w:r>
            <w:proofErr w:type="spellEnd"/>
            <w:r w:rsidRPr="0070028B">
              <w:rPr>
                <w:b/>
              </w:rPr>
              <w:t xml:space="preserve"> </w:t>
            </w:r>
            <w:proofErr w:type="spellStart"/>
            <w:r w:rsidRPr="0070028B">
              <w:rPr>
                <w:b/>
              </w:rPr>
              <w:t>assessment</w:t>
            </w:r>
            <w:proofErr w:type="spellEnd"/>
            <w:r w:rsidRPr="0070028B">
              <w:rPr>
                <w:b/>
              </w:rPr>
              <w:t xml:space="preserve"> </w:t>
            </w:r>
            <w:r w:rsidR="0025648B" w:rsidRPr="0025648B">
              <w:rPr>
                <w:b/>
              </w:rPr>
              <w:t>1</w:t>
            </w:r>
          </w:p>
        </w:tc>
        <w:tc>
          <w:tcPr>
            <w:tcW w:w="567" w:type="dxa"/>
          </w:tcPr>
          <w:p w14:paraId="4238F4C3" w14:textId="17C9D885" w:rsidR="0025648B" w:rsidRPr="00167B93" w:rsidRDefault="00167B93">
            <w:pPr>
              <w:tabs>
                <w:tab w:val="left" w:pos="1276"/>
              </w:tabs>
              <w:jc w:val="center"/>
              <w:rPr>
                <w:b/>
                <w:bCs/>
                <w:lang w:val="ru-RU"/>
              </w:rPr>
            </w:pPr>
            <w:r w:rsidRPr="00167B93">
              <w:rPr>
                <w:b/>
                <w:bCs/>
                <w:lang w:val="ru-RU"/>
              </w:rPr>
              <w:t>100</w:t>
            </w:r>
          </w:p>
        </w:tc>
      </w:tr>
      <w:tr w:rsidR="00C35A0A" w14:paraId="75765507" w14:textId="77777777">
        <w:tc>
          <w:tcPr>
            <w:tcW w:w="568" w:type="dxa"/>
            <w:vMerge w:val="restart"/>
          </w:tcPr>
          <w:p w14:paraId="75765503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7513" w:type="dxa"/>
          </w:tcPr>
          <w:p w14:paraId="75765504" w14:textId="1064C0F8" w:rsidR="00C35A0A" w:rsidRPr="00EE5355" w:rsidRDefault="00C8077A">
            <w:pPr>
              <w:tabs>
                <w:tab w:val="left" w:pos="1276"/>
              </w:tabs>
              <w:rPr>
                <w:b/>
                <w:lang w:val="ru-RU"/>
              </w:rPr>
            </w:pPr>
            <w:r w:rsidRPr="00C8077A">
              <w:rPr>
                <w:b/>
              </w:rPr>
              <w:t xml:space="preserve">L9 – </w:t>
            </w:r>
            <w:proofErr w:type="spellStart"/>
            <w:r w:rsidRPr="00C8077A">
              <w:rPr>
                <w:b/>
              </w:rPr>
              <w:t>Applied</w:t>
            </w:r>
            <w:proofErr w:type="spellEnd"/>
            <w:r w:rsidRPr="00C8077A">
              <w:rPr>
                <w:b/>
              </w:rPr>
              <w:t xml:space="preserve">. </w:t>
            </w:r>
            <w:proofErr w:type="spellStart"/>
            <w:r w:rsidRPr="00C8077A">
              <w:rPr>
                <w:bCs/>
              </w:rPr>
              <w:t>Consideration</w:t>
            </w:r>
            <w:proofErr w:type="spellEnd"/>
            <w:r w:rsidRPr="00C8077A">
              <w:rPr>
                <w:bCs/>
              </w:rPr>
              <w:t xml:space="preserve"> </w:t>
            </w:r>
            <w:proofErr w:type="spellStart"/>
            <w:r w:rsidRPr="00C8077A">
              <w:rPr>
                <w:bCs/>
              </w:rPr>
              <w:t>of</w:t>
            </w:r>
            <w:proofErr w:type="spellEnd"/>
            <w:r w:rsidRPr="00C8077A">
              <w:rPr>
                <w:bCs/>
              </w:rPr>
              <w:t xml:space="preserve"> </w:t>
            </w:r>
            <w:proofErr w:type="spellStart"/>
            <w:r w:rsidRPr="00C8077A">
              <w:rPr>
                <w:bCs/>
              </w:rPr>
              <w:t>Bills</w:t>
            </w:r>
            <w:proofErr w:type="spellEnd"/>
            <w:r w:rsidRPr="00C8077A">
              <w:rPr>
                <w:bCs/>
              </w:rPr>
              <w:t xml:space="preserve"> </w:t>
            </w:r>
            <w:proofErr w:type="spellStart"/>
            <w:r w:rsidRPr="00C8077A">
              <w:rPr>
                <w:bCs/>
              </w:rPr>
              <w:t>in</w:t>
            </w:r>
            <w:proofErr w:type="spellEnd"/>
            <w:r w:rsidRPr="00C8077A">
              <w:rPr>
                <w:bCs/>
              </w:rPr>
              <w:t xml:space="preserve"> </w:t>
            </w:r>
            <w:proofErr w:type="spellStart"/>
            <w:r w:rsidRPr="00C8077A">
              <w:rPr>
                <w:bCs/>
              </w:rPr>
              <w:t>the</w:t>
            </w:r>
            <w:proofErr w:type="spellEnd"/>
            <w:r w:rsidRPr="00C8077A">
              <w:rPr>
                <w:bCs/>
              </w:rPr>
              <w:t xml:space="preserve"> </w:t>
            </w:r>
            <w:proofErr w:type="spellStart"/>
            <w:r w:rsidRPr="00C8077A">
              <w:rPr>
                <w:bCs/>
              </w:rPr>
              <w:t>Kurultai</w:t>
            </w:r>
            <w:proofErr w:type="spellEnd"/>
          </w:p>
        </w:tc>
        <w:tc>
          <w:tcPr>
            <w:tcW w:w="567" w:type="dxa"/>
          </w:tcPr>
          <w:p w14:paraId="75765505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506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50C" w14:textId="77777777">
        <w:tc>
          <w:tcPr>
            <w:tcW w:w="568" w:type="dxa"/>
            <w:vMerge/>
          </w:tcPr>
          <w:p w14:paraId="75765508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509" w14:textId="2D72288F" w:rsidR="00C35A0A" w:rsidRPr="00EE5355" w:rsidRDefault="00B77F15">
            <w:pPr>
              <w:tabs>
                <w:tab w:val="left" w:pos="1276"/>
              </w:tabs>
              <w:rPr>
                <w:b/>
                <w:lang w:val="ru-RU"/>
              </w:rPr>
            </w:pPr>
            <w:r>
              <w:rPr>
                <w:b/>
                <w:lang w:val="en-US"/>
              </w:rPr>
              <w:t>S</w:t>
            </w:r>
            <w:r w:rsidR="001B0E4D" w:rsidRPr="001B0E4D">
              <w:rPr>
                <w:b/>
              </w:rPr>
              <w:t xml:space="preserve">9 – </w:t>
            </w:r>
            <w:proofErr w:type="spellStart"/>
            <w:r w:rsidR="001B0E4D" w:rsidRPr="001B0E4D">
              <w:rPr>
                <w:b/>
              </w:rPr>
              <w:t>Applied</w:t>
            </w:r>
            <w:proofErr w:type="spellEnd"/>
            <w:r w:rsidR="001B0E4D" w:rsidRPr="001B0E4D">
              <w:rPr>
                <w:b/>
              </w:rPr>
              <w:t xml:space="preserve">. </w:t>
            </w:r>
            <w:proofErr w:type="spellStart"/>
            <w:r w:rsidR="001B0E4D" w:rsidRPr="001B0E4D">
              <w:rPr>
                <w:bCs/>
              </w:rPr>
              <w:t>Assess</w:t>
            </w:r>
            <w:proofErr w:type="spellEnd"/>
            <w:r w:rsidR="001B0E4D" w:rsidRPr="001B0E4D">
              <w:rPr>
                <w:bCs/>
              </w:rPr>
              <w:t xml:space="preserve"> </w:t>
            </w:r>
            <w:proofErr w:type="spellStart"/>
            <w:r w:rsidR="001B0E4D" w:rsidRPr="001B0E4D">
              <w:rPr>
                <w:bCs/>
              </w:rPr>
              <w:t>the</w:t>
            </w:r>
            <w:proofErr w:type="spellEnd"/>
            <w:r w:rsidR="001B0E4D" w:rsidRPr="001B0E4D">
              <w:rPr>
                <w:bCs/>
              </w:rPr>
              <w:t xml:space="preserve"> </w:t>
            </w:r>
            <w:proofErr w:type="spellStart"/>
            <w:r w:rsidR="001B0E4D" w:rsidRPr="001B0E4D">
              <w:rPr>
                <w:bCs/>
              </w:rPr>
              <w:t>procedure</w:t>
            </w:r>
            <w:proofErr w:type="spellEnd"/>
            <w:r w:rsidR="001B0E4D" w:rsidRPr="001B0E4D">
              <w:rPr>
                <w:bCs/>
              </w:rPr>
              <w:t xml:space="preserve"> </w:t>
            </w:r>
            <w:proofErr w:type="spellStart"/>
            <w:r w:rsidR="001B0E4D" w:rsidRPr="001B0E4D">
              <w:rPr>
                <w:bCs/>
              </w:rPr>
              <w:t>for</w:t>
            </w:r>
            <w:proofErr w:type="spellEnd"/>
            <w:r w:rsidR="001B0E4D" w:rsidRPr="001B0E4D">
              <w:rPr>
                <w:bCs/>
              </w:rPr>
              <w:t xml:space="preserve"> </w:t>
            </w:r>
            <w:proofErr w:type="spellStart"/>
            <w:r w:rsidR="001B0E4D" w:rsidRPr="001B0E4D">
              <w:rPr>
                <w:bCs/>
              </w:rPr>
              <w:t>considering</w:t>
            </w:r>
            <w:proofErr w:type="spellEnd"/>
            <w:r w:rsidR="001B0E4D" w:rsidRPr="001B0E4D">
              <w:rPr>
                <w:bCs/>
              </w:rPr>
              <w:t xml:space="preserve"> </w:t>
            </w:r>
            <w:proofErr w:type="spellStart"/>
            <w:r w:rsidR="001B0E4D" w:rsidRPr="001B0E4D">
              <w:rPr>
                <w:bCs/>
              </w:rPr>
              <w:t>bills</w:t>
            </w:r>
            <w:proofErr w:type="spellEnd"/>
            <w:r w:rsidR="001B0E4D" w:rsidRPr="001B0E4D">
              <w:rPr>
                <w:bCs/>
              </w:rPr>
              <w:t xml:space="preserve"> </w:t>
            </w:r>
            <w:proofErr w:type="spellStart"/>
            <w:r w:rsidR="001B0E4D" w:rsidRPr="001B0E4D">
              <w:rPr>
                <w:bCs/>
              </w:rPr>
              <w:t>in</w:t>
            </w:r>
            <w:proofErr w:type="spellEnd"/>
            <w:r w:rsidR="001B0E4D" w:rsidRPr="001B0E4D">
              <w:rPr>
                <w:bCs/>
              </w:rPr>
              <w:t xml:space="preserve"> </w:t>
            </w:r>
            <w:proofErr w:type="spellStart"/>
            <w:r w:rsidR="001B0E4D" w:rsidRPr="001B0E4D">
              <w:rPr>
                <w:bCs/>
              </w:rPr>
              <w:t>the</w:t>
            </w:r>
            <w:proofErr w:type="spellEnd"/>
            <w:r w:rsidR="001B0E4D" w:rsidRPr="001B0E4D">
              <w:rPr>
                <w:bCs/>
              </w:rPr>
              <w:t xml:space="preserve"> </w:t>
            </w:r>
            <w:proofErr w:type="spellStart"/>
            <w:r w:rsidR="001B0E4D" w:rsidRPr="001B0E4D">
              <w:rPr>
                <w:bCs/>
              </w:rPr>
              <w:t>Kurultai</w:t>
            </w:r>
            <w:proofErr w:type="spellEnd"/>
          </w:p>
        </w:tc>
        <w:tc>
          <w:tcPr>
            <w:tcW w:w="567" w:type="dxa"/>
          </w:tcPr>
          <w:p w14:paraId="7576550A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50B" w14:textId="66332C51" w:rsidR="00C35A0A" w:rsidRPr="00E16918" w:rsidRDefault="00E16918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C35A0A" w14:paraId="75765511" w14:textId="77777777">
        <w:tc>
          <w:tcPr>
            <w:tcW w:w="568" w:type="dxa"/>
            <w:vMerge/>
          </w:tcPr>
          <w:p w14:paraId="7576550D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7576550E" w14:textId="2D7A00FF" w:rsidR="00C35A0A" w:rsidRPr="00C8077A" w:rsidRDefault="00C8077A">
            <w:pPr>
              <w:tabs>
                <w:tab w:val="left" w:pos="1276"/>
              </w:tabs>
              <w:rPr>
                <w:b/>
                <w:lang w:val="en-US"/>
              </w:rPr>
            </w:pPr>
            <w:r w:rsidRPr="00E85B27">
              <w:rPr>
                <w:b/>
              </w:rPr>
              <w:t>GISW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 xml:space="preserve">4 </w:t>
            </w:r>
            <w:r>
              <w:rPr>
                <w:b/>
              </w:rPr>
              <w:t xml:space="preserve">– </w:t>
            </w:r>
            <w:proofErr w:type="spellStart"/>
            <w:r w:rsidRPr="005C48CA">
              <w:rPr>
                <w:b/>
              </w:rPr>
              <w:t>Consultation</w:t>
            </w:r>
            <w:proofErr w:type="spellEnd"/>
            <w:r w:rsidRPr="005C48CA">
              <w:rPr>
                <w:b/>
              </w:rPr>
              <w:t xml:space="preserve"> </w:t>
            </w:r>
            <w:proofErr w:type="spellStart"/>
            <w:r w:rsidRPr="005C48CA">
              <w:rPr>
                <w:b/>
              </w:rPr>
              <w:t>on</w:t>
            </w:r>
            <w:proofErr w:type="spellEnd"/>
            <w:r w:rsidRPr="005C48CA">
              <w:rPr>
                <w:b/>
              </w:rPr>
              <w:t xml:space="preserve"> </w:t>
            </w:r>
            <w:proofErr w:type="spellStart"/>
            <w:r w:rsidRPr="005C48CA">
              <w:rPr>
                <w:b/>
              </w:rPr>
              <w:t>the</w:t>
            </w:r>
            <w:proofErr w:type="spellEnd"/>
            <w:r w:rsidRPr="005C48CA">
              <w:rPr>
                <w:b/>
              </w:rPr>
              <w:t xml:space="preserve"> </w:t>
            </w:r>
            <w:proofErr w:type="spellStart"/>
            <w:r w:rsidRPr="005C48CA">
              <w:rPr>
                <w:b/>
              </w:rPr>
              <w:t>implementation</w:t>
            </w:r>
            <w:proofErr w:type="spellEnd"/>
            <w:r w:rsidRPr="005C48CA">
              <w:rPr>
                <w:b/>
              </w:rPr>
              <w:t xml:space="preserve"> </w:t>
            </w:r>
            <w:proofErr w:type="spellStart"/>
            <w:r w:rsidRPr="005C48CA">
              <w:rPr>
                <w:b/>
              </w:rPr>
              <w:t>of</w:t>
            </w:r>
            <w:proofErr w:type="spellEnd"/>
            <w:r w:rsidRPr="005C48CA">
              <w:rPr>
                <w:b/>
              </w:rPr>
              <w:t xml:space="preserve"> </w:t>
            </w:r>
            <w:proofErr w:type="spellStart"/>
            <w:r w:rsidRPr="005C48CA">
              <w:rPr>
                <w:b/>
              </w:rPr>
              <w:t>the</w:t>
            </w:r>
            <w:proofErr w:type="spellEnd"/>
            <w:r w:rsidRPr="005C48CA">
              <w:rPr>
                <w:b/>
              </w:rPr>
              <w:t xml:space="preserve"> ISW </w:t>
            </w:r>
            <w:r>
              <w:rPr>
                <w:b/>
                <w:lang w:val="en-US"/>
              </w:rPr>
              <w:t>4</w:t>
            </w:r>
          </w:p>
        </w:tc>
        <w:tc>
          <w:tcPr>
            <w:tcW w:w="567" w:type="dxa"/>
          </w:tcPr>
          <w:p w14:paraId="7576550F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75765510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516" w14:textId="77777777" w:rsidTr="00B77F15">
        <w:trPr>
          <w:trHeight w:val="469"/>
        </w:trPr>
        <w:tc>
          <w:tcPr>
            <w:tcW w:w="568" w:type="dxa"/>
            <w:vMerge w:val="restart"/>
          </w:tcPr>
          <w:p w14:paraId="75765512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lastRenderedPageBreak/>
              <w:t>10</w:t>
            </w:r>
          </w:p>
        </w:tc>
        <w:tc>
          <w:tcPr>
            <w:tcW w:w="7513" w:type="dxa"/>
          </w:tcPr>
          <w:p w14:paraId="75765513" w14:textId="20A5AF95" w:rsidR="00C35A0A" w:rsidRDefault="001B0E4D">
            <w:pPr>
              <w:tabs>
                <w:tab w:val="left" w:pos="1276"/>
              </w:tabs>
              <w:rPr>
                <w:b/>
              </w:rPr>
            </w:pPr>
            <w:r w:rsidRPr="001B0E4D">
              <w:rPr>
                <w:b/>
              </w:rPr>
              <w:t xml:space="preserve">L10 – </w:t>
            </w:r>
            <w:proofErr w:type="spellStart"/>
            <w:r w:rsidRPr="001B0E4D">
              <w:rPr>
                <w:b/>
              </w:rPr>
              <w:t>Theoretical</w:t>
            </w:r>
            <w:proofErr w:type="spellEnd"/>
            <w:r w:rsidRPr="001B0E4D">
              <w:rPr>
                <w:b/>
              </w:rPr>
              <w:t xml:space="preserve">. </w:t>
            </w:r>
            <w:proofErr w:type="spellStart"/>
            <w:r w:rsidRPr="001B0E4D">
              <w:rPr>
                <w:bCs/>
              </w:rPr>
              <w:t>Consideration</w:t>
            </w:r>
            <w:proofErr w:type="spellEnd"/>
            <w:r w:rsidRPr="001B0E4D">
              <w:rPr>
                <w:bCs/>
              </w:rPr>
              <w:t xml:space="preserve"> </w:t>
            </w:r>
            <w:proofErr w:type="spellStart"/>
            <w:r w:rsidRPr="001B0E4D">
              <w:rPr>
                <w:bCs/>
              </w:rPr>
              <w:t>of</w:t>
            </w:r>
            <w:proofErr w:type="spellEnd"/>
            <w:r w:rsidRPr="001B0E4D">
              <w:rPr>
                <w:bCs/>
              </w:rPr>
              <w:t xml:space="preserve"> </w:t>
            </w:r>
            <w:proofErr w:type="spellStart"/>
            <w:r w:rsidRPr="001B0E4D">
              <w:rPr>
                <w:bCs/>
              </w:rPr>
              <w:t>the</w:t>
            </w:r>
            <w:proofErr w:type="spellEnd"/>
            <w:r w:rsidRPr="001B0E4D">
              <w:rPr>
                <w:bCs/>
              </w:rPr>
              <w:t xml:space="preserve"> President </w:t>
            </w:r>
            <w:proofErr w:type="spellStart"/>
            <w:r w:rsidRPr="001B0E4D">
              <w:rPr>
                <w:bCs/>
              </w:rPr>
              <w:t>of</w:t>
            </w:r>
            <w:proofErr w:type="spellEnd"/>
            <w:r w:rsidRPr="001B0E4D">
              <w:rPr>
                <w:bCs/>
              </w:rPr>
              <w:t xml:space="preserve"> </w:t>
            </w:r>
            <w:proofErr w:type="spellStart"/>
            <w:r w:rsidRPr="001B0E4D">
              <w:rPr>
                <w:bCs/>
              </w:rPr>
              <w:t>the</w:t>
            </w:r>
            <w:proofErr w:type="spellEnd"/>
            <w:r w:rsidRPr="001B0E4D">
              <w:rPr>
                <w:bCs/>
              </w:rPr>
              <w:t xml:space="preserve"> Republic </w:t>
            </w:r>
            <w:proofErr w:type="spellStart"/>
            <w:r w:rsidRPr="001B0E4D">
              <w:rPr>
                <w:bCs/>
              </w:rPr>
              <w:t>of</w:t>
            </w:r>
            <w:proofErr w:type="spellEnd"/>
            <w:r w:rsidRPr="001B0E4D">
              <w:rPr>
                <w:bCs/>
              </w:rPr>
              <w:t xml:space="preserve"> </w:t>
            </w:r>
            <w:proofErr w:type="spellStart"/>
            <w:r w:rsidRPr="001B0E4D">
              <w:rPr>
                <w:bCs/>
              </w:rPr>
              <w:t>Kazakhstan's</w:t>
            </w:r>
            <w:proofErr w:type="spellEnd"/>
            <w:r w:rsidRPr="001B0E4D">
              <w:rPr>
                <w:bCs/>
              </w:rPr>
              <w:t xml:space="preserve"> </w:t>
            </w:r>
            <w:proofErr w:type="spellStart"/>
            <w:r w:rsidRPr="001B0E4D">
              <w:rPr>
                <w:bCs/>
              </w:rPr>
              <w:t>Objections</w:t>
            </w:r>
            <w:proofErr w:type="spellEnd"/>
            <w:r w:rsidRPr="001B0E4D">
              <w:rPr>
                <w:bCs/>
              </w:rPr>
              <w:t xml:space="preserve"> </w:t>
            </w:r>
            <w:proofErr w:type="spellStart"/>
            <w:r w:rsidRPr="001B0E4D">
              <w:rPr>
                <w:bCs/>
              </w:rPr>
              <w:t>to</w:t>
            </w:r>
            <w:proofErr w:type="spellEnd"/>
            <w:r w:rsidRPr="001B0E4D">
              <w:rPr>
                <w:bCs/>
              </w:rPr>
              <w:t xml:space="preserve"> a Bill </w:t>
            </w:r>
            <w:proofErr w:type="spellStart"/>
            <w:r w:rsidRPr="001B0E4D">
              <w:rPr>
                <w:bCs/>
              </w:rPr>
              <w:t>in</w:t>
            </w:r>
            <w:proofErr w:type="spellEnd"/>
            <w:r w:rsidRPr="001B0E4D">
              <w:rPr>
                <w:bCs/>
              </w:rPr>
              <w:t xml:space="preserve"> </w:t>
            </w:r>
            <w:proofErr w:type="spellStart"/>
            <w:r w:rsidRPr="001B0E4D">
              <w:rPr>
                <w:bCs/>
              </w:rPr>
              <w:t>the</w:t>
            </w:r>
            <w:proofErr w:type="spellEnd"/>
            <w:r w:rsidRPr="001B0E4D">
              <w:rPr>
                <w:bCs/>
              </w:rPr>
              <w:t xml:space="preserve"> </w:t>
            </w:r>
            <w:proofErr w:type="spellStart"/>
            <w:r w:rsidRPr="001B0E4D">
              <w:rPr>
                <w:bCs/>
              </w:rPr>
              <w:t>Kurultai</w:t>
            </w:r>
            <w:proofErr w:type="spellEnd"/>
          </w:p>
        </w:tc>
        <w:tc>
          <w:tcPr>
            <w:tcW w:w="567" w:type="dxa"/>
          </w:tcPr>
          <w:p w14:paraId="75765514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515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51B" w14:textId="77777777">
        <w:tc>
          <w:tcPr>
            <w:tcW w:w="568" w:type="dxa"/>
            <w:vMerge/>
          </w:tcPr>
          <w:p w14:paraId="75765517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518" w14:textId="7E4801B7" w:rsidR="00C35A0A" w:rsidRPr="00F17014" w:rsidRDefault="00B77F15">
            <w:pPr>
              <w:tabs>
                <w:tab w:val="left" w:pos="1276"/>
              </w:tabs>
              <w:rPr>
                <w:b/>
                <w:lang w:val="ru-RU"/>
              </w:rPr>
            </w:pPr>
            <w:r>
              <w:rPr>
                <w:b/>
                <w:lang w:val="en-US"/>
              </w:rPr>
              <w:t>S</w:t>
            </w:r>
            <w:r w:rsidRPr="00B77F15">
              <w:rPr>
                <w:b/>
              </w:rPr>
              <w:t xml:space="preserve">10 – </w:t>
            </w:r>
            <w:proofErr w:type="spellStart"/>
            <w:r w:rsidRPr="00B77F15">
              <w:rPr>
                <w:b/>
              </w:rPr>
              <w:t>Theoretical</w:t>
            </w:r>
            <w:proofErr w:type="spellEnd"/>
            <w:r w:rsidRPr="00B77F15">
              <w:rPr>
                <w:b/>
              </w:rPr>
              <w:t xml:space="preserve">. </w:t>
            </w:r>
            <w:proofErr w:type="spellStart"/>
            <w:r w:rsidRPr="00B77F15">
              <w:rPr>
                <w:bCs/>
              </w:rPr>
              <w:t>Demonstrate</w:t>
            </w:r>
            <w:proofErr w:type="spellEnd"/>
            <w:r w:rsidRPr="00B77F15">
              <w:rPr>
                <w:bCs/>
              </w:rPr>
              <w:t xml:space="preserve"> </w:t>
            </w:r>
            <w:proofErr w:type="spellStart"/>
            <w:r w:rsidRPr="00B77F15">
              <w:rPr>
                <w:bCs/>
              </w:rPr>
              <w:t>the</w:t>
            </w:r>
            <w:proofErr w:type="spellEnd"/>
            <w:r w:rsidRPr="00B77F15">
              <w:rPr>
                <w:bCs/>
              </w:rPr>
              <w:t xml:space="preserve"> </w:t>
            </w:r>
            <w:proofErr w:type="spellStart"/>
            <w:r w:rsidRPr="00B77F15">
              <w:rPr>
                <w:bCs/>
              </w:rPr>
              <w:t>procedure</w:t>
            </w:r>
            <w:proofErr w:type="spellEnd"/>
            <w:r w:rsidRPr="00B77F15">
              <w:rPr>
                <w:bCs/>
              </w:rPr>
              <w:t xml:space="preserve"> </w:t>
            </w:r>
            <w:proofErr w:type="spellStart"/>
            <w:r w:rsidRPr="00B77F15">
              <w:rPr>
                <w:bCs/>
              </w:rPr>
              <w:t>for</w:t>
            </w:r>
            <w:proofErr w:type="spellEnd"/>
            <w:r w:rsidRPr="00B77F15">
              <w:rPr>
                <w:bCs/>
              </w:rPr>
              <w:t xml:space="preserve"> </w:t>
            </w:r>
            <w:proofErr w:type="spellStart"/>
            <w:r w:rsidRPr="00B77F15">
              <w:rPr>
                <w:bCs/>
              </w:rPr>
              <w:t>considering</w:t>
            </w:r>
            <w:proofErr w:type="spellEnd"/>
            <w:r w:rsidRPr="00B77F15">
              <w:rPr>
                <w:bCs/>
              </w:rPr>
              <w:t xml:space="preserve"> </w:t>
            </w:r>
            <w:proofErr w:type="spellStart"/>
            <w:r w:rsidRPr="00B77F15">
              <w:rPr>
                <w:bCs/>
              </w:rPr>
              <w:t>the</w:t>
            </w:r>
            <w:proofErr w:type="spellEnd"/>
            <w:r w:rsidRPr="00B77F15">
              <w:rPr>
                <w:bCs/>
              </w:rPr>
              <w:t xml:space="preserve"> President </w:t>
            </w:r>
            <w:proofErr w:type="spellStart"/>
            <w:r w:rsidRPr="00B77F15">
              <w:rPr>
                <w:bCs/>
              </w:rPr>
              <w:t>of</w:t>
            </w:r>
            <w:proofErr w:type="spellEnd"/>
            <w:r w:rsidRPr="00B77F15">
              <w:rPr>
                <w:bCs/>
              </w:rPr>
              <w:t xml:space="preserve"> </w:t>
            </w:r>
            <w:proofErr w:type="spellStart"/>
            <w:r w:rsidRPr="00B77F15">
              <w:rPr>
                <w:bCs/>
              </w:rPr>
              <w:t>the</w:t>
            </w:r>
            <w:proofErr w:type="spellEnd"/>
            <w:r w:rsidRPr="00B77F15">
              <w:rPr>
                <w:bCs/>
              </w:rPr>
              <w:t xml:space="preserve"> Republic </w:t>
            </w:r>
            <w:proofErr w:type="spellStart"/>
            <w:r w:rsidRPr="00B77F15">
              <w:rPr>
                <w:bCs/>
              </w:rPr>
              <w:t>of</w:t>
            </w:r>
            <w:proofErr w:type="spellEnd"/>
            <w:r w:rsidRPr="00B77F15">
              <w:rPr>
                <w:bCs/>
              </w:rPr>
              <w:t xml:space="preserve"> </w:t>
            </w:r>
            <w:proofErr w:type="spellStart"/>
            <w:r w:rsidRPr="00B77F15">
              <w:rPr>
                <w:bCs/>
              </w:rPr>
              <w:t>Kazakhstan's</w:t>
            </w:r>
            <w:proofErr w:type="spellEnd"/>
            <w:r w:rsidRPr="00B77F15">
              <w:rPr>
                <w:bCs/>
              </w:rPr>
              <w:t xml:space="preserve"> </w:t>
            </w:r>
            <w:proofErr w:type="spellStart"/>
            <w:r w:rsidRPr="00B77F15">
              <w:rPr>
                <w:bCs/>
              </w:rPr>
              <w:t>objections</w:t>
            </w:r>
            <w:proofErr w:type="spellEnd"/>
            <w:r w:rsidRPr="00B77F15">
              <w:rPr>
                <w:bCs/>
              </w:rPr>
              <w:t xml:space="preserve"> </w:t>
            </w:r>
            <w:proofErr w:type="spellStart"/>
            <w:r w:rsidRPr="00B77F15">
              <w:rPr>
                <w:bCs/>
              </w:rPr>
              <w:t>to</w:t>
            </w:r>
            <w:proofErr w:type="spellEnd"/>
            <w:r w:rsidRPr="00B77F15">
              <w:rPr>
                <w:bCs/>
              </w:rPr>
              <w:t xml:space="preserve"> a </w:t>
            </w:r>
            <w:proofErr w:type="spellStart"/>
            <w:r w:rsidRPr="00B77F15">
              <w:rPr>
                <w:bCs/>
              </w:rPr>
              <w:t>bill</w:t>
            </w:r>
            <w:proofErr w:type="spellEnd"/>
            <w:r w:rsidRPr="00B77F15">
              <w:rPr>
                <w:bCs/>
              </w:rPr>
              <w:t xml:space="preserve"> </w:t>
            </w:r>
            <w:proofErr w:type="spellStart"/>
            <w:r w:rsidRPr="00B77F15">
              <w:rPr>
                <w:bCs/>
              </w:rPr>
              <w:t>in</w:t>
            </w:r>
            <w:proofErr w:type="spellEnd"/>
            <w:r w:rsidRPr="00B77F15">
              <w:rPr>
                <w:bCs/>
              </w:rPr>
              <w:t xml:space="preserve"> </w:t>
            </w:r>
            <w:proofErr w:type="spellStart"/>
            <w:r w:rsidRPr="00B77F15">
              <w:rPr>
                <w:bCs/>
              </w:rPr>
              <w:t>the</w:t>
            </w:r>
            <w:proofErr w:type="spellEnd"/>
            <w:r w:rsidRPr="00B77F15">
              <w:rPr>
                <w:bCs/>
              </w:rPr>
              <w:t xml:space="preserve"> </w:t>
            </w:r>
            <w:proofErr w:type="spellStart"/>
            <w:r w:rsidRPr="00B77F15">
              <w:rPr>
                <w:bCs/>
              </w:rPr>
              <w:t>Kurultai</w:t>
            </w:r>
            <w:proofErr w:type="spellEnd"/>
          </w:p>
        </w:tc>
        <w:tc>
          <w:tcPr>
            <w:tcW w:w="567" w:type="dxa"/>
          </w:tcPr>
          <w:p w14:paraId="75765519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51A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C35A0A" w14:paraId="75765520" w14:textId="77777777">
        <w:trPr>
          <w:trHeight w:val="171"/>
        </w:trPr>
        <w:tc>
          <w:tcPr>
            <w:tcW w:w="568" w:type="dxa"/>
            <w:vMerge/>
          </w:tcPr>
          <w:p w14:paraId="7576551C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7576551D" w14:textId="7C0EDE0D" w:rsidR="00C35A0A" w:rsidRDefault="00B77F15">
            <w:pPr>
              <w:jc w:val="both"/>
              <w:rPr>
                <w:color w:val="FF0000"/>
              </w:rPr>
            </w:pPr>
            <w:bookmarkStart w:id="3" w:name="_angaahtl2htu" w:colFirst="0" w:colLast="0"/>
            <w:bookmarkEnd w:id="3"/>
            <w:r w:rsidRPr="005C48CA">
              <w:rPr>
                <w:b/>
              </w:rPr>
              <w:t xml:space="preserve">ISW </w:t>
            </w:r>
            <w:r>
              <w:rPr>
                <w:b/>
                <w:lang w:val="en-US"/>
              </w:rPr>
              <w:t>4</w:t>
            </w:r>
            <w:r>
              <w:rPr>
                <w:b/>
                <w:lang w:val="en-US"/>
              </w:rPr>
              <w:t xml:space="preserve"> </w:t>
            </w:r>
            <w:r w:rsidR="00A17A16">
              <w:rPr>
                <w:b/>
                <w:color w:val="000000"/>
              </w:rPr>
              <w:t xml:space="preserve">– </w:t>
            </w:r>
            <w:proofErr w:type="spellStart"/>
            <w:r w:rsidR="007D4C69" w:rsidRPr="007D4C69">
              <w:rPr>
                <w:b/>
                <w:color w:val="000000"/>
              </w:rPr>
              <w:t>Analytical</w:t>
            </w:r>
            <w:proofErr w:type="spellEnd"/>
            <w:r w:rsidR="007D4C69" w:rsidRPr="007D4C69">
              <w:rPr>
                <w:b/>
                <w:color w:val="000000"/>
              </w:rPr>
              <w:t xml:space="preserve"> (</w:t>
            </w:r>
            <w:proofErr w:type="spellStart"/>
            <w:r w:rsidR="007D4C69" w:rsidRPr="007D4C69">
              <w:rPr>
                <w:b/>
                <w:color w:val="000000"/>
              </w:rPr>
              <w:t>Abstract</w:t>
            </w:r>
            <w:proofErr w:type="spellEnd"/>
            <w:r w:rsidR="007D4C69" w:rsidRPr="007D4C69">
              <w:rPr>
                <w:b/>
                <w:color w:val="000000"/>
              </w:rPr>
              <w:t xml:space="preserve">). </w:t>
            </w:r>
            <w:proofErr w:type="spellStart"/>
            <w:r w:rsidR="007D4C69" w:rsidRPr="007D4C69">
              <w:rPr>
                <w:bCs/>
                <w:color w:val="000000"/>
              </w:rPr>
              <w:t>Prospects</w:t>
            </w:r>
            <w:proofErr w:type="spellEnd"/>
            <w:r w:rsidR="007D4C69" w:rsidRPr="007D4C69">
              <w:rPr>
                <w:bCs/>
                <w:color w:val="000000"/>
              </w:rPr>
              <w:t xml:space="preserve"> </w:t>
            </w:r>
            <w:proofErr w:type="spellStart"/>
            <w:r w:rsidR="007D4C69" w:rsidRPr="007D4C69">
              <w:rPr>
                <w:bCs/>
                <w:color w:val="000000"/>
              </w:rPr>
              <w:t>for</w:t>
            </w:r>
            <w:proofErr w:type="spellEnd"/>
            <w:r w:rsidR="007D4C69" w:rsidRPr="007D4C69">
              <w:rPr>
                <w:bCs/>
                <w:color w:val="000000"/>
              </w:rPr>
              <w:t xml:space="preserve"> </w:t>
            </w:r>
            <w:proofErr w:type="spellStart"/>
            <w:r w:rsidR="007D4C69" w:rsidRPr="007D4C69">
              <w:rPr>
                <w:bCs/>
                <w:color w:val="000000"/>
              </w:rPr>
              <w:t>Using</w:t>
            </w:r>
            <w:proofErr w:type="spellEnd"/>
            <w:r w:rsidR="007D4C69" w:rsidRPr="007D4C69">
              <w:rPr>
                <w:bCs/>
                <w:color w:val="000000"/>
              </w:rPr>
              <w:t xml:space="preserve"> a </w:t>
            </w:r>
            <w:proofErr w:type="spellStart"/>
            <w:r w:rsidR="007D4C69" w:rsidRPr="007D4C69">
              <w:rPr>
                <w:bCs/>
                <w:color w:val="000000"/>
              </w:rPr>
              <w:t>Proportional</w:t>
            </w:r>
            <w:proofErr w:type="spellEnd"/>
            <w:r w:rsidR="007D4C69" w:rsidRPr="007D4C69">
              <w:rPr>
                <w:bCs/>
                <w:color w:val="000000"/>
              </w:rPr>
              <w:t xml:space="preserve"> </w:t>
            </w:r>
            <w:proofErr w:type="spellStart"/>
            <w:r w:rsidR="007D4C69" w:rsidRPr="007D4C69">
              <w:rPr>
                <w:bCs/>
                <w:color w:val="000000"/>
              </w:rPr>
              <w:t>Electoral</w:t>
            </w:r>
            <w:proofErr w:type="spellEnd"/>
            <w:r w:rsidR="007D4C69" w:rsidRPr="007D4C69">
              <w:rPr>
                <w:bCs/>
                <w:color w:val="000000"/>
              </w:rPr>
              <w:t xml:space="preserve"> System </w:t>
            </w:r>
            <w:proofErr w:type="spellStart"/>
            <w:r w:rsidR="007D4C69" w:rsidRPr="007D4C69">
              <w:rPr>
                <w:bCs/>
                <w:color w:val="000000"/>
              </w:rPr>
              <w:t>in</w:t>
            </w:r>
            <w:proofErr w:type="spellEnd"/>
            <w:r w:rsidR="007D4C69" w:rsidRPr="007D4C69">
              <w:rPr>
                <w:bCs/>
                <w:color w:val="000000"/>
              </w:rPr>
              <w:t xml:space="preserve"> </w:t>
            </w:r>
            <w:proofErr w:type="spellStart"/>
            <w:r w:rsidR="007D4C69" w:rsidRPr="007D4C69">
              <w:rPr>
                <w:bCs/>
                <w:color w:val="000000"/>
              </w:rPr>
              <w:t>the</w:t>
            </w:r>
            <w:proofErr w:type="spellEnd"/>
            <w:r w:rsidR="007D4C69" w:rsidRPr="007D4C69">
              <w:rPr>
                <w:bCs/>
                <w:color w:val="000000"/>
              </w:rPr>
              <w:t xml:space="preserve"> Republic </w:t>
            </w:r>
            <w:proofErr w:type="spellStart"/>
            <w:r w:rsidR="007D4C69" w:rsidRPr="007D4C69">
              <w:rPr>
                <w:bCs/>
                <w:color w:val="000000"/>
              </w:rPr>
              <w:t>of</w:t>
            </w:r>
            <w:proofErr w:type="spellEnd"/>
            <w:r w:rsidR="007D4C69" w:rsidRPr="007D4C69">
              <w:rPr>
                <w:bCs/>
                <w:color w:val="000000"/>
              </w:rPr>
              <w:t xml:space="preserve"> Kazakhstan</w:t>
            </w:r>
            <w:r w:rsidR="00A17A16" w:rsidRPr="007D4C69">
              <w:rPr>
                <w:bCs/>
                <w:color w:val="000000"/>
              </w:rPr>
              <w:t>.</w:t>
            </w:r>
          </w:p>
        </w:tc>
        <w:tc>
          <w:tcPr>
            <w:tcW w:w="567" w:type="dxa"/>
          </w:tcPr>
          <w:p w14:paraId="7576551E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7576551F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30</w:t>
            </w:r>
          </w:p>
        </w:tc>
      </w:tr>
      <w:tr w:rsidR="00C35A0A" w14:paraId="75765525" w14:textId="77777777">
        <w:trPr>
          <w:trHeight w:val="200"/>
        </w:trPr>
        <w:tc>
          <w:tcPr>
            <w:tcW w:w="568" w:type="dxa"/>
            <w:vMerge w:val="restart"/>
          </w:tcPr>
          <w:p w14:paraId="75765521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11</w:t>
            </w:r>
          </w:p>
        </w:tc>
        <w:tc>
          <w:tcPr>
            <w:tcW w:w="7513" w:type="dxa"/>
          </w:tcPr>
          <w:p w14:paraId="75765522" w14:textId="6F61C99B" w:rsidR="00C35A0A" w:rsidRDefault="007D4C69">
            <w:pPr>
              <w:tabs>
                <w:tab w:val="left" w:pos="1276"/>
              </w:tabs>
              <w:rPr>
                <w:b/>
              </w:rPr>
            </w:pPr>
            <w:r w:rsidRPr="007D4C69">
              <w:rPr>
                <w:b/>
              </w:rPr>
              <w:t xml:space="preserve">L11 – </w:t>
            </w:r>
            <w:proofErr w:type="spellStart"/>
            <w:r w:rsidRPr="007D4C69">
              <w:rPr>
                <w:b/>
              </w:rPr>
              <w:t>Theoretical</w:t>
            </w:r>
            <w:proofErr w:type="spellEnd"/>
            <w:r w:rsidRPr="007D4C69">
              <w:rPr>
                <w:b/>
              </w:rPr>
              <w:t xml:space="preserve">. </w:t>
            </w:r>
            <w:proofErr w:type="spellStart"/>
            <w:r w:rsidRPr="007D4C69">
              <w:rPr>
                <w:bCs/>
              </w:rPr>
              <w:t>Acts</w:t>
            </w:r>
            <w:proofErr w:type="spellEnd"/>
            <w:r w:rsidRPr="007D4C69">
              <w:rPr>
                <w:bCs/>
              </w:rPr>
              <w:t xml:space="preserve"> </w:t>
            </w:r>
            <w:proofErr w:type="spellStart"/>
            <w:r w:rsidRPr="007D4C69">
              <w:rPr>
                <w:bCs/>
              </w:rPr>
              <w:t>Adopted</w:t>
            </w:r>
            <w:proofErr w:type="spellEnd"/>
            <w:r w:rsidRPr="007D4C69">
              <w:rPr>
                <w:bCs/>
              </w:rPr>
              <w:t xml:space="preserve"> </w:t>
            </w:r>
            <w:proofErr w:type="spellStart"/>
            <w:r w:rsidRPr="007D4C69">
              <w:rPr>
                <w:bCs/>
              </w:rPr>
              <w:t>by</w:t>
            </w:r>
            <w:proofErr w:type="spellEnd"/>
            <w:r w:rsidRPr="007D4C69">
              <w:rPr>
                <w:bCs/>
              </w:rPr>
              <w:t xml:space="preserve"> </w:t>
            </w:r>
            <w:proofErr w:type="spellStart"/>
            <w:r w:rsidRPr="007D4C69">
              <w:rPr>
                <w:bCs/>
              </w:rPr>
              <w:t>the</w:t>
            </w:r>
            <w:proofErr w:type="spellEnd"/>
            <w:r w:rsidRPr="007D4C69">
              <w:rPr>
                <w:bCs/>
              </w:rPr>
              <w:t xml:space="preserve"> </w:t>
            </w:r>
            <w:proofErr w:type="spellStart"/>
            <w:r w:rsidRPr="007D4C69">
              <w:rPr>
                <w:bCs/>
              </w:rPr>
              <w:t>Kurultai</w:t>
            </w:r>
            <w:proofErr w:type="spellEnd"/>
            <w:r w:rsidRPr="007D4C69">
              <w:rPr>
                <w:bCs/>
              </w:rPr>
              <w:t xml:space="preserve"> </w:t>
            </w:r>
            <w:proofErr w:type="spellStart"/>
            <w:r w:rsidRPr="007D4C69">
              <w:rPr>
                <w:bCs/>
              </w:rPr>
              <w:t>of</w:t>
            </w:r>
            <w:proofErr w:type="spellEnd"/>
            <w:r w:rsidRPr="007D4C69">
              <w:rPr>
                <w:bCs/>
              </w:rPr>
              <w:t xml:space="preserve"> </w:t>
            </w:r>
            <w:proofErr w:type="spellStart"/>
            <w:r w:rsidRPr="007D4C69">
              <w:rPr>
                <w:bCs/>
              </w:rPr>
              <w:t>the</w:t>
            </w:r>
            <w:proofErr w:type="spellEnd"/>
            <w:r w:rsidRPr="007D4C69">
              <w:rPr>
                <w:bCs/>
              </w:rPr>
              <w:t xml:space="preserve"> Republic </w:t>
            </w:r>
            <w:proofErr w:type="spellStart"/>
            <w:r w:rsidRPr="007D4C69">
              <w:rPr>
                <w:bCs/>
              </w:rPr>
              <w:t>of</w:t>
            </w:r>
            <w:proofErr w:type="spellEnd"/>
            <w:r w:rsidRPr="007D4C69">
              <w:rPr>
                <w:bCs/>
              </w:rPr>
              <w:t xml:space="preserve"> Kazakhstan. </w:t>
            </w:r>
            <w:proofErr w:type="spellStart"/>
            <w:r w:rsidRPr="007D4C69">
              <w:rPr>
                <w:bCs/>
              </w:rPr>
              <w:t>Their</w:t>
            </w:r>
            <w:proofErr w:type="spellEnd"/>
            <w:r w:rsidRPr="007D4C69">
              <w:rPr>
                <w:bCs/>
              </w:rPr>
              <w:t xml:space="preserve"> </w:t>
            </w:r>
            <w:proofErr w:type="spellStart"/>
            <w:r w:rsidRPr="007D4C69">
              <w:rPr>
                <w:bCs/>
              </w:rPr>
              <w:t>Role</w:t>
            </w:r>
            <w:proofErr w:type="spellEnd"/>
            <w:r w:rsidRPr="007D4C69">
              <w:rPr>
                <w:bCs/>
              </w:rPr>
              <w:t xml:space="preserve"> </w:t>
            </w:r>
            <w:proofErr w:type="spellStart"/>
            <w:r w:rsidRPr="007D4C69">
              <w:rPr>
                <w:bCs/>
              </w:rPr>
              <w:t>in</w:t>
            </w:r>
            <w:proofErr w:type="spellEnd"/>
            <w:r w:rsidRPr="007D4C69">
              <w:rPr>
                <w:bCs/>
              </w:rPr>
              <w:t xml:space="preserve"> </w:t>
            </w:r>
            <w:proofErr w:type="spellStart"/>
            <w:r w:rsidRPr="007D4C69">
              <w:rPr>
                <w:bCs/>
              </w:rPr>
              <w:t>the</w:t>
            </w:r>
            <w:proofErr w:type="spellEnd"/>
            <w:r w:rsidRPr="007D4C69">
              <w:rPr>
                <w:bCs/>
              </w:rPr>
              <w:t xml:space="preserve"> Development </w:t>
            </w:r>
            <w:proofErr w:type="spellStart"/>
            <w:r w:rsidRPr="007D4C69">
              <w:rPr>
                <w:bCs/>
              </w:rPr>
              <w:t>of</w:t>
            </w:r>
            <w:proofErr w:type="spellEnd"/>
            <w:r w:rsidRPr="007D4C69">
              <w:rPr>
                <w:bCs/>
              </w:rPr>
              <w:t xml:space="preserve"> Peace, </w:t>
            </w:r>
            <w:proofErr w:type="spellStart"/>
            <w:r w:rsidRPr="007D4C69">
              <w:rPr>
                <w:bCs/>
              </w:rPr>
              <w:t>Justice</w:t>
            </w:r>
            <w:proofErr w:type="spellEnd"/>
            <w:r w:rsidRPr="007D4C69">
              <w:rPr>
                <w:bCs/>
              </w:rPr>
              <w:t xml:space="preserve">, </w:t>
            </w:r>
            <w:proofErr w:type="spellStart"/>
            <w:r w:rsidRPr="007D4C69">
              <w:rPr>
                <w:bCs/>
              </w:rPr>
              <w:t>and</w:t>
            </w:r>
            <w:proofErr w:type="spellEnd"/>
            <w:r w:rsidRPr="007D4C69">
              <w:rPr>
                <w:bCs/>
              </w:rPr>
              <w:t xml:space="preserve"> </w:t>
            </w:r>
            <w:proofErr w:type="spellStart"/>
            <w:r w:rsidRPr="007D4C69">
              <w:rPr>
                <w:bCs/>
              </w:rPr>
              <w:t>Effective</w:t>
            </w:r>
            <w:proofErr w:type="spellEnd"/>
            <w:r w:rsidRPr="007D4C69">
              <w:rPr>
                <w:bCs/>
              </w:rPr>
              <w:t xml:space="preserve"> State </w:t>
            </w:r>
            <w:proofErr w:type="spellStart"/>
            <w:r w:rsidRPr="007D4C69">
              <w:rPr>
                <w:bCs/>
              </w:rPr>
              <w:t>and</w:t>
            </w:r>
            <w:proofErr w:type="spellEnd"/>
            <w:r w:rsidRPr="007D4C69">
              <w:rPr>
                <w:bCs/>
              </w:rPr>
              <w:t xml:space="preserve"> Public </w:t>
            </w:r>
            <w:proofErr w:type="spellStart"/>
            <w:r w:rsidRPr="007D4C69">
              <w:rPr>
                <w:bCs/>
              </w:rPr>
              <w:t>Institutions</w:t>
            </w:r>
            <w:proofErr w:type="spellEnd"/>
          </w:p>
        </w:tc>
        <w:tc>
          <w:tcPr>
            <w:tcW w:w="567" w:type="dxa"/>
          </w:tcPr>
          <w:p w14:paraId="75765523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524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52A" w14:textId="77777777">
        <w:trPr>
          <w:trHeight w:val="200"/>
        </w:trPr>
        <w:tc>
          <w:tcPr>
            <w:tcW w:w="568" w:type="dxa"/>
            <w:vMerge/>
          </w:tcPr>
          <w:p w14:paraId="75765526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527" w14:textId="00052EC7" w:rsidR="00C35A0A" w:rsidRDefault="00112BF1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  <w:lang w:val="en-US"/>
              </w:rPr>
              <w:t>S</w:t>
            </w:r>
            <w:r w:rsidRPr="00112BF1">
              <w:rPr>
                <w:b/>
              </w:rPr>
              <w:t xml:space="preserve">11 – </w:t>
            </w:r>
            <w:proofErr w:type="spellStart"/>
            <w:r w:rsidRPr="00112BF1">
              <w:rPr>
                <w:b/>
              </w:rPr>
              <w:t>Theoretical</w:t>
            </w:r>
            <w:proofErr w:type="spellEnd"/>
            <w:r w:rsidRPr="00112BF1">
              <w:rPr>
                <w:b/>
              </w:rPr>
              <w:t xml:space="preserve">. </w:t>
            </w:r>
            <w:proofErr w:type="spellStart"/>
            <w:r w:rsidRPr="00112BF1">
              <w:rPr>
                <w:bCs/>
              </w:rPr>
              <w:t>Provide</w:t>
            </w:r>
            <w:proofErr w:type="spellEnd"/>
            <w:r w:rsidRPr="00112BF1">
              <w:rPr>
                <w:bCs/>
              </w:rPr>
              <w:t xml:space="preserve"> </w:t>
            </w:r>
            <w:proofErr w:type="spellStart"/>
            <w:r w:rsidRPr="00112BF1">
              <w:rPr>
                <w:bCs/>
              </w:rPr>
              <w:t>rationale</w:t>
            </w:r>
            <w:proofErr w:type="spellEnd"/>
            <w:r w:rsidRPr="00112BF1">
              <w:rPr>
                <w:bCs/>
              </w:rPr>
              <w:t xml:space="preserve"> </w:t>
            </w:r>
            <w:proofErr w:type="spellStart"/>
            <w:r w:rsidRPr="00112BF1">
              <w:rPr>
                <w:bCs/>
              </w:rPr>
              <w:t>for</w:t>
            </w:r>
            <w:proofErr w:type="spellEnd"/>
            <w:r w:rsidRPr="00112BF1">
              <w:rPr>
                <w:bCs/>
              </w:rPr>
              <w:t xml:space="preserve"> </w:t>
            </w:r>
            <w:proofErr w:type="spellStart"/>
            <w:r w:rsidRPr="00112BF1">
              <w:rPr>
                <w:bCs/>
              </w:rPr>
              <w:t>constitutional</w:t>
            </w:r>
            <w:proofErr w:type="spellEnd"/>
            <w:r w:rsidRPr="00112BF1">
              <w:rPr>
                <w:bCs/>
              </w:rPr>
              <w:t xml:space="preserve"> </w:t>
            </w:r>
            <w:proofErr w:type="spellStart"/>
            <w:r w:rsidRPr="00112BF1">
              <w:rPr>
                <w:bCs/>
              </w:rPr>
              <w:t>laws</w:t>
            </w:r>
            <w:proofErr w:type="spellEnd"/>
            <w:r w:rsidRPr="00112BF1">
              <w:rPr>
                <w:bCs/>
              </w:rPr>
              <w:t xml:space="preserve">, </w:t>
            </w:r>
            <w:proofErr w:type="spellStart"/>
            <w:r w:rsidRPr="00112BF1">
              <w:rPr>
                <w:bCs/>
              </w:rPr>
              <w:t>laws</w:t>
            </w:r>
            <w:proofErr w:type="spellEnd"/>
            <w:r w:rsidRPr="00112BF1">
              <w:rPr>
                <w:bCs/>
              </w:rPr>
              <w:t xml:space="preserve">, </w:t>
            </w:r>
            <w:proofErr w:type="spellStart"/>
            <w:r w:rsidRPr="00112BF1">
              <w:rPr>
                <w:bCs/>
              </w:rPr>
              <w:t>and</w:t>
            </w:r>
            <w:proofErr w:type="spellEnd"/>
            <w:r w:rsidRPr="00112BF1">
              <w:rPr>
                <w:bCs/>
              </w:rPr>
              <w:t xml:space="preserve"> </w:t>
            </w:r>
            <w:proofErr w:type="spellStart"/>
            <w:r w:rsidRPr="00112BF1">
              <w:rPr>
                <w:bCs/>
              </w:rPr>
              <w:t>resolutions</w:t>
            </w:r>
            <w:proofErr w:type="spellEnd"/>
            <w:r w:rsidRPr="00112BF1">
              <w:rPr>
                <w:bCs/>
              </w:rPr>
              <w:t xml:space="preserve"> </w:t>
            </w:r>
            <w:proofErr w:type="spellStart"/>
            <w:r w:rsidRPr="00112BF1">
              <w:rPr>
                <w:bCs/>
              </w:rPr>
              <w:t>adopted</w:t>
            </w:r>
            <w:proofErr w:type="spellEnd"/>
            <w:r w:rsidRPr="00112BF1">
              <w:rPr>
                <w:bCs/>
              </w:rPr>
              <w:t xml:space="preserve"> </w:t>
            </w:r>
            <w:proofErr w:type="spellStart"/>
            <w:r w:rsidRPr="00112BF1">
              <w:rPr>
                <w:bCs/>
              </w:rPr>
              <w:t>by</w:t>
            </w:r>
            <w:proofErr w:type="spellEnd"/>
            <w:r w:rsidRPr="00112BF1">
              <w:rPr>
                <w:bCs/>
              </w:rPr>
              <w:t xml:space="preserve"> </w:t>
            </w:r>
            <w:proofErr w:type="spellStart"/>
            <w:r w:rsidRPr="00112BF1">
              <w:rPr>
                <w:bCs/>
              </w:rPr>
              <w:t>the</w:t>
            </w:r>
            <w:proofErr w:type="spellEnd"/>
            <w:r w:rsidRPr="00112BF1">
              <w:rPr>
                <w:bCs/>
              </w:rPr>
              <w:t xml:space="preserve"> </w:t>
            </w:r>
            <w:proofErr w:type="spellStart"/>
            <w:r w:rsidRPr="00112BF1">
              <w:rPr>
                <w:bCs/>
              </w:rPr>
              <w:t>Kurultai</w:t>
            </w:r>
            <w:proofErr w:type="spellEnd"/>
            <w:r w:rsidRPr="00112BF1">
              <w:rPr>
                <w:bCs/>
              </w:rPr>
              <w:t xml:space="preserve"> </w:t>
            </w:r>
            <w:proofErr w:type="spellStart"/>
            <w:r w:rsidRPr="00112BF1">
              <w:rPr>
                <w:bCs/>
              </w:rPr>
              <w:t>of</w:t>
            </w:r>
            <w:proofErr w:type="spellEnd"/>
            <w:r w:rsidRPr="00112BF1">
              <w:rPr>
                <w:bCs/>
              </w:rPr>
              <w:t xml:space="preserve"> </w:t>
            </w:r>
            <w:proofErr w:type="spellStart"/>
            <w:r w:rsidRPr="00112BF1">
              <w:rPr>
                <w:bCs/>
              </w:rPr>
              <w:t>the</w:t>
            </w:r>
            <w:proofErr w:type="spellEnd"/>
            <w:r w:rsidRPr="00112BF1">
              <w:rPr>
                <w:bCs/>
              </w:rPr>
              <w:t xml:space="preserve"> Republic </w:t>
            </w:r>
            <w:proofErr w:type="spellStart"/>
            <w:r w:rsidRPr="00112BF1">
              <w:rPr>
                <w:bCs/>
              </w:rPr>
              <w:t>of</w:t>
            </w:r>
            <w:proofErr w:type="spellEnd"/>
            <w:r w:rsidRPr="00112BF1">
              <w:rPr>
                <w:bCs/>
              </w:rPr>
              <w:t xml:space="preserve"> Kazakhstan. </w:t>
            </w:r>
            <w:proofErr w:type="spellStart"/>
            <w:r w:rsidRPr="00112BF1">
              <w:rPr>
                <w:bCs/>
              </w:rPr>
              <w:t>Justify</w:t>
            </w:r>
            <w:proofErr w:type="spellEnd"/>
            <w:r w:rsidRPr="00112BF1">
              <w:rPr>
                <w:bCs/>
              </w:rPr>
              <w:t xml:space="preserve"> </w:t>
            </w:r>
            <w:proofErr w:type="spellStart"/>
            <w:r w:rsidRPr="00112BF1">
              <w:rPr>
                <w:bCs/>
              </w:rPr>
              <w:t>their</w:t>
            </w:r>
            <w:proofErr w:type="spellEnd"/>
            <w:r w:rsidRPr="00112BF1">
              <w:rPr>
                <w:bCs/>
              </w:rPr>
              <w:t xml:space="preserve"> </w:t>
            </w:r>
            <w:proofErr w:type="spellStart"/>
            <w:r w:rsidRPr="00112BF1">
              <w:rPr>
                <w:bCs/>
              </w:rPr>
              <w:t>role</w:t>
            </w:r>
            <w:proofErr w:type="spellEnd"/>
            <w:r w:rsidRPr="00112BF1">
              <w:rPr>
                <w:bCs/>
              </w:rPr>
              <w:t xml:space="preserve"> </w:t>
            </w:r>
            <w:proofErr w:type="spellStart"/>
            <w:r w:rsidRPr="00112BF1">
              <w:rPr>
                <w:bCs/>
              </w:rPr>
              <w:t>in</w:t>
            </w:r>
            <w:proofErr w:type="spellEnd"/>
            <w:r w:rsidRPr="00112BF1">
              <w:rPr>
                <w:bCs/>
              </w:rPr>
              <w:t xml:space="preserve"> </w:t>
            </w:r>
            <w:proofErr w:type="spellStart"/>
            <w:r w:rsidRPr="00112BF1">
              <w:rPr>
                <w:bCs/>
              </w:rPr>
              <w:t>the</w:t>
            </w:r>
            <w:proofErr w:type="spellEnd"/>
            <w:r w:rsidRPr="00112BF1">
              <w:rPr>
                <w:bCs/>
              </w:rPr>
              <w:t xml:space="preserve"> </w:t>
            </w:r>
            <w:proofErr w:type="spellStart"/>
            <w:r w:rsidRPr="00112BF1">
              <w:rPr>
                <w:bCs/>
              </w:rPr>
              <w:t>development</w:t>
            </w:r>
            <w:proofErr w:type="spellEnd"/>
            <w:r w:rsidRPr="00112BF1">
              <w:rPr>
                <w:bCs/>
              </w:rPr>
              <w:t xml:space="preserve"> </w:t>
            </w:r>
            <w:proofErr w:type="spellStart"/>
            <w:r w:rsidRPr="00112BF1">
              <w:rPr>
                <w:bCs/>
              </w:rPr>
              <w:t>of</w:t>
            </w:r>
            <w:proofErr w:type="spellEnd"/>
            <w:r w:rsidRPr="00112BF1">
              <w:rPr>
                <w:bCs/>
              </w:rPr>
              <w:t xml:space="preserve"> </w:t>
            </w:r>
            <w:proofErr w:type="spellStart"/>
            <w:r w:rsidRPr="00112BF1">
              <w:rPr>
                <w:bCs/>
              </w:rPr>
              <w:t>peace</w:t>
            </w:r>
            <w:proofErr w:type="spellEnd"/>
            <w:r w:rsidRPr="00112BF1">
              <w:rPr>
                <w:bCs/>
              </w:rPr>
              <w:t xml:space="preserve">, </w:t>
            </w:r>
            <w:proofErr w:type="spellStart"/>
            <w:r w:rsidRPr="00112BF1">
              <w:rPr>
                <w:bCs/>
              </w:rPr>
              <w:t>justice</w:t>
            </w:r>
            <w:proofErr w:type="spellEnd"/>
            <w:r w:rsidRPr="00112BF1">
              <w:rPr>
                <w:bCs/>
              </w:rPr>
              <w:t xml:space="preserve">, </w:t>
            </w:r>
            <w:proofErr w:type="spellStart"/>
            <w:r w:rsidRPr="00112BF1">
              <w:rPr>
                <w:bCs/>
              </w:rPr>
              <w:t>and</w:t>
            </w:r>
            <w:proofErr w:type="spellEnd"/>
            <w:r w:rsidRPr="00112BF1">
              <w:rPr>
                <w:bCs/>
              </w:rPr>
              <w:t xml:space="preserve"> </w:t>
            </w:r>
            <w:proofErr w:type="spellStart"/>
            <w:r w:rsidRPr="00112BF1">
              <w:rPr>
                <w:bCs/>
              </w:rPr>
              <w:t>effective</w:t>
            </w:r>
            <w:proofErr w:type="spellEnd"/>
            <w:r w:rsidRPr="00112BF1">
              <w:rPr>
                <w:bCs/>
              </w:rPr>
              <w:t xml:space="preserve"> </w:t>
            </w:r>
            <w:proofErr w:type="spellStart"/>
            <w:r w:rsidRPr="00112BF1">
              <w:rPr>
                <w:bCs/>
              </w:rPr>
              <w:t>state</w:t>
            </w:r>
            <w:proofErr w:type="spellEnd"/>
            <w:r w:rsidRPr="00112BF1">
              <w:rPr>
                <w:bCs/>
              </w:rPr>
              <w:t xml:space="preserve"> </w:t>
            </w:r>
            <w:proofErr w:type="spellStart"/>
            <w:r w:rsidRPr="00112BF1">
              <w:rPr>
                <w:bCs/>
              </w:rPr>
              <w:t>and</w:t>
            </w:r>
            <w:proofErr w:type="spellEnd"/>
            <w:r w:rsidRPr="00112BF1">
              <w:rPr>
                <w:bCs/>
              </w:rPr>
              <w:t xml:space="preserve"> </w:t>
            </w:r>
            <w:proofErr w:type="spellStart"/>
            <w:r w:rsidRPr="00112BF1">
              <w:rPr>
                <w:bCs/>
              </w:rPr>
              <w:t>public</w:t>
            </w:r>
            <w:proofErr w:type="spellEnd"/>
            <w:r w:rsidRPr="00112BF1">
              <w:rPr>
                <w:bCs/>
              </w:rPr>
              <w:t xml:space="preserve"> </w:t>
            </w:r>
            <w:proofErr w:type="spellStart"/>
            <w:r w:rsidRPr="00112BF1">
              <w:rPr>
                <w:bCs/>
              </w:rPr>
              <w:t>institutions</w:t>
            </w:r>
            <w:proofErr w:type="spellEnd"/>
          </w:p>
        </w:tc>
        <w:tc>
          <w:tcPr>
            <w:tcW w:w="567" w:type="dxa"/>
          </w:tcPr>
          <w:p w14:paraId="75765528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529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C35A0A" w14:paraId="7576552F" w14:textId="77777777">
        <w:trPr>
          <w:trHeight w:val="200"/>
        </w:trPr>
        <w:tc>
          <w:tcPr>
            <w:tcW w:w="568" w:type="dxa"/>
            <w:vMerge/>
          </w:tcPr>
          <w:p w14:paraId="7576552B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7576552C" w14:textId="2E4985D3" w:rsidR="00C35A0A" w:rsidRDefault="00112BF1">
            <w:pPr>
              <w:tabs>
                <w:tab w:val="left" w:pos="1276"/>
              </w:tabs>
              <w:rPr>
                <w:b/>
              </w:rPr>
            </w:pPr>
            <w:r w:rsidRPr="00E85B27">
              <w:rPr>
                <w:b/>
              </w:rPr>
              <w:t>GISW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 xml:space="preserve">5 </w:t>
            </w:r>
            <w:r>
              <w:rPr>
                <w:b/>
              </w:rPr>
              <w:t xml:space="preserve">– </w:t>
            </w:r>
            <w:proofErr w:type="spellStart"/>
            <w:r w:rsidRPr="005C48CA">
              <w:rPr>
                <w:b/>
              </w:rPr>
              <w:t>Consultation</w:t>
            </w:r>
            <w:proofErr w:type="spellEnd"/>
            <w:r w:rsidRPr="005C48CA">
              <w:rPr>
                <w:b/>
              </w:rPr>
              <w:t xml:space="preserve"> </w:t>
            </w:r>
            <w:proofErr w:type="spellStart"/>
            <w:r w:rsidRPr="005C48CA">
              <w:rPr>
                <w:b/>
              </w:rPr>
              <w:t>on</w:t>
            </w:r>
            <w:proofErr w:type="spellEnd"/>
            <w:r w:rsidRPr="005C48CA">
              <w:rPr>
                <w:b/>
              </w:rPr>
              <w:t xml:space="preserve"> </w:t>
            </w:r>
            <w:proofErr w:type="spellStart"/>
            <w:r w:rsidRPr="005C48CA">
              <w:rPr>
                <w:b/>
              </w:rPr>
              <w:t>the</w:t>
            </w:r>
            <w:proofErr w:type="spellEnd"/>
            <w:r w:rsidRPr="005C48CA">
              <w:rPr>
                <w:b/>
              </w:rPr>
              <w:t xml:space="preserve"> </w:t>
            </w:r>
            <w:proofErr w:type="spellStart"/>
            <w:r w:rsidRPr="005C48CA">
              <w:rPr>
                <w:b/>
              </w:rPr>
              <w:t>implementation</w:t>
            </w:r>
            <w:proofErr w:type="spellEnd"/>
            <w:r w:rsidRPr="005C48CA">
              <w:rPr>
                <w:b/>
              </w:rPr>
              <w:t xml:space="preserve"> </w:t>
            </w:r>
            <w:proofErr w:type="spellStart"/>
            <w:r w:rsidRPr="005C48CA">
              <w:rPr>
                <w:b/>
              </w:rPr>
              <w:t>of</w:t>
            </w:r>
            <w:proofErr w:type="spellEnd"/>
            <w:r w:rsidRPr="005C48CA">
              <w:rPr>
                <w:b/>
              </w:rPr>
              <w:t xml:space="preserve"> </w:t>
            </w:r>
            <w:proofErr w:type="spellStart"/>
            <w:r w:rsidRPr="005C48CA">
              <w:rPr>
                <w:b/>
              </w:rPr>
              <w:t>the</w:t>
            </w:r>
            <w:proofErr w:type="spellEnd"/>
            <w:r w:rsidRPr="005C48CA">
              <w:rPr>
                <w:b/>
              </w:rPr>
              <w:t xml:space="preserve"> ISW </w:t>
            </w:r>
            <w:r w:rsidR="00A17A16">
              <w:rPr>
                <w:b/>
              </w:rPr>
              <w:t>5</w:t>
            </w:r>
          </w:p>
        </w:tc>
        <w:tc>
          <w:tcPr>
            <w:tcW w:w="567" w:type="dxa"/>
          </w:tcPr>
          <w:p w14:paraId="7576552D" w14:textId="77777777" w:rsidR="00C35A0A" w:rsidRDefault="00C35A0A">
            <w:pPr>
              <w:tabs>
                <w:tab w:val="left" w:pos="1276"/>
              </w:tabs>
              <w:jc w:val="center"/>
            </w:pPr>
          </w:p>
        </w:tc>
        <w:tc>
          <w:tcPr>
            <w:tcW w:w="567" w:type="dxa"/>
          </w:tcPr>
          <w:p w14:paraId="7576552E" w14:textId="77777777" w:rsidR="00C35A0A" w:rsidRDefault="00C35A0A">
            <w:pPr>
              <w:tabs>
                <w:tab w:val="left" w:pos="1276"/>
              </w:tabs>
              <w:jc w:val="center"/>
            </w:pPr>
          </w:p>
        </w:tc>
      </w:tr>
      <w:tr w:rsidR="009A62B1" w14:paraId="42A2AE07" w14:textId="77777777" w:rsidTr="009509BA">
        <w:tc>
          <w:tcPr>
            <w:tcW w:w="9215" w:type="dxa"/>
            <w:gridSpan w:val="4"/>
          </w:tcPr>
          <w:p w14:paraId="78AA91A7" w14:textId="19B98886" w:rsidR="009A62B1" w:rsidRDefault="00E1744D" w:rsidP="009A62B1">
            <w:pPr>
              <w:tabs>
                <w:tab w:val="left" w:pos="1276"/>
              </w:tabs>
              <w:jc w:val="center"/>
              <w:rPr>
                <w:b/>
              </w:rPr>
            </w:pPr>
            <w:proofErr w:type="spellStart"/>
            <w:r w:rsidRPr="00E1744D">
              <w:rPr>
                <w:b/>
              </w:rPr>
              <w:t>Module</w:t>
            </w:r>
            <w:proofErr w:type="spellEnd"/>
            <w:r w:rsidRPr="00E1744D">
              <w:rPr>
                <w:b/>
              </w:rPr>
              <w:t xml:space="preserve"> III. </w:t>
            </w:r>
            <w:proofErr w:type="spellStart"/>
            <w:r w:rsidRPr="00E1744D">
              <w:rPr>
                <w:b/>
              </w:rPr>
              <w:t>Constitutional</w:t>
            </w:r>
            <w:proofErr w:type="spellEnd"/>
            <w:r w:rsidRPr="00E1744D">
              <w:rPr>
                <w:b/>
              </w:rPr>
              <w:t xml:space="preserve"> </w:t>
            </w:r>
            <w:proofErr w:type="spellStart"/>
            <w:r w:rsidRPr="00E1744D">
              <w:rPr>
                <w:b/>
              </w:rPr>
              <w:t>Proceedings</w:t>
            </w:r>
            <w:proofErr w:type="spellEnd"/>
            <w:r w:rsidRPr="00E1744D">
              <w:rPr>
                <w:b/>
              </w:rPr>
              <w:t xml:space="preserve"> </w:t>
            </w:r>
            <w:proofErr w:type="spellStart"/>
            <w:r w:rsidRPr="00E1744D">
              <w:rPr>
                <w:b/>
              </w:rPr>
              <w:t>in</w:t>
            </w:r>
            <w:proofErr w:type="spellEnd"/>
            <w:r w:rsidRPr="00E1744D">
              <w:rPr>
                <w:b/>
              </w:rPr>
              <w:t xml:space="preserve"> </w:t>
            </w:r>
            <w:proofErr w:type="spellStart"/>
            <w:r w:rsidRPr="00E1744D">
              <w:rPr>
                <w:b/>
              </w:rPr>
              <w:t>the</w:t>
            </w:r>
            <w:proofErr w:type="spellEnd"/>
            <w:r w:rsidRPr="00E1744D">
              <w:rPr>
                <w:b/>
              </w:rPr>
              <w:t xml:space="preserve"> Republic </w:t>
            </w:r>
            <w:proofErr w:type="spellStart"/>
            <w:r w:rsidRPr="00E1744D">
              <w:rPr>
                <w:b/>
              </w:rPr>
              <w:t>of</w:t>
            </w:r>
            <w:proofErr w:type="spellEnd"/>
            <w:r w:rsidRPr="00E1744D">
              <w:rPr>
                <w:b/>
              </w:rPr>
              <w:t xml:space="preserve"> Kazakhstan</w:t>
            </w:r>
          </w:p>
        </w:tc>
      </w:tr>
      <w:tr w:rsidR="00C35A0A" w14:paraId="75765534" w14:textId="77777777">
        <w:tc>
          <w:tcPr>
            <w:tcW w:w="568" w:type="dxa"/>
            <w:vMerge w:val="restart"/>
          </w:tcPr>
          <w:p w14:paraId="75765530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12</w:t>
            </w:r>
          </w:p>
        </w:tc>
        <w:tc>
          <w:tcPr>
            <w:tcW w:w="7513" w:type="dxa"/>
          </w:tcPr>
          <w:p w14:paraId="75765531" w14:textId="79550902" w:rsidR="00C35A0A" w:rsidRPr="00E1744D" w:rsidRDefault="00E1744D">
            <w:pPr>
              <w:tabs>
                <w:tab w:val="left" w:pos="1276"/>
              </w:tabs>
              <w:rPr>
                <w:b/>
                <w:lang w:val="en-US"/>
              </w:rPr>
            </w:pPr>
            <w:r w:rsidRPr="00E1744D">
              <w:rPr>
                <w:b/>
              </w:rPr>
              <w:t xml:space="preserve">L12 – </w:t>
            </w:r>
            <w:proofErr w:type="spellStart"/>
            <w:r w:rsidRPr="00E1744D">
              <w:rPr>
                <w:b/>
              </w:rPr>
              <w:t>Theoretical</w:t>
            </w:r>
            <w:proofErr w:type="spellEnd"/>
            <w:r w:rsidRPr="00E1744D">
              <w:rPr>
                <w:b/>
              </w:rPr>
              <w:t xml:space="preserve">. </w:t>
            </w:r>
            <w:proofErr w:type="spellStart"/>
            <w:r w:rsidRPr="00E1744D">
              <w:rPr>
                <w:bCs/>
              </w:rPr>
              <w:t>Constitutional</w:t>
            </w:r>
            <w:proofErr w:type="spellEnd"/>
            <w:r w:rsidRPr="00E1744D">
              <w:rPr>
                <w:bCs/>
              </w:rPr>
              <w:t xml:space="preserve"> </w:t>
            </w:r>
            <w:proofErr w:type="spellStart"/>
            <w:r w:rsidRPr="00E1744D">
              <w:rPr>
                <w:bCs/>
              </w:rPr>
              <w:t>proceedings</w:t>
            </w:r>
            <w:proofErr w:type="spellEnd"/>
            <w:r w:rsidRPr="00E1744D">
              <w:rPr>
                <w:bCs/>
              </w:rPr>
              <w:t xml:space="preserve"> </w:t>
            </w:r>
            <w:proofErr w:type="spellStart"/>
            <w:r w:rsidRPr="00E1744D">
              <w:rPr>
                <w:bCs/>
              </w:rPr>
              <w:t>are</w:t>
            </w:r>
            <w:proofErr w:type="spellEnd"/>
            <w:r w:rsidRPr="00E1744D">
              <w:rPr>
                <w:bCs/>
              </w:rPr>
              <w:t xml:space="preserve"> </w:t>
            </w:r>
            <w:proofErr w:type="spellStart"/>
            <w:r w:rsidRPr="00E1744D">
              <w:rPr>
                <w:bCs/>
              </w:rPr>
              <w:t>the</w:t>
            </w:r>
            <w:proofErr w:type="spellEnd"/>
            <w:r w:rsidRPr="00E1744D">
              <w:rPr>
                <w:bCs/>
              </w:rPr>
              <w:t xml:space="preserve"> </w:t>
            </w:r>
            <w:proofErr w:type="spellStart"/>
            <w:r w:rsidRPr="00E1744D">
              <w:rPr>
                <w:bCs/>
              </w:rPr>
              <w:t>third</w:t>
            </w:r>
            <w:proofErr w:type="spellEnd"/>
            <w:r w:rsidRPr="00E1744D">
              <w:rPr>
                <w:bCs/>
              </w:rPr>
              <w:t xml:space="preserve"> </w:t>
            </w:r>
            <w:proofErr w:type="spellStart"/>
            <w:r w:rsidRPr="00E1744D">
              <w:rPr>
                <w:bCs/>
              </w:rPr>
              <w:t>element</w:t>
            </w:r>
            <w:proofErr w:type="spellEnd"/>
            <w:r w:rsidRPr="00E1744D">
              <w:rPr>
                <w:bCs/>
              </w:rPr>
              <w:t xml:space="preserve"> </w:t>
            </w:r>
            <w:proofErr w:type="spellStart"/>
            <w:r w:rsidRPr="00E1744D">
              <w:rPr>
                <w:bCs/>
              </w:rPr>
              <w:t>of</w:t>
            </w:r>
            <w:proofErr w:type="spellEnd"/>
            <w:r w:rsidRPr="00E1744D">
              <w:rPr>
                <w:bCs/>
              </w:rPr>
              <w:t xml:space="preserve"> </w:t>
            </w:r>
            <w:proofErr w:type="spellStart"/>
            <w:r w:rsidRPr="00E1744D">
              <w:rPr>
                <w:bCs/>
              </w:rPr>
              <w:t>the</w:t>
            </w:r>
            <w:proofErr w:type="spellEnd"/>
            <w:r w:rsidRPr="00E1744D">
              <w:rPr>
                <w:bCs/>
              </w:rPr>
              <w:t xml:space="preserve"> </w:t>
            </w:r>
            <w:proofErr w:type="spellStart"/>
            <w:r w:rsidRPr="00E1744D">
              <w:rPr>
                <w:bCs/>
              </w:rPr>
              <w:t>constitutional</w:t>
            </w:r>
            <w:proofErr w:type="spellEnd"/>
            <w:r w:rsidRPr="00E1744D">
              <w:rPr>
                <w:bCs/>
              </w:rPr>
              <w:t xml:space="preserve"> </w:t>
            </w:r>
            <w:proofErr w:type="spellStart"/>
            <w:r w:rsidRPr="00E1744D">
              <w:rPr>
                <w:bCs/>
              </w:rPr>
              <w:t>process</w:t>
            </w:r>
            <w:proofErr w:type="spellEnd"/>
            <w:r w:rsidRPr="00E1744D">
              <w:rPr>
                <w:bCs/>
              </w:rPr>
              <w:t xml:space="preserve">: </w:t>
            </w:r>
            <w:proofErr w:type="spellStart"/>
            <w:r w:rsidRPr="00E1744D">
              <w:rPr>
                <w:bCs/>
              </w:rPr>
              <w:t>concept</w:t>
            </w:r>
            <w:proofErr w:type="spellEnd"/>
            <w:r w:rsidRPr="00E1744D">
              <w:rPr>
                <w:bCs/>
              </w:rPr>
              <w:t xml:space="preserve"> </w:t>
            </w:r>
            <w:proofErr w:type="spellStart"/>
            <w:r w:rsidRPr="00E1744D">
              <w:rPr>
                <w:bCs/>
              </w:rPr>
              <w:t>and</w:t>
            </w:r>
            <w:proofErr w:type="spellEnd"/>
            <w:r w:rsidRPr="00E1744D">
              <w:rPr>
                <w:bCs/>
              </w:rPr>
              <w:t xml:space="preserve"> </w:t>
            </w:r>
            <w:proofErr w:type="spellStart"/>
            <w:r w:rsidRPr="00E1744D">
              <w:rPr>
                <w:bCs/>
              </w:rPr>
              <w:t>specific</w:t>
            </w:r>
            <w:proofErr w:type="spellEnd"/>
            <w:r w:rsidRPr="00E1744D">
              <w:rPr>
                <w:bCs/>
              </w:rPr>
              <w:t xml:space="preserve"> </w:t>
            </w:r>
            <w:proofErr w:type="spellStart"/>
            <w:r w:rsidRPr="00E1744D">
              <w:rPr>
                <w:bCs/>
              </w:rPr>
              <w:t>activities</w:t>
            </w:r>
            <w:proofErr w:type="spellEnd"/>
            <w:r w:rsidRPr="00E1744D">
              <w:rPr>
                <w:bCs/>
              </w:rPr>
              <w:t xml:space="preserve"> </w:t>
            </w:r>
            <w:proofErr w:type="spellStart"/>
            <w:r w:rsidRPr="00E1744D">
              <w:rPr>
                <w:bCs/>
              </w:rPr>
              <w:t>of</w:t>
            </w:r>
            <w:proofErr w:type="spellEnd"/>
            <w:r w:rsidRPr="00E1744D">
              <w:rPr>
                <w:bCs/>
              </w:rPr>
              <w:t xml:space="preserve"> </w:t>
            </w:r>
            <w:proofErr w:type="spellStart"/>
            <w:r w:rsidRPr="00E1744D">
              <w:rPr>
                <w:bCs/>
              </w:rPr>
              <w:t>the</w:t>
            </w:r>
            <w:proofErr w:type="spellEnd"/>
            <w:r w:rsidRPr="00E1744D">
              <w:rPr>
                <w:bCs/>
              </w:rPr>
              <w:t xml:space="preserve"> </w:t>
            </w:r>
            <w:proofErr w:type="spellStart"/>
            <w:r w:rsidRPr="00E1744D">
              <w:rPr>
                <w:bCs/>
              </w:rPr>
              <w:t>Constitutional</w:t>
            </w:r>
            <w:proofErr w:type="spellEnd"/>
            <w:r w:rsidRPr="00E1744D">
              <w:rPr>
                <w:bCs/>
              </w:rPr>
              <w:t xml:space="preserve"> </w:t>
            </w:r>
            <w:proofErr w:type="spellStart"/>
            <w:r w:rsidRPr="00E1744D">
              <w:rPr>
                <w:bCs/>
              </w:rPr>
              <w:t>Court</w:t>
            </w:r>
            <w:proofErr w:type="spellEnd"/>
            <w:r w:rsidRPr="00E1744D">
              <w:rPr>
                <w:bCs/>
              </w:rPr>
              <w:t xml:space="preserve"> </w:t>
            </w:r>
            <w:proofErr w:type="spellStart"/>
            <w:r w:rsidRPr="00E1744D">
              <w:rPr>
                <w:bCs/>
              </w:rPr>
              <w:t>of</w:t>
            </w:r>
            <w:proofErr w:type="spellEnd"/>
            <w:r w:rsidRPr="00E1744D">
              <w:rPr>
                <w:bCs/>
              </w:rPr>
              <w:t xml:space="preserve"> </w:t>
            </w:r>
            <w:proofErr w:type="spellStart"/>
            <w:r w:rsidRPr="00E1744D">
              <w:rPr>
                <w:bCs/>
              </w:rPr>
              <w:t>the</w:t>
            </w:r>
            <w:proofErr w:type="spellEnd"/>
            <w:r w:rsidRPr="00E1744D">
              <w:rPr>
                <w:bCs/>
              </w:rPr>
              <w:t xml:space="preserve"> Republic </w:t>
            </w:r>
            <w:proofErr w:type="spellStart"/>
            <w:r w:rsidRPr="00E1744D">
              <w:rPr>
                <w:bCs/>
              </w:rPr>
              <w:t>of</w:t>
            </w:r>
            <w:proofErr w:type="spellEnd"/>
            <w:r w:rsidRPr="00E1744D">
              <w:rPr>
                <w:bCs/>
              </w:rPr>
              <w:t xml:space="preserve"> Kazakhstan.</w:t>
            </w:r>
          </w:p>
        </w:tc>
        <w:tc>
          <w:tcPr>
            <w:tcW w:w="567" w:type="dxa"/>
          </w:tcPr>
          <w:p w14:paraId="75765532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533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539" w14:textId="77777777">
        <w:tc>
          <w:tcPr>
            <w:tcW w:w="568" w:type="dxa"/>
            <w:vMerge/>
          </w:tcPr>
          <w:p w14:paraId="75765535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536" w14:textId="21F11E07" w:rsidR="00C35A0A" w:rsidRPr="00B54BAC" w:rsidRDefault="00B54BAC">
            <w:pPr>
              <w:tabs>
                <w:tab w:val="left" w:pos="1276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S</w:t>
            </w:r>
            <w:r w:rsidRPr="00B54BAC">
              <w:rPr>
                <w:b/>
              </w:rPr>
              <w:t xml:space="preserve">12 – </w:t>
            </w:r>
            <w:proofErr w:type="spellStart"/>
            <w:r w:rsidRPr="00B54BAC">
              <w:rPr>
                <w:b/>
              </w:rPr>
              <w:t>Theoretical</w:t>
            </w:r>
            <w:proofErr w:type="spellEnd"/>
            <w:r w:rsidRPr="00B54BAC">
              <w:rPr>
                <w:b/>
              </w:rPr>
              <w:t xml:space="preserve">. </w:t>
            </w:r>
            <w:proofErr w:type="spellStart"/>
            <w:r w:rsidRPr="00B54BAC">
              <w:rPr>
                <w:bCs/>
              </w:rPr>
              <w:t>Analyze</w:t>
            </w:r>
            <w:proofErr w:type="spellEnd"/>
            <w:r w:rsidRPr="00B54BAC">
              <w:rPr>
                <w:bCs/>
              </w:rPr>
              <w:t xml:space="preserve"> </w:t>
            </w:r>
            <w:proofErr w:type="spellStart"/>
            <w:r w:rsidRPr="00B54BAC">
              <w:rPr>
                <w:bCs/>
              </w:rPr>
              <w:t>the</w:t>
            </w:r>
            <w:proofErr w:type="spellEnd"/>
            <w:r w:rsidRPr="00B54BAC">
              <w:rPr>
                <w:bCs/>
              </w:rPr>
              <w:t xml:space="preserve"> </w:t>
            </w:r>
            <w:proofErr w:type="spellStart"/>
            <w:r w:rsidRPr="00B54BAC">
              <w:rPr>
                <w:bCs/>
              </w:rPr>
              <w:t>specifics</w:t>
            </w:r>
            <w:proofErr w:type="spellEnd"/>
            <w:r w:rsidRPr="00B54BAC">
              <w:rPr>
                <w:bCs/>
              </w:rPr>
              <w:t xml:space="preserve"> </w:t>
            </w:r>
            <w:proofErr w:type="spellStart"/>
            <w:r w:rsidRPr="00B54BAC">
              <w:rPr>
                <w:bCs/>
              </w:rPr>
              <w:t>of</w:t>
            </w:r>
            <w:proofErr w:type="spellEnd"/>
            <w:r w:rsidRPr="00B54BAC">
              <w:rPr>
                <w:bCs/>
              </w:rPr>
              <w:t xml:space="preserve"> </w:t>
            </w:r>
            <w:proofErr w:type="spellStart"/>
            <w:r w:rsidRPr="00B54BAC">
              <w:rPr>
                <w:bCs/>
              </w:rPr>
              <w:t>constitutional</w:t>
            </w:r>
            <w:proofErr w:type="spellEnd"/>
            <w:r w:rsidRPr="00B54BAC">
              <w:rPr>
                <w:bCs/>
              </w:rPr>
              <w:t xml:space="preserve"> </w:t>
            </w:r>
            <w:proofErr w:type="spellStart"/>
            <w:r w:rsidRPr="00B54BAC">
              <w:rPr>
                <w:bCs/>
              </w:rPr>
              <w:t>proceedings</w:t>
            </w:r>
            <w:proofErr w:type="spellEnd"/>
            <w:r w:rsidRPr="00B54BAC">
              <w:rPr>
                <w:bCs/>
              </w:rPr>
              <w:t xml:space="preserve"> </w:t>
            </w:r>
            <w:proofErr w:type="spellStart"/>
            <w:r w:rsidRPr="00B54BAC">
              <w:rPr>
                <w:bCs/>
              </w:rPr>
              <w:t>as</w:t>
            </w:r>
            <w:proofErr w:type="spellEnd"/>
            <w:r w:rsidRPr="00B54BAC">
              <w:rPr>
                <w:bCs/>
              </w:rPr>
              <w:t xml:space="preserve"> </w:t>
            </w:r>
            <w:proofErr w:type="spellStart"/>
            <w:r w:rsidRPr="00B54BAC">
              <w:rPr>
                <w:bCs/>
              </w:rPr>
              <w:t>the</w:t>
            </w:r>
            <w:proofErr w:type="spellEnd"/>
            <w:r w:rsidRPr="00B54BAC">
              <w:rPr>
                <w:bCs/>
              </w:rPr>
              <w:t xml:space="preserve"> </w:t>
            </w:r>
            <w:proofErr w:type="spellStart"/>
            <w:r w:rsidRPr="00B54BAC">
              <w:rPr>
                <w:bCs/>
              </w:rPr>
              <w:t>third</w:t>
            </w:r>
            <w:proofErr w:type="spellEnd"/>
            <w:r w:rsidRPr="00B54BAC">
              <w:rPr>
                <w:bCs/>
              </w:rPr>
              <w:t xml:space="preserve"> </w:t>
            </w:r>
            <w:proofErr w:type="spellStart"/>
            <w:r w:rsidRPr="00B54BAC">
              <w:rPr>
                <w:bCs/>
              </w:rPr>
              <w:t>element</w:t>
            </w:r>
            <w:proofErr w:type="spellEnd"/>
            <w:r w:rsidRPr="00B54BAC">
              <w:rPr>
                <w:bCs/>
              </w:rPr>
              <w:t xml:space="preserve"> </w:t>
            </w:r>
            <w:proofErr w:type="spellStart"/>
            <w:r w:rsidRPr="00B54BAC">
              <w:rPr>
                <w:bCs/>
              </w:rPr>
              <w:t>of</w:t>
            </w:r>
            <w:proofErr w:type="spellEnd"/>
            <w:r w:rsidRPr="00B54BAC">
              <w:rPr>
                <w:bCs/>
              </w:rPr>
              <w:t xml:space="preserve"> </w:t>
            </w:r>
            <w:proofErr w:type="spellStart"/>
            <w:r w:rsidRPr="00B54BAC">
              <w:rPr>
                <w:bCs/>
              </w:rPr>
              <w:t>the</w:t>
            </w:r>
            <w:proofErr w:type="spellEnd"/>
            <w:r w:rsidRPr="00B54BAC">
              <w:rPr>
                <w:bCs/>
              </w:rPr>
              <w:t xml:space="preserve"> </w:t>
            </w:r>
            <w:proofErr w:type="spellStart"/>
            <w:r w:rsidRPr="00B54BAC">
              <w:rPr>
                <w:bCs/>
              </w:rPr>
              <w:t>constitutional</w:t>
            </w:r>
            <w:proofErr w:type="spellEnd"/>
            <w:r w:rsidRPr="00B54BAC">
              <w:rPr>
                <w:bCs/>
              </w:rPr>
              <w:t xml:space="preserve"> </w:t>
            </w:r>
            <w:proofErr w:type="spellStart"/>
            <w:r w:rsidRPr="00B54BAC">
              <w:rPr>
                <w:bCs/>
              </w:rPr>
              <w:t>process</w:t>
            </w:r>
            <w:proofErr w:type="spellEnd"/>
            <w:r w:rsidRPr="00B54BAC">
              <w:rPr>
                <w:bCs/>
              </w:rPr>
              <w:t xml:space="preserve"> </w:t>
            </w:r>
            <w:proofErr w:type="spellStart"/>
            <w:r w:rsidRPr="00B54BAC">
              <w:rPr>
                <w:bCs/>
              </w:rPr>
              <w:t>and</w:t>
            </w:r>
            <w:proofErr w:type="spellEnd"/>
            <w:r w:rsidRPr="00B54BAC">
              <w:rPr>
                <w:bCs/>
              </w:rPr>
              <w:t xml:space="preserve"> </w:t>
            </w:r>
            <w:proofErr w:type="spellStart"/>
            <w:r w:rsidRPr="00B54BAC">
              <w:rPr>
                <w:bCs/>
              </w:rPr>
              <w:t>reveal</w:t>
            </w:r>
            <w:proofErr w:type="spellEnd"/>
            <w:r w:rsidRPr="00B54BAC">
              <w:rPr>
                <w:bCs/>
              </w:rPr>
              <w:t xml:space="preserve"> </w:t>
            </w:r>
            <w:proofErr w:type="spellStart"/>
            <w:r w:rsidRPr="00B54BAC">
              <w:rPr>
                <w:bCs/>
              </w:rPr>
              <w:t>the</w:t>
            </w:r>
            <w:proofErr w:type="spellEnd"/>
            <w:r w:rsidRPr="00B54BAC">
              <w:rPr>
                <w:bCs/>
              </w:rPr>
              <w:t xml:space="preserve"> </w:t>
            </w:r>
            <w:proofErr w:type="spellStart"/>
            <w:r w:rsidRPr="00B54BAC">
              <w:rPr>
                <w:bCs/>
              </w:rPr>
              <w:t>specific</w:t>
            </w:r>
            <w:proofErr w:type="spellEnd"/>
            <w:r w:rsidRPr="00B54BAC">
              <w:rPr>
                <w:bCs/>
              </w:rPr>
              <w:t xml:space="preserve"> </w:t>
            </w:r>
            <w:proofErr w:type="spellStart"/>
            <w:r w:rsidRPr="00B54BAC">
              <w:rPr>
                <w:bCs/>
              </w:rPr>
              <w:t>activities</w:t>
            </w:r>
            <w:proofErr w:type="spellEnd"/>
            <w:r w:rsidRPr="00B54BAC">
              <w:rPr>
                <w:bCs/>
              </w:rPr>
              <w:t xml:space="preserve"> </w:t>
            </w:r>
            <w:proofErr w:type="spellStart"/>
            <w:r w:rsidRPr="00B54BAC">
              <w:rPr>
                <w:bCs/>
              </w:rPr>
              <w:t>of</w:t>
            </w:r>
            <w:proofErr w:type="spellEnd"/>
            <w:r w:rsidRPr="00B54BAC">
              <w:rPr>
                <w:bCs/>
              </w:rPr>
              <w:t xml:space="preserve"> </w:t>
            </w:r>
            <w:proofErr w:type="spellStart"/>
            <w:r w:rsidRPr="00B54BAC">
              <w:rPr>
                <w:bCs/>
              </w:rPr>
              <w:t>the</w:t>
            </w:r>
            <w:proofErr w:type="spellEnd"/>
            <w:r w:rsidRPr="00B54BAC">
              <w:rPr>
                <w:bCs/>
              </w:rPr>
              <w:t xml:space="preserve"> </w:t>
            </w:r>
            <w:proofErr w:type="spellStart"/>
            <w:r w:rsidRPr="00B54BAC">
              <w:rPr>
                <w:bCs/>
              </w:rPr>
              <w:t>Constitutional</w:t>
            </w:r>
            <w:proofErr w:type="spellEnd"/>
            <w:r w:rsidRPr="00B54BAC">
              <w:rPr>
                <w:bCs/>
              </w:rPr>
              <w:t xml:space="preserve"> </w:t>
            </w:r>
            <w:proofErr w:type="spellStart"/>
            <w:r w:rsidRPr="00B54BAC">
              <w:rPr>
                <w:bCs/>
              </w:rPr>
              <w:t>Court</w:t>
            </w:r>
            <w:proofErr w:type="spellEnd"/>
            <w:r w:rsidRPr="00B54BAC">
              <w:rPr>
                <w:bCs/>
              </w:rPr>
              <w:t xml:space="preserve"> </w:t>
            </w:r>
            <w:proofErr w:type="spellStart"/>
            <w:r w:rsidRPr="00B54BAC">
              <w:rPr>
                <w:bCs/>
              </w:rPr>
              <w:t>of</w:t>
            </w:r>
            <w:proofErr w:type="spellEnd"/>
            <w:r w:rsidRPr="00B54BAC">
              <w:rPr>
                <w:bCs/>
              </w:rPr>
              <w:t xml:space="preserve"> </w:t>
            </w:r>
            <w:proofErr w:type="spellStart"/>
            <w:r w:rsidRPr="00B54BAC">
              <w:rPr>
                <w:bCs/>
              </w:rPr>
              <w:t>the</w:t>
            </w:r>
            <w:proofErr w:type="spellEnd"/>
            <w:r w:rsidRPr="00B54BAC">
              <w:rPr>
                <w:bCs/>
              </w:rPr>
              <w:t xml:space="preserve"> Republic </w:t>
            </w:r>
            <w:proofErr w:type="spellStart"/>
            <w:r w:rsidRPr="00B54BAC">
              <w:rPr>
                <w:bCs/>
              </w:rPr>
              <w:t>of</w:t>
            </w:r>
            <w:proofErr w:type="spellEnd"/>
            <w:r w:rsidRPr="00B54BAC">
              <w:rPr>
                <w:bCs/>
              </w:rPr>
              <w:t xml:space="preserve"> Kazakhstan.</w:t>
            </w:r>
            <w:r w:rsidRPr="00B54BAC">
              <w:rPr>
                <w:b/>
              </w:rPr>
              <w:t xml:space="preserve"> </w:t>
            </w:r>
          </w:p>
        </w:tc>
        <w:tc>
          <w:tcPr>
            <w:tcW w:w="567" w:type="dxa"/>
          </w:tcPr>
          <w:p w14:paraId="75765537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538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C35A0A" w14:paraId="7576553E" w14:textId="77777777">
        <w:tc>
          <w:tcPr>
            <w:tcW w:w="568" w:type="dxa"/>
            <w:vMerge/>
          </w:tcPr>
          <w:p w14:paraId="7576553A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7576553B" w14:textId="1C4AB29A" w:rsidR="00C35A0A" w:rsidRDefault="00B54BAC">
            <w:pPr>
              <w:tabs>
                <w:tab w:val="left" w:pos="1276"/>
              </w:tabs>
              <w:rPr>
                <w:b/>
              </w:rPr>
            </w:pPr>
            <w:bookmarkStart w:id="4" w:name="_y7a4j1txm166" w:colFirst="0" w:colLast="0"/>
            <w:bookmarkEnd w:id="4"/>
            <w:r w:rsidRPr="005C48CA">
              <w:rPr>
                <w:b/>
              </w:rPr>
              <w:t xml:space="preserve">ISW </w:t>
            </w:r>
            <w:r>
              <w:rPr>
                <w:b/>
              </w:rPr>
              <w:t>5</w:t>
            </w:r>
            <w:r>
              <w:rPr>
                <w:b/>
                <w:lang w:val="en-US"/>
              </w:rPr>
              <w:t xml:space="preserve"> </w:t>
            </w:r>
            <w:r w:rsidR="00A17A16">
              <w:rPr>
                <w:b/>
              </w:rPr>
              <w:t xml:space="preserve">– </w:t>
            </w:r>
            <w:proofErr w:type="spellStart"/>
            <w:r w:rsidR="008E4015" w:rsidRPr="008E4015">
              <w:rPr>
                <w:b/>
              </w:rPr>
              <w:t>Colloquium</w:t>
            </w:r>
            <w:proofErr w:type="spellEnd"/>
            <w:r w:rsidR="008E4015" w:rsidRPr="008E4015">
              <w:rPr>
                <w:b/>
              </w:rPr>
              <w:t xml:space="preserve"> (</w:t>
            </w:r>
            <w:proofErr w:type="spellStart"/>
            <w:r w:rsidR="008E4015" w:rsidRPr="008E4015">
              <w:rPr>
                <w:b/>
              </w:rPr>
              <w:t>Draft</w:t>
            </w:r>
            <w:proofErr w:type="spellEnd"/>
            <w:r w:rsidR="008E4015" w:rsidRPr="008E4015">
              <w:rPr>
                <w:b/>
              </w:rPr>
              <w:t xml:space="preserve">). </w:t>
            </w:r>
            <w:proofErr w:type="spellStart"/>
            <w:r w:rsidR="008E4015" w:rsidRPr="008E4015">
              <w:rPr>
                <w:bCs/>
              </w:rPr>
              <w:t>Features</w:t>
            </w:r>
            <w:proofErr w:type="spellEnd"/>
            <w:r w:rsidR="008E4015" w:rsidRPr="008E4015">
              <w:rPr>
                <w:bCs/>
              </w:rPr>
              <w:t xml:space="preserve"> </w:t>
            </w:r>
            <w:proofErr w:type="spellStart"/>
            <w:r w:rsidR="008E4015" w:rsidRPr="008E4015">
              <w:rPr>
                <w:bCs/>
              </w:rPr>
              <w:t>of</w:t>
            </w:r>
            <w:proofErr w:type="spellEnd"/>
            <w:r w:rsidR="008E4015" w:rsidRPr="008E4015">
              <w:rPr>
                <w:bCs/>
              </w:rPr>
              <w:t xml:space="preserve"> </w:t>
            </w:r>
            <w:proofErr w:type="spellStart"/>
            <w:r w:rsidR="008E4015" w:rsidRPr="008E4015">
              <w:rPr>
                <w:bCs/>
              </w:rPr>
              <w:t>the</w:t>
            </w:r>
            <w:proofErr w:type="spellEnd"/>
            <w:r w:rsidR="008E4015" w:rsidRPr="008E4015">
              <w:rPr>
                <w:bCs/>
              </w:rPr>
              <w:t xml:space="preserve"> </w:t>
            </w:r>
            <w:proofErr w:type="spellStart"/>
            <w:r w:rsidR="008E4015" w:rsidRPr="008E4015">
              <w:rPr>
                <w:bCs/>
              </w:rPr>
              <w:t>legislative</w:t>
            </w:r>
            <w:proofErr w:type="spellEnd"/>
            <w:r w:rsidR="008E4015" w:rsidRPr="008E4015">
              <w:rPr>
                <w:bCs/>
              </w:rPr>
              <w:t xml:space="preserve"> </w:t>
            </w:r>
            <w:proofErr w:type="spellStart"/>
            <w:r w:rsidR="008E4015" w:rsidRPr="008E4015">
              <w:rPr>
                <w:bCs/>
              </w:rPr>
              <w:t>process</w:t>
            </w:r>
            <w:proofErr w:type="spellEnd"/>
            <w:r w:rsidR="008E4015" w:rsidRPr="008E4015">
              <w:rPr>
                <w:bCs/>
              </w:rPr>
              <w:t xml:space="preserve"> </w:t>
            </w:r>
            <w:proofErr w:type="spellStart"/>
            <w:r w:rsidR="008E4015" w:rsidRPr="008E4015">
              <w:rPr>
                <w:bCs/>
              </w:rPr>
              <w:t>in</w:t>
            </w:r>
            <w:proofErr w:type="spellEnd"/>
            <w:r w:rsidR="008E4015" w:rsidRPr="008E4015">
              <w:rPr>
                <w:bCs/>
              </w:rPr>
              <w:t xml:space="preserve"> </w:t>
            </w:r>
            <w:proofErr w:type="spellStart"/>
            <w:r w:rsidR="008E4015" w:rsidRPr="008E4015">
              <w:rPr>
                <w:bCs/>
              </w:rPr>
              <w:t>the</w:t>
            </w:r>
            <w:proofErr w:type="spellEnd"/>
            <w:r w:rsidR="008E4015" w:rsidRPr="008E4015">
              <w:rPr>
                <w:bCs/>
              </w:rPr>
              <w:t xml:space="preserve"> </w:t>
            </w:r>
            <w:proofErr w:type="spellStart"/>
            <w:r w:rsidR="008E4015" w:rsidRPr="008E4015">
              <w:rPr>
                <w:bCs/>
              </w:rPr>
              <w:t>context</w:t>
            </w:r>
            <w:proofErr w:type="spellEnd"/>
            <w:r w:rsidR="008E4015" w:rsidRPr="008E4015">
              <w:rPr>
                <w:bCs/>
              </w:rPr>
              <w:t xml:space="preserve"> </w:t>
            </w:r>
            <w:proofErr w:type="spellStart"/>
            <w:r w:rsidR="008E4015" w:rsidRPr="008E4015">
              <w:rPr>
                <w:bCs/>
              </w:rPr>
              <w:t>of</w:t>
            </w:r>
            <w:proofErr w:type="spellEnd"/>
            <w:r w:rsidR="008E4015" w:rsidRPr="008E4015">
              <w:rPr>
                <w:bCs/>
              </w:rPr>
              <w:t xml:space="preserve"> </w:t>
            </w:r>
            <w:proofErr w:type="spellStart"/>
            <w:r w:rsidR="008E4015" w:rsidRPr="008E4015">
              <w:rPr>
                <w:bCs/>
              </w:rPr>
              <w:t>the</w:t>
            </w:r>
            <w:proofErr w:type="spellEnd"/>
            <w:r w:rsidR="008E4015" w:rsidRPr="008E4015">
              <w:rPr>
                <w:bCs/>
              </w:rPr>
              <w:t xml:space="preserve"> </w:t>
            </w:r>
            <w:proofErr w:type="spellStart"/>
            <w:r w:rsidR="008E4015" w:rsidRPr="008E4015">
              <w:rPr>
                <w:bCs/>
              </w:rPr>
              <w:t>unicameral</w:t>
            </w:r>
            <w:proofErr w:type="spellEnd"/>
            <w:r w:rsidR="008E4015" w:rsidRPr="008E4015">
              <w:rPr>
                <w:bCs/>
              </w:rPr>
              <w:t xml:space="preserve"> </w:t>
            </w:r>
            <w:proofErr w:type="spellStart"/>
            <w:r w:rsidR="008E4015" w:rsidRPr="008E4015">
              <w:rPr>
                <w:bCs/>
              </w:rPr>
              <w:t>structure</w:t>
            </w:r>
            <w:proofErr w:type="spellEnd"/>
            <w:r w:rsidR="008E4015" w:rsidRPr="008E4015">
              <w:rPr>
                <w:bCs/>
              </w:rPr>
              <w:t xml:space="preserve"> </w:t>
            </w:r>
            <w:proofErr w:type="spellStart"/>
            <w:r w:rsidR="008E4015" w:rsidRPr="008E4015">
              <w:rPr>
                <w:bCs/>
              </w:rPr>
              <w:t>of</w:t>
            </w:r>
            <w:proofErr w:type="spellEnd"/>
            <w:r w:rsidR="008E4015" w:rsidRPr="008E4015">
              <w:rPr>
                <w:bCs/>
              </w:rPr>
              <w:t xml:space="preserve"> </w:t>
            </w:r>
            <w:proofErr w:type="spellStart"/>
            <w:r w:rsidR="008E4015" w:rsidRPr="008E4015">
              <w:rPr>
                <w:bCs/>
              </w:rPr>
              <w:t>the</w:t>
            </w:r>
            <w:proofErr w:type="spellEnd"/>
            <w:r w:rsidR="008E4015" w:rsidRPr="008E4015">
              <w:rPr>
                <w:bCs/>
              </w:rPr>
              <w:t xml:space="preserve"> </w:t>
            </w:r>
            <w:proofErr w:type="spellStart"/>
            <w:r w:rsidR="008E4015" w:rsidRPr="008E4015">
              <w:rPr>
                <w:bCs/>
              </w:rPr>
              <w:t>Kurultai</w:t>
            </w:r>
            <w:proofErr w:type="spellEnd"/>
            <w:r w:rsidR="008E4015" w:rsidRPr="008E4015">
              <w:rPr>
                <w:bCs/>
              </w:rPr>
              <w:t xml:space="preserve"> </w:t>
            </w:r>
            <w:proofErr w:type="spellStart"/>
            <w:r w:rsidR="008E4015" w:rsidRPr="008E4015">
              <w:rPr>
                <w:bCs/>
              </w:rPr>
              <w:t>in</w:t>
            </w:r>
            <w:proofErr w:type="spellEnd"/>
            <w:r w:rsidR="008E4015" w:rsidRPr="008E4015">
              <w:rPr>
                <w:bCs/>
              </w:rPr>
              <w:t xml:space="preserve"> </w:t>
            </w:r>
            <w:proofErr w:type="spellStart"/>
            <w:r w:rsidR="008E4015" w:rsidRPr="008E4015">
              <w:rPr>
                <w:bCs/>
              </w:rPr>
              <w:t>the</w:t>
            </w:r>
            <w:proofErr w:type="spellEnd"/>
            <w:r w:rsidR="008E4015" w:rsidRPr="008E4015">
              <w:rPr>
                <w:bCs/>
              </w:rPr>
              <w:t xml:space="preserve"> Republic </w:t>
            </w:r>
            <w:proofErr w:type="spellStart"/>
            <w:r w:rsidR="008E4015" w:rsidRPr="008E4015">
              <w:rPr>
                <w:bCs/>
              </w:rPr>
              <w:t>of</w:t>
            </w:r>
            <w:proofErr w:type="spellEnd"/>
            <w:r w:rsidR="008E4015" w:rsidRPr="008E4015">
              <w:rPr>
                <w:bCs/>
              </w:rPr>
              <w:t xml:space="preserve"> Kazakhstan</w:t>
            </w:r>
            <w:r w:rsidR="00A17A16">
              <w:t>.</w:t>
            </w:r>
          </w:p>
        </w:tc>
        <w:tc>
          <w:tcPr>
            <w:tcW w:w="567" w:type="dxa"/>
          </w:tcPr>
          <w:p w14:paraId="7576553C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7576553D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30</w:t>
            </w:r>
          </w:p>
        </w:tc>
      </w:tr>
      <w:tr w:rsidR="00C35A0A" w14:paraId="75765543" w14:textId="77777777">
        <w:tc>
          <w:tcPr>
            <w:tcW w:w="568" w:type="dxa"/>
            <w:vMerge w:val="restart"/>
          </w:tcPr>
          <w:p w14:paraId="7576553F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13</w:t>
            </w:r>
          </w:p>
        </w:tc>
        <w:tc>
          <w:tcPr>
            <w:tcW w:w="7513" w:type="dxa"/>
          </w:tcPr>
          <w:p w14:paraId="75765540" w14:textId="722033BC" w:rsidR="00C35A0A" w:rsidRPr="008E4015" w:rsidRDefault="008E4015">
            <w:pPr>
              <w:tabs>
                <w:tab w:val="left" w:pos="1276"/>
              </w:tabs>
              <w:rPr>
                <w:b/>
                <w:lang w:val="en-US"/>
              </w:rPr>
            </w:pPr>
            <w:r w:rsidRPr="008E4015">
              <w:rPr>
                <w:b/>
              </w:rPr>
              <w:t xml:space="preserve">L13 – </w:t>
            </w:r>
            <w:proofErr w:type="spellStart"/>
            <w:r w:rsidRPr="008E4015">
              <w:rPr>
                <w:b/>
              </w:rPr>
              <w:t>Theoretical</w:t>
            </w:r>
            <w:proofErr w:type="spellEnd"/>
            <w:r w:rsidRPr="008E4015">
              <w:rPr>
                <w:b/>
              </w:rPr>
              <w:t xml:space="preserve">. </w:t>
            </w:r>
            <w:proofErr w:type="spellStart"/>
            <w:r w:rsidRPr="008E4015">
              <w:rPr>
                <w:bCs/>
              </w:rPr>
              <w:t>Stages</w:t>
            </w:r>
            <w:proofErr w:type="spellEnd"/>
            <w:r w:rsidRPr="008E4015">
              <w:rPr>
                <w:bCs/>
              </w:rPr>
              <w:t xml:space="preserve"> </w:t>
            </w:r>
            <w:proofErr w:type="spellStart"/>
            <w:r w:rsidRPr="008E4015">
              <w:rPr>
                <w:bCs/>
              </w:rPr>
              <w:t>of</w:t>
            </w:r>
            <w:proofErr w:type="spellEnd"/>
            <w:r w:rsidRPr="008E4015">
              <w:rPr>
                <w:bCs/>
              </w:rPr>
              <w:t xml:space="preserve"> </w:t>
            </w:r>
            <w:proofErr w:type="spellStart"/>
            <w:r w:rsidRPr="008E4015">
              <w:rPr>
                <w:bCs/>
              </w:rPr>
              <w:t>constitutional</w:t>
            </w:r>
            <w:proofErr w:type="spellEnd"/>
            <w:r w:rsidRPr="008E4015">
              <w:rPr>
                <w:bCs/>
              </w:rPr>
              <w:t xml:space="preserve"> </w:t>
            </w:r>
            <w:proofErr w:type="spellStart"/>
            <w:r w:rsidRPr="008E4015">
              <w:rPr>
                <w:bCs/>
              </w:rPr>
              <w:t>proceedings</w:t>
            </w:r>
            <w:proofErr w:type="spellEnd"/>
          </w:p>
        </w:tc>
        <w:tc>
          <w:tcPr>
            <w:tcW w:w="567" w:type="dxa"/>
          </w:tcPr>
          <w:p w14:paraId="75765541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542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548" w14:textId="77777777">
        <w:tc>
          <w:tcPr>
            <w:tcW w:w="568" w:type="dxa"/>
            <w:vMerge/>
          </w:tcPr>
          <w:p w14:paraId="75765544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545" w14:textId="7057062D" w:rsidR="00C35A0A" w:rsidRPr="003F15DC" w:rsidRDefault="003F15DC">
            <w:pPr>
              <w:tabs>
                <w:tab w:val="left" w:pos="1276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S</w:t>
            </w:r>
            <w:r w:rsidRPr="003F15DC">
              <w:rPr>
                <w:b/>
              </w:rPr>
              <w:t xml:space="preserve">13 – </w:t>
            </w:r>
            <w:proofErr w:type="spellStart"/>
            <w:r w:rsidRPr="003F15DC">
              <w:rPr>
                <w:b/>
              </w:rPr>
              <w:t>Theoretical</w:t>
            </w:r>
            <w:proofErr w:type="spellEnd"/>
            <w:r w:rsidRPr="003F15DC">
              <w:rPr>
                <w:b/>
              </w:rPr>
              <w:t xml:space="preserve">. </w:t>
            </w:r>
            <w:proofErr w:type="spellStart"/>
            <w:r w:rsidRPr="003F15DC">
              <w:rPr>
                <w:bCs/>
              </w:rPr>
              <w:t>Illustrate</w:t>
            </w:r>
            <w:proofErr w:type="spellEnd"/>
            <w:r w:rsidRPr="003F15DC">
              <w:rPr>
                <w:bCs/>
              </w:rPr>
              <w:t xml:space="preserve"> </w:t>
            </w:r>
            <w:proofErr w:type="spellStart"/>
            <w:r w:rsidRPr="003F15DC">
              <w:rPr>
                <w:bCs/>
              </w:rPr>
              <w:t>the</w:t>
            </w:r>
            <w:proofErr w:type="spellEnd"/>
            <w:r w:rsidRPr="003F15DC">
              <w:rPr>
                <w:bCs/>
              </w:rPr>
              <w:t xml:space="preserve"> </w:t>
            </w:r>
            <w:proofErr w:type="spellStart"/>
            <w:r w:rsidRPr="003F15DC">
              <w:rPr>
                <w:bCs/>
              </w:rPr>
              <w:t>development</w:t>
            </w:r>
            <w:proofErr w:type="spellEnd"/>
            <w:r w:rsidRPr="003F15DC">
              <w:rPr>
                <w:bCs/>
              </w:rPr>
              <w:t xml:space="preserve"> </w:t>
            </w:r>
            <w:proofErr w:type="spellStart"/>
            <w:r w:rsidRPr="003F15DC">
              <w:rPr>
                <w:bCs/>
              </w:rPr>
              <w:t>directions</w:t>
            </w:r>
            <w:proofErr w:type="spellEnd"/>
            <w:r w:rsidRPr="003F15DC">
              <w:rPr>
                <w:bCs/>
              </w:rPr>
              <w:t xml:space="preserve"> </w:t>
            </w:r>
            <w:proofErr w:type="spellStart"/>
            <w:r w:rsidRPr="003F15DC">
              <w:rPr>
                <w:bCs/>
              </w:rPr>
              <w:t>of</w:t>
            </w:r>
            <w:proofErr w:type="spellEnd"/>
            <w:r w:rsidRPr="003F15DC">
              <w:rPr>
                <w:bCs/>
              </w:rPr>
              <w:t xml:space="preserve"> </w:t>
            </w:r>
            <w:proofErr w:type="spellStart"/>
            <w:r w:rsidRPr="003F15DC">
              <w:rPr>
                <w:bCs/>
              </w:rPr>
              <w:t>the</w:t>
            </w:r>
            <w:proofErr w:type="spellEnd"/>
            <w:r w:rsidRPr="003F15DC">
              <w:rPr>
                <w:bCs/>
              </w:rPr>
              <w:t xml:space="preserve"> </w:t>
            </w:r>
            <w:proofErr w:type="spellStart"/>
            <w:r w:rsidRPr="003F15DC">
              <w:rPr>
                <w:bCs/>
              </w:rPr>
              <w:t>stages</w:t>
            </w:r>
            <w:proofErr w:type="spellEnd"/>
            <w:r w:rsidRPr="003F15DC">
              <w:rPr>
                <w:bCs/>
              </w:rPr>
              <w:t xml:space="preserve"> </w:t>
            </w:r>
            <w:proofErr w:type="spellStart"/>
            <w:r w:rsidRPr="003F15DC">
              <w:rPr>
                <w:bCs/>
              </w:rPr>
              <w:t>of</w:t>
            </w:r>
            <w:proofErr w:type="spellEnd"/>
            <w:r w:rsidRPr="003F15DC">
              <w:rPr>
                <w:bCs/>
              </w:rPr>
              <w:t xml:space="preserve"> </w:t>
            </w:r>
            <w:proofErr w:type="spellStart"/>
            <w:r w:rsidRPr="003F15DC">
              <w:rPr>
                <w:bCs/>
              </w:rPr>
              <w:t>constitutional</w:t>
            </w:r>
            <w:proofErr w:type="spellEnd"/>
            <w:r w:rsidRPr="003F15DC">
              <w:rPr>
                <w:bCs/>
              </w:rPr>
              <w:t xml:space="preserve"> </w:t>
            </w:r>
            <w:proofErr w:type="spellStart"/>
            <w:r w:rsidRPr="003F15DC">
              <w:rPr>
                <w:bCs/>
              </w:rPr>
              <w:t>proceedings</w:t>
            </w:r>
            <w:proofErr w:type="spellEnd"/>
            <w:r w:rsidRPr="003F15DC">
              <w:rPr>
                <w:bCs/>
              </w:rPr>
              <w:t>.</w:t>
            </w:r>
          </w:p>
        </w:tc>
        <w:tc>
          <w:tcPr>
            <w:tcW w:w="567" w:type="dxa"/>
          </w:tcPr>
          <w:p w14:paraId="75765546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547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C35A0A" w14:paraId="75765552" w14:textId="77777777">
        <w:tc>
          <w:tcPr>
            <w:tcW w:w="568" w:type="dxa"/>
            <w:vMerge w:val="restart"/>
          </w:tcPr>
          <w:p w14:paraId="7576554E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14</w:t>
            </w:r>
          </w:p>
        </w:tc>
        <w:tc>
          <w:tcPr>
            <w:tcW w:w="7513" w:type="dxa"/>
          </w:tcPr>
          <w:p w14:paraId="7576554F" w14:textId="729AC263" w:rsidR="00C35A0A" w:rsidRPr="003F15DC" w:rsidRDefault="003F15DC">
            <w:pPr>
              <w:tabs>
                <w:tab w:val="left" w:pos="1276"/>
              </w:tabs>
              <w:rPr>
                <w:b/>
                <w:lang w:val="en-US"/>
              </w:rPr>
            </w:pPr>
            <w:r w:rsidRPr="003F15DC">
              <w:rPr>
                <w:b/>
              </w:rPr>
              <w:t xml:space="preserve">L14 – </w:t>
            </w:r>
            <w:proofErr w:type="spellStart"/>
            <w:r w:rsidRPr="003F15DC">
              <w:rPr>
                <w:b/>
              </w:rPr>
              <w:t>Theoretical</w:t>
            </w:r>
            <w:proofErr w:type="spellEnd"/>
            <w:r w:rsidRPr="003F15DC">
              <w:rPr>
                <w:b/>
              </w:rPr>
              <w:t xml:space="preserve">. </w:t>
            </w:r>
            <w:proofErr w:type="spellStart"/>
            <w:r w:rsidRPr="003F15DC">
              <w:rPr>
                <w:bCs/>
              </w:rPr>
              <w:t>Participants</w:t>
            </w:r>
            <w:proofErr w:type="spellEnd"/>
            <w:r w:rsidRPr="003F15DC">
              <w:rPr>
                <w:bCs/>
              </w:rPr>
              <w:t xml:space="preserve"> </w:t>
            </w:r>
            <w:proofErr w:type="spellStart"/>
            <w:r w:rsidRPr="003F15DC">
              <w:rPr>
                <w:bCs/>
              </w:rPr>
              <w:t>in</w:t>
            </w:r>
            <w:proofErr w:type="spellEnd"/>
            <w:r w:rsidRPr="003F15DC">
              <w:rPr>
                <w:bCs/>
              </w:rPr>
              <w:t xml:space="preserve"> </w:t>
            </w:r>
            <w:proofErr w:type="spellStart"/>
            <w:r w:rsidRPr="003F15DC">
              <w:rPr>
                <w:bCs/>
              </w:rPr>
              <w:t>constitutional</w:t>
            </w:r>
            <w:proofErr w:type="spellEnd"/>
            <w:r w:rsidRPr="003F15DC">
              <w:rPr>
                <w:bCs/>
              </w:rPr>
              <w:t xml:space="preserve"> </w:t>
            </w:r>
            <w:proofErr w:type="spellStart"/>
            <w:r w:rsidRPr="003F15DC">
              <w:rPr>
                <w:bCs/>
              </w:rPr>
              <w:t>proceedings</w:t>
            </w:r>
            <w:proofErr w:type="spellEnd"/>
            <w:r w:rsidRPr="003F15DC">
              <w:rPr>
                <w:bCs/>
              </w:rPr>
              <w:t xml:space="preserve"> </w:t>
            </w:r>
          </w:p>
        </w:tc>
        <w:tc>
          <w:tcPr>
            <w:tcW w:w="567" w:type="dxa"/>
          </w:tcPr>
          <w:p w14:paraId="75765550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551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557" w14:textId="77777777">
        <w:tc>
          <w:tcPr>
            <w:tcW w:w="568" w:type="dxa"/>
            <w:vMerge/>
          </w:tcPr>
          <w:p w14:paraId="75765553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554" w14:textId="0B0512F2" w:rsidR="00C35A0A" w:rsidRDefault="00AE6A2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  <w:lang w:val="en-US"/>
              </w:rPr>
              <w:t>S</w:t>
            </w:r>
            <w:r w:rsidR="00A17A16">
              <w:rPr>
                <w:b/>
              </w:rPr>
              <w:t xml:space="preserve">14 – </w:t>
            </w:r>
            <w:proofErr w:type="spellStart"/>
            <w:r w:rsidRPr="00AE6A2A">
              <w:rPr>
                <w:b/>
              </w:rPr>
              <w:t>Theoretical</w:t>
            </w:r>
            <w:proofErr w:type="spellEnd"/>
            <w:r w:rsidRPr="00AE6A2A">
              <w:rPr>
                <w:b/>
              </w:rPr>
              <w:t xml:space="preserve">. </w:t>
            </w:r>
            <w:proofErr w:type="spellStart"/>
            <w:r w:rsidRPr="00AE6A2A">
              <w:rPr>
                <w:bCs/>
              </w:rPr>
              <w:t>Assess</w:t>
            </w:r>
            <w:proofErr w:type="spellEnd"/>
            <w:r w:rsidRPr="00AE6A2A">
              <w:rPr>
                <w:bCs/>
              </w:rPr>
              <w:t xml:space="preserve"> </w:t>
            </w:r>
            <w:proofErr w:type="spellStart"/>
            <w:r w:rsidRPr="00AE6A2A">
              <w:rPr>
                <w:bCs/>
              </w:rPr>
              <w:t>the</w:t>
            </w:r>
            <w:proofErr w:type="spellEnd"/>
            <w:r w:rsidRPr="00AE6A2A">
              <w:rPr>
                <w:bCs/>
              </w:rPr>
              <w:t xml:space="preserve"> </w:t>
            </w:r>
            <w:proofErr w:type="spellStart"/>
            <w:r w:rsidRPr="00AE6A2A">
              <w:rPr>
                <w:bCs/>
              </w:rPr>
              <w:t>interactions</w:t>
            </w:r>
            <w:proofErr w:type="spellEnd"/>
            <w:r w:rsidRPr="00AE6A2A">
              <w:rPr>
                <w:bCs/>
              </w:rPr>
              <w:t xml:space="preserve"> </w:t>
            </w:r>
            <w:proofErr w:type="spellStart"/>
            <w:r w:rsidRPr="00AE6A2A">
              <w:rPr>
                <w:bCs/>
              </w:rPr>
              <w:t>between</w:t>
            </w:r>
            <w:proofErr w:type="spellEnd"/>
            <w:r w:rsidRPr="00AE6A2A">
              <w:rPr>
                <w:bCs/>
              </w:rPr>
              <w:t xml:space="preserve"> </w:t>
            </w:r>
            <w:proofErr w:type="spellStart"/>
            <w:r w:rsidRPr="00AE6A2A">
              <w:rPr>
                <w:bCs/>
              </w:rPr>
              <w:t>participants</w:t>
            </w:r>
            <w:proofErr w:type="spellEnd"/>
            <w:r w:rsidRPr="00AE6A2A">
              <w:rPr>
                <w:bCs/>
              </w:rPr>
              <w:t xml:space="preserve"> </w:t>
            </w:r>
            <w:proofErr w:type="spellStart"/>
            <w:r w:rsidRPr="00AE6A2A">
              <w:rPr>
                <w:bCs/>
              </w:rPr>
              <w:t>in</w:t>
            </w:r>
            <w:proofErr w:type="spellEnd"/>
            <w:r w:rsidRPr="00AE6A2A">
              <w:rPr>
                <w:bCs/>
              </w:rPr>
              <w:t xml:space="preserve"> </w:t>
            </w:r>
            <w:proofErr w:type="spellStart"/>
            <w:r w:rsidRPr="00AE6A2A">
              <w:rPr>
                <w:bCs/>
              </w:rPr>
              <w:t>constitutional</w:t>
            </w:r>
            <w:proofErr w:type="spellEnd"/>
            <w:r w:rsidRPr="00AE6A2A">
              <w:rPr>
                <w:bCs/>
              </w:rPr>
              <w:t xml:space="preserve"> </w:t>
            </w:r>
            <w:proofErr w:type="spellStart"/>
            <w:r w:rsidRPr="00AE6A2A">
              <w:rPr>
                <w:bCs/>
              </w:rPr>
              <w:t>proceedings</w:t>
            </w:r>
            <w:proofErr w:type="spellEnd"/>
            <w:r w:rsidRPr="00AE6A2A">
              <w:rPr>
                <w:bCs/>
              </w:rPr>
              <w:t>.</w:t>
            </w:r>
          </w:p>
        </w:tc>
        <w:tc>
          <w:tcPr>
            <w:tcW w:w="567" w:type="dxa"/>
          </w:tcPr>
          <w:p w14:paraId="75765555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556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C35A0A" w14:paraId="7576555C" w14:textId="77777777">
        <w:tc>
          <w:tcPr>
            <w:tcW w:w="568" w:type="dxa"/>
            <w:vMerge w:val="restart"/>
          </w:tcPr>
          <w:p w14:paraId="75765558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15</w:t>
            </w:r>
          </w:p>
        </w:tc>
        <w:tc>
          <w:tcPr>
            <w:tcW w:w="7513" w:type="dxa"/>
          </w:tcPr>
          <w:p w14:paraId="75765559" w14:textId="4B2D6E46" w:rsidR="00C35A0A" w:rsidRPr="00AE6A2A" w:rsidRDefault="00AE6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en-US"/>
              </w:rPr>
            </w:pPr>
            <w:r w:rsidRPr="00AE6A2A">
              <w:rPr>
                <w:b/>
                <w:color w:val="000000"/>
              </w:rPr>
              <w:t xml:space="preserve">L15 – </w:t>
            </w:r>
            <w:proofErr w:type="spellStart"/>
            <w:r w:rsidRPr="00AE6A2A">
              <w:rPr>
                <w:b/>
                <w:color w:val="000000"/>
              </w:rPr>
              <w:t>Theoretical</w:t>
            </w:r>
            <w:proofErr w:type="spellEnd"/>
            <w:r w:rsidRPr="00AE6A2A">
              <w:rPr>
                <w:b/>
                <w:color w:val="000000"/>
              </w:rPr>
              <w:t xml:space="preserve">. </w:t>
            </w:r>
            <w:proofErr w:type="spellStart"/>
            <w:r w:rsidRPr="00AE6A2A">
              <w:rPr>
                <w:bCs/>
                <w:color w:val="000000"/>
              </w:rPr>
              <w:t>Acts</w:t>
            </w:r>
            <w:proofErr w:type="spellEnd"/>
            <w:r w:rsidRPr="00AE6A2A">
              <w:rPr>
                <w:bCs/>
                <w:color w:val="000000"/>
              </w:rPr>
              <w:t xml:space="preserve"> </w:t>
            </w:r>
            <w:proofErr w:type="spellStart"/>
            <w:r w:rsidRPr="00AE6A2A">
              <w:rPr>
                <w:bCs/>
                <w:color w:val="000000"/>
              </w:rPr>
              <w:t>adopted</w:t>
            </w:r>
            <w:proofErr w:type="spellEnd"/>
            <w:r w:rsidRPr="00AE6A2A">
              <w:rPr>
                <w:bCs/>
                <w:color w:val="000000"/>
              </w:rPr>
              <w:t xml:space="preserve"> </w:t>
            </w:r>
            <w:proofErr w:type="spellStart"/>
            <w:r w:rsidRPr="00AE6A2A">
              <w:rPr>
                <w:bCs/>
                <w:color w:val="000000"/>
              </w:rPr>
              <w:t>by</w:t>
            </w:r>
            <w:proofErr w:type="spellEnd"/>
            <w:r w:rsidRPr="00AE6A2A">
              <w:rPr>
                <w:bCs/>
                <w:color w:val="000000"/>
              </w:rPr>
              <w:t xml:space="preserve"> </w:t>
            </w:r>
            <w:proofErr w:type="spellStart"/>
            <w:r w:rsidRPr="00AE6A2A">
              <w:rPr>
                <w:bCs/>
                <w:color w:val="000000"/>
              </w:rPr>
              <w:t>the</w:t>
            </w:r>
            <w:proofErr w:type="spellEnd"/>
            <w:r w:rsidRPr="00AE6A2A">
              <w:rPr>
                <w:bCs/>
                <w:color w:val="000000"/>
              </w:rPr>
              <w:t xml:space="preserve"> </w:t>
            </w:r>
            <w:proofErr w:type="spellStart"/>
            <w:r w:rsidRPr="00AE6A2A">
              <w:rPr>
                <w:bCs/>
                <w:color w:val="000000"/>
              </w:rPr>
              <w:t>Constitutional</w:t>
            </w:r>
            <w:proofErr w:type="spellEnd"/>
            <w:r w:rsidRPr="00AE6A2A">
              <w:rPr>
                <w:bCs/>
                <w:color w:val="000000"/>
              </w:rPr>
              <w:t xml:space="preserve"> </w:t>
            </w:r>
            <w:proofErr w:type="spellStart"/>
            <w:r w:rsidRPr="00AE6A2A">
              <w:rPr>
                <w:bCs/>
                <w:color w:val="000000"/>
              </w:rPr>
              <w:t>Court</w:t>
            </w:r>
            <w:proofErr w:type="spellEnd"/>
            <w:r w:rsidRPr="00AE6A2A">
              <w:rPr>
                <w:bCs/>
                <w:color w:val="000000"/>
              </w:rPr>
              <w:t xml:space="preserve"> </w:t>
            </w:r>
            <w:proofErr w:type="spellStart"/>
            <w:r w:rsidRPr="00AE6A2A">
              <w:rPr>
                <w:bCs/>
                <w:color w:val="000000"/>
              </w:rPr>
              <w:t>of</w:t>
            </w:r>
            <w:proofErr w:type="spellEnd"/>
            <w:r w:rsidRPr="00AE6A2A">
              <w:rPr>
                <w:bCs/>
                <w:color w:val="000000"/>
              </w:rPr>
              <w:t xml:space="preserve"> </w:t>
            </w:r>
            <w:proofErr w:type="spellStart"/>
            <w:r w:rsidRPr="00AE6A2A">
              <w:rPr>
                <w:bCs/>
                <w:color w:val="000000"/>
              </w:rPr>
              <w:t>the</w:t>
            </w:r>
            <w:proofErr w:type="spellEnd"/>
            <w:r w:rsidRPr="00AE6A2A">
              <w:rPr>
                <w:bCs/>
                <w:color w:val="000000"/>
              </w:rPr>
              <w:t xml:space="preserve"> Republic </w:t>
            </w:r>
            <w:proofErr w:type="spellStart"/>
            <w:r w:rsidRPr="00AE6A2A">
              <w:rPr>
                <w:bCs/>
                <w:color w:val="000000"/>
              </w:rPr>
              <w:t>of</w:t>
            </w:r>
            <w:proofErr w:type="spellEnd"/>
            <w:r w:rsidRPr="00AE6A2A">
              <w:rPr>
                <w:bCs/>
                <w:color w:val="000000"/>
              </w:rPr>
              <w:t xml:space="preserve"> Kazakhstan. Final </w:t>
            </w:r>
            <w:proofErr w:type="spellStart"/>
            <w:r w:rsidRPr="00AE6A2A">
              <w:rPr>
                <w:bCs/>
                <w:color w:val="000000"/>
              </w:rPr>
              <w:t>decisions</w:t>
            </w:r>
            <w:proofErr w:type="spellEnd"/>
            <w:r w:rsidRPr="00AE6A2A">
              <w:rPr>
                <w:bCs/>
                <w:color w:val="000000"/>
              </w:rPr>
              <w:t xml:space="preserve"> </w:t>
            </w:r>
            <w:proofErr w:type="spellStart"/>
            <w:r w:rsidRPr="00AE6A2A">
              <w:rPr>
                <w:bCs/>
                <w:color w:val="000000"/>
              </w:rPr>
              <w:t>of</w:t>
            </w:r>
            <w:proofErr w:type="spellEnd"/>
            <w:r w:rsidRPr="00AE6A2A">
              <w:rPr>
                <w:bCs/>
                <w:color w:val="000000"/>
              </w:rPr>
              <w:t xml:space="preserve"> </w:t>
            </w:r>
            <w:proofErr w:type="spellStart"/>
            <w:r w:rsidRPr="00AE6A2A">
              <w:rPr>
                <w:bCs/>
                <w:color w:val="000000"/>
              </w:rPr>
              <w:t>the</w:t>
            </w:r>
            <w:proofErr w:type="spellEnd"/>
            <w:r w:rsidRPr="00AE6A2A">
              <w:rPr>
                <w:bCs/>
                <w:color w:val="000000"/>
              </w:rPr>
              <w:t xml:space="preserve"> </w:t>
            </w:r>
            <w:proofErr w:type="spellStart"/>
            <w:r w:rsidRPr="00AE6A2A">
              <w:rPr>
                <w:bCs/>
                <w:color w:val="000000"/>
              </w:rPr>
              <w:t>Constitutional</w:t>
            </w:r>
            <w:proofErr w:type="spellEnd"/>
            <w:r w:rsidRPr="00AE6A2A">
              <w:rPr>
                <w:bCs/>
                <w:color w:val="000000"/>
              </w:rPr>
              <w:t xml:space="preserve"> </w:t>
            </w:r>
            <w:proofErr w:type="spellStart"/>
            <w:r w:rsidRPr="00AE6A2A">
              <w:rPr>
                <w:bCs/>
                <w:color w:val="000000"/>
              </w:rPr>
              <w:t>Court</w:t>
            </w:r>
            <w:proofErr w:type="spellEnd"/>
            <w:r w:rsidRPr="00AE6A2A">
              <w:rPr>
                <w:bCs/>
                <w:color w:val="000000"/>
              </w:rPr>
              <w:t xml:space="preserve"> </w:t>
            </w:r>
            <w:proofErr w:type="spellStart"/>
            <w:r w:rsidRPr="00AE6A2A">
              <w:rPr>
                <w:bCs/>
                <w:color w:val="000000"/>
              </w:rPr>
              <w:t>of</w:t>
            </w:r>
            <w:proofErr w:type="spellEnd"/>
            <w:r w:rsidRPr="00AE6A2A">
              <w:rPr>
                <w:bCs/>
                <w:color w:val="000000"/>
              </w:rPr>
              <w:t xml:space="preserve"> </w:t>
            </w:r>
            <w:proofErr w:type="spellStart"/>
            <w:r w:rsidRPr="00AE6A2A">
              <w:rPr>
                <w:bCs/>
                <w:color w:val="000000"/>
              </w:rPr>
              <w:t>the</w:t>
            </w:r>
            <w:proofErr w:type="spellEnd"/>
            <w:r w:rsidRPr="00AE6A2A">
              <w:rPr>
                <w:bCs/>
                <w:color w:val="000000"/>
              </w:rPr>
              <w:t xml:space="preserve"> Republic </w:t>
            </w:r>
            <w:proofErr w:type="spellStart"/>
            <w:r w:rsidRPr="00AE6A2A">
              <w:rPr>
                <w:bCs/>
                <w:color w:val="000000"/>
              </w:rPr>
              <w:t>of</w:t>
            </w:r>
            <w:proofErr w:type="spellEnd"/>
            <w:r w:rsidRPr="00AE6A2A">
              <w:rPr>
                <w:bCs/>
                <w:color w:val="000000"/>
              </w:rPr>
              <w:t xml:space="preserve"> Kazakhstan</w:t>
            </w:r>
            <w:r w:rsidRPr="00AE6A2A">
              <w:rPr>
                <w:b/>
                <w:color w:val="000000"/>
              </w:rPr>
              <w:t>.</w:t>
            </w:r>
          </w:p>
        </w:tc>
        <w:tc>
          <w:tcPr>
            <w:tcW w:w="567" w:type="dxa"/>
          </w:tcPr>
          <w:p w14:paraId="7576555A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55B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561" w14:textId="77777777">
        <w:tc>
          <w:tcPr>
            <w:tcW w:w="568" w:type="dxa"/>
            <w:vMerge/>
          </w:tcPr>
          <w:p w14:paraId="7576555D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55E" w14:textId="69B02649" w:rsidR="00C35A0A" w:rsidRPr="00521BE2" w:rsidRDefault="00521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S</w:t>
            </w:r>
            <w:r w:rsidRPr="00521BE2">
              <w:rPr>
                <w:b/>
                <w:color w:val="000000"/>
              </w:rPr>
              <w:t xml:space="preserve">15 – </w:t>
            </w:r>
            <w:proofErr w:type="spellStart"/>
            <w:r w:rsidRPr="00521BE2">
              <w:rPr>
                <w:b/>
                <w:color w:val="000000"/>
              </w:rPr>
              <w:t>Theoretical</w:t>
            </w:r>
            <w:proofErr w:type="spellEnd"/>
            <w:r w:rsidRPr="00521BE2">
              <w:rPr>
                <w:b/>
                <w:color w:val="000000"/>
              </w:rPr>
              <w:t xml:space="preserve">. </w:t>
            </w:r>
            <w:proofErr w:type="spellStart"/>
            <w:r w:rsidRPr="00521BE2">
              <w:rPr>
                <w:bCs/>
                <w:color w:val="000000"/>
              </w:rPr>
              <w:t>Assess</w:t>
            </w:r>
            <w:proofErr w:type="spellEnd"/>
            <w:r w:rsidRPr="00521BE2">
              <w:rPr>
                <w:bCs/>
                <w:color w:val="000000"/>
              </w:rPr>
              <w:t xml:space="preserve"> </w:t>
            </w:r>
            <w:proofErr w:type="spellStart"/>
            <w:r w:rsidRPr="00521BE2">
              <w:rPr>
                <w:bCs/>
                <w:color w:val="000000"/>
              </w:rPr>
              <w:t>the</w:t>
            </w:r>
            <w:proofErr w:type="spellEnd"/>
            <w:r w:rsidRPr="00521BE2">
              <w:rPr>
                <w:bCs/>
                <w:color w:val="000000"/>
              </w:rPr>
              <w:t xml:space="preserve"> </w:t>
            </w:r>
            <w:proofErr w:type="spellStart"/>
            <w:r w:rsidRPr="00521BE2">
              <w:rPr>
                <w:bCs/>
                <w:color w:val="000000"/>
              </w:rPr>
              <w:t>procedure</w:t>
            </w:r>
            <w:proofErr w:type="spellEnd"/>
            <w:r w:rsidRPr="00521BE2">
              <w:rPr>
                <w:bCs/>
                <w:color w:val="000000"/>
              </w:rPr>
              <w:t xml:space="preserve"> </w:t>
            </w:r>
            <w:proofErr w:type="spellStart"/>
            <w:r w:rsidRPr="00521BE2">
              <w:rPr>
                <w:bCs/>
                <w:color w:val="000000"/>
              </w:rPr>
              <w:t>for</w:t>
            </w:r>
            <w:proofErr w:type="spellEnd"/>
            <w:r w:rsidRPr="00521BE2">
              <w:rPr>
                <w:bCs/>
                <w:color w:val="000000"/>
              </w:rPr>
              <w:t xml:space="preserve"> </w:t>
            </w:r>
            <w:proofErr w:type="spellStart"/>
            <w:r w:rsidRPr="00521BE2">
              <w:rPr>
                <w:bCs/>
                <w:color w:val="000000"/>
              </w:rPr>
              <w:t>making</w:t>
            </w:r>
            <w:proofErr w:type="spellEnd"/>
            <w:r w:rsidRPr="00521BE2">
              <w:rPr>
                <w:bCs/>
                <w:color w:val="000000"/>
              </w:rPr>
              <w:t xml:space="preserve"> </w:t>
            </w:r>
            <w:proofErr w:type="spellStart"/>
            <w:r w:rsidRPr="00521BE2">
              <w:rPr>
                <w:bCs/>
                <w:color w:val="000000"/>
              </w:rPr>
              <w:t>final</w:t>
            </w:r>
            <w:proofErr w:type="spellEnd"/>
            <w:r w:rsidRPr="00521BE2">
              <w:rPr>
                <w:bCs/>
                <w:color w:val="000000"/>
              </w:rPr>
              <w:t xml:space="preserve"> </w:t>
            </w:r>
            <w:proofErr w:type="spellStart"/>
            <w:r w:rsidRPr="00521BE2">
              <w:rPr>
                <w:bCs/>
                <w:color w:val="000000"/>
              </w:rPr>
              <w:t>decisions</w:t>
            </w:r>
            <w:proofErr w:type="spellEnd"/>
            <w:r w:rsidRPr="00521BE2">
              <w:rPr>
                <w:bCs/>
                <w:color w:val="000000"/>
              </w:rPr>
              <w:t xml:space="preserve"> </w:t>
            </w:r>
            <w:proofErr w:type="spellStart"/>
            <w:r w:rsidRPr="00521BE2">
              <w:rPr>
                <w:bCs/>
                <w:color w:val="000000"/>
              </w:rPr>
              <w:t>by</w:t>
            </w:r>
            <w:proofErr w:type="spellEnd"/>
            <w:r w:rsidRPr="00521BE2">
              <w:rPr>
                <w:bCs/>
                <w:color w:val="000000"/>
              </w:rPr>
              <w:t xml:space="preserve"> </w:t>
            </w:r>
            <w:proofErr w:type="spellStart"/>
            <w:r w:rsidRPr="00521BE2">
              <w:rPr>
                <w:bCs/>
                <w:color w:val="000000"/>
              </w:rPr>
              <w:t>the</w:t>
            </w:r>
            <w:proofErr w:type="spellEnd"/>
            <w:r w:rsidRPr="00521BE2">
              <w:rPr>
                <w:bCs/>
                <w:color w:val="000000"/>
              </w:rPr>
              <w:t xml:space="preserve"> </w:t>
            </w:r>
            <w:proofErr w:type="spellStart"/>
            <w:r w:rsidRPr="00521BE2">
              <w:rPr>
                <w:bCs/>
                <w:color w:val="000000"/>
              </w:rPr>
              <w:t>Constitutional</w:t>
            </w:r>
            <w:proofErr w:type="spellEnd"/>
            <w:r w:rsidRPr="00521BE2">
              <w:rPr>
                <w:bCs/>
                <w:color w:val="000000"/>
              </w:rPr>
              <w:t xml:space="preserve"> </w:t>
            </w:r>
            <w:proofErr w:type="spellStart"/>
            <w:r w:rsidRPr="00521BE2">
              <w:rPr>
                <w:bCs/>
                <w:color w:val="000000"/>
              </w:rPr>
              <w:t>Court</w:t>
            </w:r>
            <w:proofErr w:type="spellEnd"/>
            <w:r w:rsidRPr="00521BE2">
              <w:rPr>
                <w:bCs/>
                <w:color w:val="000000"/>
              </w:rPr>
              <w:t xml:space="preserve"> </w:t>
            </w:r>
            <w:proofErr w:type="spellStart"/>
            <w:r w:rsidRPr="00521BE2">
              <w:rPr>
                <w:bCs/>
                <w:color w:val="000000"/>
              </w:rPr>
              <w:t>of</w:t>
            </w:r>
            <w:proofErr w:type="spellEnd"/>
            <w:r w:rsidRPr="00521BE2">
              <w:rPr>
                <w:bCs/>
                <w:color w:val="000000"/>
              </w:rPr>
              <w:t xml:space="preserve"> </w:t>
            </w:r>
            <w:proofErr w:type="spellStart"/>
            <w:r w:rsidRPr="00521BE2">
              <w:rPr>
                <w:bCs/>
                <w:color w:val="000000"/>
              </w:rPr>
              <w:t>the</w:t>
            </w:r>
            <w:proofErr w:type="spellEnd"/>
            <w:r w:rsidRPr="00521BE2">
              <w:rPr>
                <w:bCs/>
                <w:color w:val="000000"/>
              </w:rPr>
              <w:t xml:space="preserve"> Republic </w:t>
            </w:r>
            <w:proofErr w:type="spellStart"/>
            <w:r w:rsidRPr="00521BE2">
              <w:rPr>
                <w:bCs/>
                <w:color w:val="000000"/>
              </w:rPr>
              <w:t>of</w:t>
            </w:r>
            <w:proofErr w:type="spellEnd"/>
            <w:r w:rsidRPr="00521BE2">
              <w:rPr>
                <w:bCs/>
                <w:color w:val="000000"/>
              </w:rPr>
              <w:t xml:space="preserve"> Kazakhstan </w:t>
            </w:r>
            <w:proofErr w:type="spellStart"/>
            <w:r w:rsidRPr="00521BE2">
              <w:rPr>
                <w:bCs/>
                <w:color w:val="000000"/>
              </w:rPr>
              <w:t>and</w:t>
            </w:r>
            <w:proofErr w:type="spellEnd"/>
            <w:r w:rsidRPr="00521BE2">
              <w:rPr>
                <w:bCs/>
                <w:color w:val="000000"/>
              </w:rPr>
              <w:t xml:space="preserve"> </w:t>
            </w:r>
            <w:proofErr w:type="spellStart"/>
            <w:r w:rsidRPr="00521BE2">
              <w:rPr>
                <w:bCs/>
                <w:color w:val="000000"/>
              </w:rPr>
              <w:t>characterize</w:t>
            </w:r>
            <w:proofErr w:type="spellEnd"/>
            <w:r w:rsidRPr="00521BE2">
              <w:rPr>
                <w:bCs/>
                <w:color w:val="000000"/>
              </w:rPr>
              <w:t xml:space="preserve"> </w:t>
            </w:r>
            <w:proofErr w:type="spellStart"/>
            <w:r w:rsidRPr="00521BE2">
              <w:rPr>
                <w:bCs/>
                <w:color w:val="000000"/>
              </w:rPr>
              <w:t>the</w:t>
            </w:r>
            <w:proofErr w:type="spellEnd"/>
            <w:r w:rsidRPr="00521BE2">
              <w:rPr>
                <w:bCs/>
                <w:color w:val="000000"/>
              </w:rPr>
              <w:t xml:space="preserve"> </w:t>
            </w:r>
            <w:proofErr w:type="spellStart"/>
            <w:r w:rsidRPr="00521BE2">
              <w:rPr>
                <w:bCs/>
                <w:color w:val="000000"/>
              </w:rPr>
              <w:t>decisions</w:t>
            </w:r>
            <w:proofErr w:type="spellEnd"/>
            <w:r w:rsidRPr="00521BE2">
              <w:rPr>
                <w:bCs/>
                <w:color w:val="000000"/>
              </w:rPr>
              <w:t>.</w:t>
            </w:r>
            <w:r w:rsidRPr="00521BE2">
              <w:rPr>
                <w:b/>
                <w:color w:val="000000"/>
              </w:rPr>
              <w:t xml:space="preserve"> </w:t>
            </w:r>
          </w:p>
        </w:tc>
        <w:tc>
          <w:tcPr>
            <w:tcW w:w="567" w:type="dxa"/>
          </w:tcPr>
          <w:p w14:paraId="7576555F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560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C35A0A" w14:paraId="75765566" w14:textId="77777777">
        <w:tc>
          <w:tcPr>
            <w:tcW w:w="568" w:type="dxa"/>
            <w:vMerge/>
          </w:tcPr>
          <w:p w14:paraId="75765562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75765563" w14:textId="128C1079" w:rsidR="00C35A0A" w:rsidRDefault="00521BE2">
            <w:pPr>
              <w:tabs>
                <w:tab w:val="left" w:pos="2429"/>
              </w:tabs>
              <w:rPr>
                <w:b/>
              </w:rPr>
            </w:pPr>
            <w:r w:rsidRPr="00E85B27">
              <w:rPr>
                <w:b/>
              </w:rPr>
              <w:t>GISW</w:t>
            </w:r>
            <w:r w:rsidRPr="00350260">
              <w:rPr>
                <w:b/>
                <w:color w:val="000000"/>
                <w:lang w:val="ru-RU"/>
              </w:rPr>
              <w:t xml:space="preserve"> </w:t>
            </w:r>
            <w:r w:rsidR="00FD673C" w:rsidRPr="00350260">
              <w:rPr>
                <w:b/>
                <w:color w:val="000000"/>
                <w:lang w:val="ru-RU"/>
              </w:rPr>
              <w:t>6</w:t>
            </w:r>
            <w:r w:rsidR="00A17A16">
              <w:rPr>
                <w:b/>
                <w:color w:val="000000"/>
              </w:rPr>
              <w:t xml:space="preserve"> </w:t>
            </w:r>
            <w:proofErr w:type="spellStart"/>
            <w:r w:rsidR="0070028B" w:rsidRPr="0070028B">
              <w:rPr>
                <w:b/>
                <w:color w:val="000000"/>
              </w:rPr>
              <w:t>Consultation</w:t>
            </w:r>
            <w:proofErr w:type="spellEnd"/>
            <w:r w:rsidR="0070028B" w:rsidRPr="0070028B">
              <w:rPr>
                <w:b/>
                <w:color w:val="000000"/>
              </w:rPr>
              <w:t xml:space="preserve"> </w:t>
            </w:r>
            <w:proofErr w:type="spellStart"/>
            <w:r w:rsidR="0070028B" w:rsidRPr="0070028B">
              <w:rPr>
                <w:b/>
                <w:color w:val="000000"/>
              </w:rPr>
              <w:t>on</w:t>
            </w:r>
            <w:proofErr w:type="spellEnd"/>
            <w:r w:rsidR="0070028B" w:rsidRPr="0070028B">
              <w:rPr>
                <w:b/>
                <w:color w:val="000000"/>
              </w:rPr>
              <w:t xml:space="preserve"> </w:t>
            </w:r>
            <w:proofErr w:type="spellStart"/>
            <w:r w:rsidR="0070028B" w:rsidRPr="0070028B">
              <w:rPr>
                <w:b/>
                <w:color w:val="000000"/>
              </w:rPr>
              <w:t>preparing</w:t>
            </w:r>
            <w:proofErr w:type="spellEnd"/>
            <w:r w:rsidR="0070028B" w:rsidRPr="0070028B">
              <w:rPr>
                <w:b/>
                <w:color w:val="000000"/>
              </w:rPr>
              <w:t xml:space="preserve"> </w:t>
            </w:r>
            <w:proofErr w:type="spellStart"/>
            <w:r w:rsidR="0070028B" w:rsidRPr="0070028B">
              <w:rPr>
                <w:b/>
                <w:color w:val="000000"/>
              </w:rPr>
              <w:t>for</w:t>
            </w:r>
            <w:proofErr w:type="spellEnd"/>
            <w:r w:rsidR="0070028B" w:rsidRPr="0070028B">
              <w:rPr>
                <w:b/>
                <w:color w:val="000000"/>
              </w:rPr>
              <w:t xml:space="preserve"> </w:t>
            </w:r>
            <w:proofErr w:type="spellStart"/>
            <w:r w:rsidR="0070028B" w:rsidRPr="0070028B">
              <w:rPr>
                <w:b/>
                <w:color w:val="000000"/>
              </w:rPr>
              <w:t>exam</w:t>
            </w:r>
            <w:proofErr w:type="spellEnd"/>
            <w:r w:rsidR="0070028B" w:rsidRPr="0070028B">
              <w:rPr>
                <w:b/>
                <w:color w:val="000000"/>
              </w:rPr>
              <w:t xml:space="preserve"> </w:t>
            </w:r>
            <w:proofErr w:type="spellStart"/>
            <w:r w:rsidR="0070028B" w:rsidRPr="0070028B">
              <w:rPr>
                <w:b/>
                <w:color w:val="000000"/>
              </w:rPr>
              <w:t>questions</w:t>
            </w:r>
            <w:proofErr w:type="spellEnd"/>
          </w:p>
        </w:tc>
        <w:tc>
          <w:tcPr>
            <w:tcW w:w="567" w:type="dxa"/>
          </w:tcPr>
          <w:p w14:paraId="75765564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75765565" w14:textId="77777777" w:rsidR="00C35A0A" w:rsidRDefault="00C35A0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C35A0A" w14:paraId="75765569" w14:textId="77777777">
        <w:tc>
          <w:tcPr>
            <w:tcW w:w="8648" w:type="dxa"/>
            <w:gridSpan w:val="3"/>
          </w:tcPr>
          <w:p w14:paraId="75765567" w14:textId="72430732" w:rsidR="00C35A0A" w:rsidRDefault="0070028B">
            <w:pPr>
              <w:tabs>
                <w:tab w:val="left" w:pos="1276"/>
              </w:tabs>
              <w:rPr>
                <w:b/>
              </w:rPr>
            </w:pPr>
            <w:proofErr w:type="spellStart"/>
            <w:r w:rsidRPr="0070028B">
              <w:rPr>
                <w:b/>
              </w:rPr>
              <w:t>Midterm</w:t>
            </w:r>
            <w:proofErr w:type="spellEnd"/>
            <w:r w:rsidRPr="0070028B">
              <w:rPr>
                <w:b/>
              </w:rPr>
              <w:t xml:space="preserve"> </w:t>
            </w:r>
            <w:proofErr w:type="spellStart"/>
            <w:r w:rsidRPr="0070028B">
              <w:rPr>
                <w:b/>
              </w:rPr>
              <w:t>assessment</w:t>
            </w:r>
            <w:proofErr w:type="spellEnd"/>
            <w:r w:rsidRPr="0070028B">
              <w:rPr>
                <w:b/>
              </w:rPr>
              <w:t xml:space="preserve"> </w:t>
            </w:r>
            <w:r w:rsidR="00A17A16">
              <w:rPr>
                <w:b/>
              </w:rPr>
              <w:t>2</w:t>
            </w:r>
          </w:p>
        </w:tc>
        <w:tc>
          <w:tcPr>
            <w:tcW w:w="567" w:type="dxa"/>
          </w:tcPr>
          <w:p w14:paraId="75765568" w14:textId="77777777" w:rsidR="00C35A0A" w:rsidRDefault="00A17A1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C35A0A" w14:paraId="7576556C" w14:textId="77777777">
        <w:tc>
          <w:tcPr>
            <w:tcW w:w="8648" w:type="dxa"/>
            <w:gridSpan w:val="3"/>
            <w:shd w:val="clear" w:color="auto" w:fill="FFFFFF"/>
          </w:tcPr>
          <w:p w14:paraId="7576556A" w14:textId="03B0F419" w:rsidR="00C35A0A" w:rsidRDefault="00327D26">
            <w:pPr>
              <w:tabs>
                <w:tab w:val="left" w:pos="1276"/>
              </w:tabs>
              <w:rPr>
                <w:b/>
              </w:rPr>
            </w:pPr>
            <w:r w:rsidRPr="00327D26">
              <w:rPr>
                <w:b/>
              </w:rPr>
              <w:t xml:space="preserve">Final </w:t>
            </w:r>
            <w:proofErr w:type="spellStart"/>
            <w:r w:rsidRPr="00327D26">
              <w:rPr>
                <w:b/>
              </w:rPr>
              <w:t>assessment</w:t>
            </w:r>
            <w:proofErr w:type="spellEnd"/>
            <w:r w:rsidRPr="00327D26">
              <w:rPr>
                <w:b/>
              </w:rPr>
              <w:t xml:space="preserve"> (</w:t>
            </w:r>
            <w:proofErr w:type="spellStart"/>
            <w:r w:rsidRPr="00327D26">
              <w:rPr>
                <w:b/>
              </w:rPr>
              <w:t>exam</w:t>
            </w:r>
            <w:proofErr w:type="spellEnd"/>
            <w:r w:rsidRPr="00327D26">
              <w:rPr>
                <w:b/>
              </w:rPr>
              <w:t>)</w:t>
            </w:r>
          </w:p>
        </w:tc>
        <w:tc>
          <w:tcPr>
            <w:tcW w:w="567" w:type="dxa"/>
            <w:shd w:val="clear" w:color="auto" w:fill="FFFFFF"/>
          </w:tcPr>
          <w:p w14:paraId="7576556B" w14:textId="77777777" w:rsidR="00C35A0A" w:rsidRDefault="00A17A1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C35A0A" w14:paraId="7576556F" w14:textId="77777777" w:rsidTr="0070028B">
        <w:trPr>
          <w:trHeight w:val="18"/>
        </w:trPr>
        <w:tc>
          <w:tcPr>
            <w:tcW w:w="8648" w:type="dxa"/>
            <w:gridSpan w:val="3"/>
            <w:shd w:val="clear" w:color="auto" w:fill="FFFFFF"/>
          </w:tcPr>
          <w:p w14:paraId="7576556D" w14:textId="09FF4A61" w:rsidR="00C35A0A" w:rsidRDefault="00327D26">
            <w:pPr>
              <w:tabs>
                <w:tab w:val="left" w:pos="1276"/>
              </w:tabs>
              <w:rPr>
                <w:b/>
              </w:rPr>
            </w:pPr>
            <w:r w:rsidRPr="00327D26">
              <w:rPr>
                <w:b/>
              </w:rPr>
              <w:t xml:space="preserve">TOTAL </w:t>
            </w:r>
            <w:proofErr w:type="spellStart"/>
            <w:r w:rsidRPr="00327D26">
              <w:rPr>
                <w:b/>
              </w:rPr>
              <w:t>for</w:t>
            </w:r>
            <w:proofErr w:type="spellEnd"/>
            <w:r w:rsidRPr="00327D26">
              <w:rPr>
                <w:b/>
              </w:rPr>
              <w:t xml:space="preserve"> </w:t>
            </w:r>
            <w:proofErr w:type="spellStart"/>
            <w:r w:rsidRPr="00327D26">
              <w:rPr>
                <w:b/>
              </w:rPr>
              <w:t>the</w:t>
            </w:r>
            <w:proofErr w:type="spellEnd"/>
            <w:r w:rsidRPr="00327D26">
              <w:rPr>
                <w:b/>
              </w:rPr>
              <w:t xml:space="preserve"> </w:t>
            </w:r>
            <w:proofErr w:type="spellStart"/>
            <w:r w:rsidRPr="00327D26">
              <w:rPr>
                <w:b/>
              </w:rPr>
              <w:t>course</w:t>
            </w:r>
            <w:proofErr w:type="spellEnd"/>
          </w:p>
        </w:tc>
        <w:tc>
          <w:tcPr>
            <w:tcW w:w="567" w:type="dxa"/>
            <w:shd w:val="clear" w:color="auto" w:fill="FFFFFF"/>
          </w:tcPr>
          <w:p w14:paraId="7576556E" w14:textId="77777777" w:rsidR="00C35A0A" w:rsidRDefault="00A17A1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14:paraId="75765572" w14:textId="77777777" w:rsidR="00C35A0A" w:rsidRPr="00F1012C" w:rsidRDefault="00C35A0A" w:rsidP="00F1012C">
      <w:pPr>
        <w:tabs>
          <w:tab w:val="left" w:pos="1276"/>
        </w:tabs>
        <w:rPr>
          <w:sz w:val="20"/>
          <w:szCs w:val="20"/>
          <w:lang w:val="en-US"/>
        </w:rPr>
      </w:pPr>
    </w:p>
    <w:p w14:paraId="75765573" w14:textId="77777777" w:rsidR="00C35A0A" w:rsidRDefault="00C35A0A">
      <w:pPr>
        <w:tabs>
          <w:tab w:val="left" w:pos="1276"/>
        </w:tabs>
        <w:jc w:val="center"/>
        <w:rPr>
          <w:sz w:val="20"/>
          <w:szCs w:val="20"/>
        </w:rPr>
      </w:pPr>
    </w:p>
    <w:p w14:paraId="5C08F58C" w14:textId="158D0C9F" w:rsidR="00820FCC" w:rsidRPr="00820FCC" w:rsidRDefault="00820FCC" w:rsidP="00820FCC">
      <w:pPr>
        <w:tabs>
          <w:tab w:val="left" w:pos="1276"/>
        </w:tabs>
        <w:ind w:left="-142"/>
        <w:jc w:val="both"/>
        <w:rPr>
          <w:sz w:val="20"/>
          <w:szCs w:val="20"/>
        </w:rPr>
      </w:pPr>
      <w:proofErr w:type="spellStart"/>
      <w:r w:rsidRPr="00820FCC">
        <w:rPr>
          <w:sz w:val="20"/>
          <w:szCs w:val="20"/>
        </w:rPr>
        <w:t>Dean</w:t>
      </w:r>
      <w:proofErr w:type="spellEnd"/>
      <w:r w:rsidRPr="00820FCC">
        <w:rPr>
          <w:sz w:val="20"/>
          <w:szCs w:val="20"/>
        </w:rPr>
        <w:t xml:space="preserve"> </w:t>
      </w:r>
      <w:proofErr w:type="spellStart"/>
      <w:r w:rsidRPr="00820FCC">
        <w:rPr>
          <w:sz w:val="20"/>
          <w:szCs w:val="20"/>
        </w:rPr>
        <w:t>of</w:t>
      </w:r>
      <w:proofErr w:type="spellEnd"/>
      <w:r w:rsidRPr="00820FCC">
        <w:rPr>
          <w:sz w:val="20"/>
          <w:szCs w:val="20"/>
        </w:rPr>
        <w:t xml:space="preserve"> </w:t>
      </w:r>
      <w:proofErr w:type="spellStart"/>
      <w:r w:rsidRPr="00820FCC">
        <w:rPr>
          <w:sz w:val="20"/>
          <w:szCs w:val="20"/>
        </w:rPr>
        <w:t>the</w:t>
      </w:r>
      <w:proofErr w:type="spellEnd"/>
      <w:r w:rsidRPr="00820FCC">
        <w:rPr>
          <w:sz w:val="20"/>
          <w:szCs w:val="20"/>
        </w:rPr>
        <w:t xml:space="preserve"> </w:t>
      </w:r>
      <w:proofErr w:type="spellStart"/>
      <w:r w:rsidRPr="00820FCC">
        <w:rPr>
          <w:sz w:val="20"/>
          <w:szCs w:val="20"/>
        </w:rPr>
        <w:t>Faculty</w:t>
      </w:r>
      <w:proofErr w:type="spellEnd"/>
      <w:r>
        <w:rPr>
          <w:sz w:val="20"/>
          <w:szCs w:val="20"/>
          <w:lang w:val="en-US"/>
        </w:rPr>
        <w:t xml:space="preserve">                                                                                                                               </w:t>
      </w:r>
      <w:r w:rsidRPr="00820FCC">
        <w:rPr>
          <w:sz w:val="20"/>
          <w:szCs w:val="20"/>
        </w:rPr>
        <w:t xml:space="preserve"> U.A. </w:t>
      </w:r>
      <w:proofErr w:type="spellStart"/>
      <w:r w:rsidRPr="00820FCC">
        <w:rPr>
          <w:sz w:val="20"/>
          <w:szCs w:val="20"/>
        </w:rPr>
        <w:t>Akhatov</w:t>
      </w:r>
      <w:proofErr w:type="spellEnd"/>
    </w:p>
    <w:p w14:paraId="5EC0E86E" w14:textId="77777777" w:rsidR="00820FCC" w:rsidRPr="00820FCC" w:rsidRDefault="00820FCC" w:rsidP="00820FCC">
      <w:pPr>
        <w:tabs>
          <w:tab w:val="left" w:pos="1276"/>
        </w:tabs>
        <w:ind w:left="-142"/>
        <w:jc w:val="both"/>
        <w:rPr>
          <w:sz w:val="20"/>
          <w:szCs w:val="20"/>
        </w:rPr>
      </w:pPr>
    </w:p>
    <w:p w14:paraId="29A1A55F" w14:textId="77777777" w:rsidR="00820FCC" w:rsidRPr="00820FCC" w:rsidRDefault="00820FCC" w:rsidP="00820FCC">
      <w:pPr>
        <w:tabs>
          <w:tab w:val="left" w:pos="1276"/>
        </w:tabs>
        <w:ind w:left="-142"/>
        <w:jc w:val="both"/>
        <w:rPr>
          <w:sz w:val="20"/>
          <w:szCs w:val="20"/>
        </w:rPr>
      </w:pPr>
      <w:proofErr w:type="spellStart"/>
      <w:r w:rsidRPr="00820FCC">
        <w:rPr>
          <w:sz w:val="20"/>
          <w:szCs w:val="20"/>
        </w:rPr>
        <w:t>Chair</w:t>
      </w:r>
      <w:proofErr w:type="spellEnd"/>
      <w:r w:rsidRPr="00820FCC">
        <w:rPr>
          <w:sz w:val="20"/>
          <w:szCs w:val="20"/>
        </w:rPr>
        <w:t xml:space="preserve"> </w:t>
      </w:r>
      <w:proofErr w:type="spellStart"/>
      <w:r w:rsidRPr="00820FCC">
        <w:rPr>
          <w:sz w:val="20"/>
          <w:szCs w:val="20"/>
        </w:rPr>
        <w:t>of</w:t>
      </w:r>
      <w:proofErr w:type="spellEnd"/>
      <w:r w:rsidRPr="00820FCC">
        <w:rPr>
          <w:sz w:val="20"/>
          <w:szCs w:val="20"/>
        </w:rPr>
        <w:t xml:space="preserve"> </w:t>
      </w:r>
      <w:proofErr w:type="spellStart"/>
      <w:r w:rsidRPr="00820FCC">
        <w:rPr>
          <w:sz w:val="20"/>
          <w:szCs w:val="20"/>
        </w:rPr>
        <w:t>the</w:t>
      </w:r>
      <w:proofErr w:type="spellEnd"/>
      <w:r w:rsidRPr="00820FCC">
        <w:rPr>
          <w:sz w:val="20"/>
          <w:szCs w:val="20"/>
        </w:rPr>
        <w:t xml:space="preserve"> </w:t>
      </w:r>
      <w:proofErr w:type="spellStart"/>
      <w:r w:rsidRPr="00820FCC">
        <w:rPr>
          <w:sz w:val="20"/>
          <w:szCs w:val="20"/>
        </w:rPr>
        <w:t>Academic</w:t>
      </w:r>
      <w:proofErr w:type="spellEnd"/>
      <w:r w:rsidRPr="00820FCC">
        <w:rPr>
          <w:sz w:val="20"/>
          <w:szCs w:val="20"/>
        </w:rPr>
        <w:t xml:space="preserve"> Committee</w:t>
      </w:r>
    </w:p>
    <w:p w14:paraId="3951E615" w14:textId="0E9BB95F" w:rsidR="00820FCC" w:rsidRPr="00820FCC" w:rsidRDefault="00820FCC" w:rsidP="00820FCC">
      <w:pPr>
        <w:tabs>
          <w:tab w:val="left" w:pos="1276"/>
        </w:tabs>
        <w:ind w:left="-142"/>
        <w:jc w:val="both"/>
        <w:rPr>
          <w:sz w:val="20"/>
          <w:szCs w:val="20"/>
        </w:rPr>
      </w:pPr>
      <w:proofErr w:type="spellStart"/>
      <w:r w:rsidRPr="00820FCC">
        <w:rPr>
          <w:sz w:val="20"/>
          <w:szCs w:val="20"/>
        </w:rPr>
        <w:t>on</w:t>
      </w:r>
      <w:proofErr w:type="spellEnd"/>
      <w:r w:rsidRPr="00820FCC">
        <w:rPr>
          <w:sz w:val="20"/>
          <w:szCs w:val="20"/>
        </w:rPr>
        <w:t xml:space="preserve"> </w:t>
      </w:r>
      <w:proofErr w:type="spellStart"/>
      <w:r w:rsidRPr="00820FCC">
        <w:rPr>
          <w:sz w:val="20"/>
          <w:szCs w:val="20"/>
        </w:rPr>
        <w:t>the</w:t>
      </w:r>
      <w:proofErr w:type="spellEnd"/>
      <w:r w:rsidRPr="00820FCC">
        <w:rPr>
          <w:sz w:val="20"/>
          <w:szCs w:val="20"/>
        </w:rPr>
        <w:t xml:space="preserve"> Quality </w:t>
      </w:r>
      <w:proofErr w:type="spellStart"/>
      <w:r w:rsidRPr="00820FCC">
        <w:rPr>
          <w:sz w:val="20"/>
          <w:szCs w:val="20"/>
        </w:rPr>
        <w:t>of</w:t>
      </w:r>
      <w:proofErr w:type="spellEnd"/>
      <w:r w:rsidRPr="00820FCC">
        <w:rPr>
          <w:sz w:val="20"/>
          <w:szCs w:val="20"/>
        </w:rPr>
        <w:t xml:space="preserve"> </w:t>
      </w:r>
      <w:proofErr w:type="spellStart"/>
      <w:r w:rsidRPr="00820FCC">
        <w:rPr>
          <w:sz w:val="20"/>
          <w:szCs w:val="20"/>
        </w:rPr>
        <w:t>Teaching</w:t>
      </w:r>
      <w:proofErr w:type="spellEnd"/>
      <w:r w:rsidRPr="00820FCC">
        <w:rPr>
          <w:sz w:val="20"/>
          <w:szCs w:val="20"/>
        </w:rPr>
        <w:t xml:space="preserve"> </w:t>
      </w:r>
      <w:proofErr w:type="spellStart"/>
      <w:r w:rsidRPr="00820FCC">
        <w:rPr>
          <w:sz w:val="20"/>
          <w:szCs w:val="20"/>
        </w:rPr>
        <w:t>and</w:t>
      </w:r>
      <w:proofErr w:type="spellEnd"/>
      <w:r w:rsidRPr="00820FCC">
        <w:rPr>
          <w:sz w:val="20"/>
          <w:szCs w:val="20"/>
        </w:rPr>
        <w:t xml:space="preserve"> Learning</w:t>
      </w:r>
      <w:r>
        <w:rPr>
          <w:sz w:val="20"/>
          <w:szCs w:val="20"/>
          <w:lang w:val="en-US"/>
        </w:rPr>
        <w:t xml:space="preserve">                                                                                           </w:t>
      </w:r>
      <w:r w:rsidRPr="00820FCC">
        <w:rPr>
          <w:sz w:val="20"/>
          <w:szCs w:val="20"/>
        </w:rPr>
        <w:t xml:space="preserve"> A.A. </w:t>
      </w:r>
      <w:proofErr w:type="spellStart"/>
      <w:r w:rsidRPr="00820FCC">
        <w:rPr>
          <w:sz w:val="20"/>
          <w:szCs w:val="20"/>
        </w:rPr>
        <w:t>Urisbaeva</w:t>
      </w:r>
      <w:proofErr w:type="spellEnd"/>
    </w:p>
    <w:p w14:paraId="15F492CA" w14:textId="77777777" w:rsidR="00820FCC" w:rsidRPr="00820FCC" w:rsidRDefault="00820FCC" w:rsidP="00820FCC">
      <w:pPr>
        <w:tabs>
          <w:tab w:val="left" w:pos="1276"/>
        </w:tabs>
        <w:ind w:left="-142"/>
        <w:jc w:val="both"/>
        <w:rPr>
          <w:sz w:val="20"/>
          <w:szCs w:val="20"/>
        </w:rPr>
      </w:pPr>
    </w:p>
    <w:p w14:paraId="62B01D15" w14:textId="12CE4BA9" w:rsidR="00820FCC" w:rsidRPr="00820FCC" w:rsidRDefault="00820FCC" w:rsidP="00820FCC">
      <w:pPr>
        <w:tabs>
          <w:tab w:val="left" w:pos="1276"/>
        </w:tabs>
        <w:ind w:left="-142"/>
        <w:jc w:val="both"/>
        <w:rPr>
          <w:sz w:val="20"/>
          <w:szCs w:val="20"/>
        </w:rPr>
      </w:pPr>
      <w:r w:rsidRPr="00820FCC">
        <w:rPr>
          <w:sz w:val="20"/>
          <w:szCs w:val="20"/>
        </w:rPr>
        <w:t xml:space="preserve">Head </w:t>
      </w:r>
      <w:proofErr w:type="spellStart"/>
      <w:r w:rsidRPr="00820FCC">
        <w:rPr>
          <w:sz w:val="20"/>
          <w:szCs w:val="20"/>
        </w:rPr>
        <w:t>of</w:t>
      </w:r>
      <w:proofErr w:type="spellEnd"/>
      <w:r w:rsidRPr="00820FCC">
        <w:rPr>
          <w:sz w:val="20"/>
          <w:szCs w:val="20"/>
        </w:rPr>
        <w:t xml:space="preserve"> Department</w:t>
      </w:r>
      <w:r>
        <w:rPr>
          <w:sz w:val="20"/>
          <w:szCs w:val="20"/>
          <w:lang w:val="en-US"/>
        </w:rPr>
        <w:t xml:space="preserve">                                                                 </w:t>
      </w:r>
      <w:r w:rsidR="00F1012C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                                                           </w:t>
      </w:r>
      <w:r w:rsidRPr="00820FCC">
        <w:rPr>
          <w:sz w:val="20"/>
          <w:szCs w:val="20"/>
        </w:rPr>
        <w:t xml:space="preserve"> K.R. </w:t>
      </w:r>
      <w:proofErr w:type="spellStart"/>
      <w:r w:rsidRPr="00820FCC">
        <w:rPr>
          <w:sz w:val="20"/>
          <w:szCs w:val="20"/>
        </w:rPr>
        <w:t>Useinova</w:t>
      </w:r>
      <w:proofErr w:type="spellEnd"/>
    </w:p>
    <w:p w14:paraId="19589655" w14:textId="77777777" w:rsidR="00820FCC" w:rsidRPr="00820FCC" w:rsidRDefault="00820FCC" w:rsidP="00820FCC">
      <w:pPr>
        <w:tabs>
          <w:tab w:val="left" w:pos="1276"/>
        </w:tabs>
        <w:ind w:left="-142"/>
        <w:jc w:val="both"/>
        <w:rPr>
          <w:sz w:val="20"/>
          <w:szCs w:val="20"/>
        </w:rPr>
      </w:pPr>
    </w:p>
    <w:p w14:paraId="4A74D389" w14:textId="0256B230" w:rsidR="00350260" w:rsidRDefault="00820FCC" w:rsidP="00F1012C">
      <w:pPr>
        <w:tabs>
          <w:tab w:val="left" w:pos="1276"/>
        </w:tabs>
        <w:ind w:left="-142"/>
        <w:jc w:val="both"/>
        <w:rPr>
          <w:b/>
          <w:sz w:val="20"/>
          <w:szCs w:val="20"/>
        </w:rPr>
      </w:pPr>
      <w:proofErr w:type="spellStart"/>
      <w:r w:rsidRPr="00820FCC">
        <w:rPr>
          <w:sz w:val="20"/>
          <w:szCs w:val="20"/>
        </w:rPr>
        <w:t>Lecturer</w:t>
      </w:r>
      <w:proofErr w:type="spellEnd"/>
      <w:r>
        <w:rPr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</w:t>
      </w:r>
      <w:r w:rsidRPr="00820FCC">
        <w:rPr>
          <w:sz w:val="20"/>
          <w:szCs w:val="20"/>
        </w:rPr>
        <w:t xml:space="preserve"> D.M. </w:t>
      </w:r>
      <w:proofErr w:type="spellStart"/>
      <w:r w:rsidRPr="00820FCC">
        <w:rPr>
          <w:sz w:val="20"/>
          <w:szCs w:val="20"/>
        </w:rPr>
        <w:t>Baimakhanova</w:t>
      </w:r>
      <w:proofErr w:type="spellEnd"/>
    </w:p>
    <w:p w14:paraId="0C2CA72D" w14:textId="77777777" w:rsidR="00D06E5F" w:rsidRPr="00D06E5F" w:rsidRDefault="00D06E5F" w:rsidP="00D06E5F">
      <w:pPr>
        <w:tabs>
          <w:tab w:val="left" w:pos="1276"/>
        </w:tabs>
        <w:ind w:left="-142"/>
        <w:jc w:val="center"/>
        <w:rPr>
          <w:b/>
          <w:sz w:val="20"/>
          <w:szCs w:val="20"/>
        </w:rPr>
      </w:pPr>
      <w:r w:rsidRPr="00D06E5F">
        <w:rPr>
          <w:b/>
          <w:sz w:val="20"/>
          <w:szCs w:val="20"/>
        </w:rPr>
        <w:lastRenderedPageBreak/>
        <w:t>SUMMARY ASSESSMENT GUIDE</w:t>
      </w:r>
    </w:p>
    <w:p w14:paraId="281627FD" w14:textId="77777777" w:rsidR="00D06E5F" w:rsidRPr="00D06E5F" w:rsidRDefault="00D06E5F" w:rsidP="00D06E5F">
      <w:pPr>
        <w:tabs>
          <w:tab w:val="left" w:pos="1276"/>
        </w:tabs>
        <w:ind w:left="-142"/>
        <w:jc w:val="center"/>
        <w:rPr>
          <w:b/>
          <w:sz w:val="20"/>
          <w:szCs w:val="20"/>
        </w:rPr>
      </w:pPr>
      <w:r w:rsidRPr="00D06E5F">
        <w:rPr>
          <w:b/>
          <w:sz w:val="20"/>
          <w:szCs w:val="20"/>
        </w:rPr>
        <w:t>LEARNING OUTCOME ASSESSMENT CRITERIA</w:t>
      </w:r>
    </w:p>
    <w:p w14:paraId="7508E90D" w14:textId="77777777" w:rsidR="00D06E5F" w:rsidRPr="00D06E5F" w:rsidRDefault="00D06E5F" w:rsidP="00D06E5F">
      <w:pPr>
        <w:tabs>
          <w:tab w:val="left" w:pos="1276"/>
        </w:tabs>
        <w:ind w:left="-142"/>
        <w:jc w:val="center"/>
        <w:rPr>
          <w:b/>
          <w:sz w:val="20"/>
          <w:szCs w:val="20"/>
        </w:rPr>
      </w:pPr>
    </w:p>
    <w:p w14:paraId="71E1973F" w14:textId="77777777" w:rsidR="00D06E5F" w:rsidRPr="00D06E5F" w:rsidRDefault="00D06E5F" w:rsidP="00D06E5F">
      <w:pPr>
        <w:tabs>
          <w:tab w:val="left" w:pos="1276"/>
        </w:tabs>
        <w:ind w:left="-142"/>
        <w:jc w:val="center"/>
        <w:rPr>
          <w:b/>
          <w:sz w:val="20"/>
          <w:szCs w:val="20"/>
        </w:rPr>
      </w:pPr>
      <w:r w:rsidRPr="00D06E5F">
        <w:rPr>
          <w:b/>
          <w:sz w:val="20"/>
          <w:szCs w:val="20"/>
        </w:rPr>
        <w:t xml:space="preserve">SIW 1. </w:t>
      </w:r>
      <w:proofErr w:type="spellStart"/>
      <w:r w:rsidRPr="00D06E5F">
        <w:rPr>
          <w:b/>
          <w:sz w:val="20"/>
          <w:szCs w:val="20"/>
        </w:rPr>
        <w:t>Written</w:t>
      </w:r>
      <w:proofErr w:type="spellEnd"/>
      <w:r w:rsidRPr="00D06E5F">
        <w:rPr>
          <w:b/>
          <w:sz w:val="20"/>
          <w:szCs w:val="20"/>
        </w:rPr>
        <w:t xml:space="preserve"> </w:t>
      </w:r>
      <w:proofErr w:type="spellStart"/>
      <w:r w:rsidRPr="00D06E5F">
        <w:rPr>
          <w:b/>
          <w:sz w:val="20"/>
          <w:szCs w:val="20"/>
        </w:rPr>
        <w:t>Assignment</w:t>
      </w:r>
      <w:proofErr w:type="spellEnd"/>
      <w:r w:rsidRPr="00D06E5F">
        <w:rPr>
          <w:b/>
          <w:sz w:val="20"/>
          <w:szCs w:val="20"/>
        </w:rPr>
        <w:t xml:space="preserve"> "The Concept </w:t>
      </w:r>
      <w:proofErr w:type="spellStart"/>
      <w:r w:rsidRPr="00D06E5F">
        <w:rPr>
          <w:b/>
          <w:sz w:val="20"/>
          <w:szCs w:val="20"/>
        </w:rPr>
        <w:t>of</w:t>
      </w:r>
      <w:proofErr w:type="spellEnd"/>
      <w:r w:rsidRPr="00D06E5F">
        <w:rPr>
          <w:b/>
          <w:sz w:val="20"/>
          <w:szCs w:val="20"/>
        </w:rPr>
        <w:t xml:space="preserve"> </w:t>
      </w:r>
      <w:proofErr w:type="spellStart"/>
      <w:r w:rsidRPr="00D06E5F">
        <w:rPr>
          <w:b/>
          <w:sz w:val="20"/>
          <w:szCs w:val="20"/>
        </w:rPr>
        <w:t>Constitutional-Procedural</w:t>
      </w:r>
      <w:proofErr w:type="spellEnd"/>
      <w:r w:rsidRPr="00D06E5F">
        <w:rPr>
          <w:b/>
          <w:sz w:val="20"/>
          <w:szCs w:val="20"/>
        </w:rPr>
        <w:t xml:space="preserve"> </w:t>
      </w:r>
      <w:proofErr w:type="spellStart"/>
      <w:r w:rsidRPr="00D06E5F">
        <w:rPr>
          <w:b/>
          <w:sz w:val="20"/>
          <w:szCs w:val="20"/>
        </w:rPr>
        <w:t>Law</w:t>
      </w:r>
      <w:proofErr w:type="spellEnd"/>
      <w:r w:rsidRPr="00D06E5F">
        <w:rPr>
          <w:b/>
          <w:sz w:val="20"/>
          <w:szCs w:val="20"/>
        </w:rPr>
        <w:t>"</w:t>
      </w:r>
    </w:p>
    <w:p w14:paraId="7576558A" w14:textId="5D71A1CB" w:rsidR="00C35A0A" w:rsidRDefault="00D06E5F" w:rsidP="00D06E5F">
      <w:pPr>
        <w:tabs>
          <w:tab w:val="left" w:pos="1276"/>
        </w:tabs>
        <w:ind w:left="-142"/>
        <w:jc w:val="center"/>
        <w:rPr>
          <w:sz w:val="20"/>
          <w:szCs w:val="20"/>
        </w:rPr>
      </w:pPr>
      <w:r w:rsidRPr="00D06E5F">
        <w:rPr>
          <w:b/>
          <w:sz w:val="20"/>
          <w:szCs w:val="20"/>
        </w:rPr>
        <w:t xml:space="preserve">(20% </w:t>
      </w:r>
      <w:proofErr w:type="spellStart"/>
      <w:r w:rsidRPr="00D06E5F">
        <w:rPr>
          <w:b/>
          <w:sz w:val="20"/>
          <w:szCs w:val="20"/>
        </w:rPr>
        <w:t>of</w:t>
      </w:r>
      <w:proofErr w:type="spellEnd"/>
      <w:r w:rsidRPr="00D06E5F">
        <w:rPr>
          <w:b/>
          <w:sz w:val="20"/>
          <w:szCs w:val="20"/>
        </w:rPr>
        <w:t xml:space="preserve"> 100% </w:t>
      </w:r>
      <w:r w:rsidR="001122D6">
        <w:rPr>
          <w:b/>
          <w:sz w:val="20"/>
          <w:szCs w:val="20"/>
          <w:lang w:val="en-US"/>
        </w:rPr>
        <w:t>MA</w:t>
      </w:r>
      <w:r w:rsidRPr="00D06E5F">
        <w:rPr>
          <w:b/>
          <w:sz w:val="20"/>
          <w:szCs w:val="20"/>
        </w:rPr>
        <w:t>)</w:t>
      </w:r>
    </w:p>
    <w:tbl>
      <w:tblPr>
        <w:tblStyle w:val="a8"/>
        <w:tblW w:w="992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4"/>
        <w:gridCol w:w="1985"/>
        <w:gridCol w:w="1984"/>
        <w:gridCol w:w="1985"/>
        <w:gridCol w:w="1985"/>
      </w:tblGrid>
      <w:tr w:rsidR="00C35A0A" w14:paraId="75765594" w14:textId="77777777">
        <w:tc>
          <w:tcPr>
            <w:tcW w:w="1984" w:type="dxa"/>
          </w:tcPr>
          <w:p w14:paraId="7576558B" w14:textId="46F19E31" w:rsidR="00C35A0A" w:rsidRDefault="00AB257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B2576">
              <w:rPr>
                <w:b/>
                <w:sz w:val="20"/>
                <w:szCs w:val="20"/>
              </w:rPr>
              <w:t>Criteria</w:t>
            </w:r>
            <w:proofErr w:type="spellEnd"/>
          </w:p>
        </w:tc>
        <w:tc>
          <w:tcPr>
            <w:tcW w:w="1985" w:type="dxa"/>
          </w:tcPr>
          <w:p w14:paraId="7576558C" w14:textId="2F58DA64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</w:t>
            </w:r>
            <w:proofErr w:type="spellStart"/>
            <w:r w:rsidR="00981E24" w:rsidRPr="00981E24">
              <w:rPr>
                <w:b/>
                <w:sz w:val="20"/>
                <w:szCs w:val="20"/>
              </w:rPr>
              <w:t>Excellent</w:t>
            </w:r>
            <w:proofErr w:type="spellEnd"/>
            <w:r>
              <w:rPr>
                <w:b/>
                <w:sz w:val="20"/>
                <w:szCs w:val="20"/>
              </w:rPr>
              <w:t xml:space="preserve">»  </w:t>
            </w:r>
          </w:p>
          <w:p w14:paraId="7576558D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15-20</w:t>
            </w:r>
            <w:proofErr w:type="gramEnd"/>
            <w:r>
              <w:rPr>
                <w:b/>
                <w:sz w:val="20"/>
                <w:szCs w:val="20"/>
              </w:rPr>
              <w:t xml:space="preserve"> %</w:t>
            </w:r>
          </w:p>
        </w:tc>
        <w:tc>
          <w:tcPr>
            <w:tcW w:w="1984" w:type="dxa"/>
          </w:tcPr>
          <w:p w14:paraId="7576558E" w14:textId="3AE731E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</w:t>
            </w:r>
            <w:r w:rsidR="00981E24">
              <w:rPr>
                <w:b/>
                <w:sz w:val="20"/>
                <w:szCs w:val="20"/>
                <w:lang w:val="en-US"/>
              </w:rPr>
              <w:t>Good</w:t>
            </w:r>
            <w:r>
              <w:rPr>
                <w:b/>
                <w:sz w:val="20"/>
                <w:szCs w:val="20"/>
              </w:rPr>
              <w:t xml:space="preserve">» </w:t>
            </w:r>
          </w:p>
          <w:p w14:paraId="7576558F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10-15</w:t>
            </w:r>
            <w:proofErr w:type="gramEnd"/>
            <w:r>
              <w:rPr>
                <w:b/>
                <w:sz w:val="20"/>
                <w:szCs w:val="20"/>
              </w:rPr>
              <w:t xml:space="preserve">%   </w:t>
            </w:r>
          </w:p>
        </w:tc>
        <w:tc>
          <w:tcPr>
            <w:tcW w:w="1985" w:type="dxa"/>
          </w:tcPr>
          <w:p w14:paraId="75765590" w14:textId="73A960D9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</w:t>
            </w:r>
            <w:proofErr w:type="spellStart"/>
            <w:r w:rsidR="00981E24" w:rsidRPr="00981E24">
              <w:rPr>
                <w:b/>
                <w:sz w:val="20"/>
                <w:szCs w:val="20"/>
              </w:rPr>
              <w:t>Satisfactory</w:t>
            </w:r>
            <w:proofErr w:type="spellEnd"/>
            <w:r>
              <w:rPr>
                <w:b/>
                <w:sz w:val="20"/>
                <w:szCs w:val="20"/>
              </w:rPr>
              <w:t xml:space="preserve">»   </w:t>
            </w:r>
          </w:p>
          <w:p w14:paraId="75765591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5-10</w:t>
            </w:r>
            <w:proofErr w:type="gramEnd"/>
            <w:r>
              <w:rPr>
                <w:b/>
                <w:sz w:val="20"/>
                <w:szCs w:val="20"/>
              </w:rPr>
              <w:t xml:space="preserve">% </w:t>
            </w:r>
          </w:p>
        </w:tc>
        <w:tc>
          <w:tcPr>
            <w:tcW w:w="1985" w:type="dxa"/>
          </w:tcPr>
          <w:p w14:paraId="75765592" w14:textId="1192210D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</w:t>
            </w:r>
            <w:proofErr w:type="spellStart"/>
            <w:r w:rsidR="00FF1288" w:rsidRPr="00FF1288">
              <w:rPr>
                <w:b/>
                <w:sz w:val="20"/>
                <w:szCs w:val="20"/>
              </w:rPr>
              <w:t>Unsatisfactory</w:t>
            </w:r>
            <w:proofErr w:type="spellEnd"/>
            <w:r>
              <w:rPr>
                <w:b/>
                <w:sz w:val="20"/>
                <w:szCs w:val="20"/>
              </w:rPr>
              <w:t xml:space="preserve">» </w:t>
            </w:r>
          </w:p>
          <w:p w14:paraId="75765593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 </w:t>
            </w:r>
            <w:proofErr w:type="gramStart"/>
            <w:r>
              <w:rPr>
                <w:b/>
                <w:sz w:val="20"/>
                <w:szCs w:val="20"/>
              </w:rPr>
              <w:t>0-5</w:t>
            </w:r>
            <w:proofErr w:type="gramEnd"/>
            <w:r>
              <w:rPr>
                <w:b/>
                <w:sz w:val="20"/>
                <w:szCs w:val="20"/>
              </w:rPr>
              <w:t xml:space="preserve">% </w:t>
            </w:r>
          </w:p>
        </w:tc>
      </w:tr>
      <w:tr w:rsidR="00C35A0A" w14:paraId="7576559B" w14:textId="77777777">
        <w:tc>
          <w:tcPr>
            <w:tcW w:w="1984" w:type="dxa"/>
          </w:tcPr>
          <w:p w14:paraId="75765595" w14:textId="0BA6B98F" w:rsidR="00C35A0A" w:rsidRDefault="00FF1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FF1288">
              <w:rPr>
                <w:b/>
                <w:color w:val="000000"/>
                <w:sz w:val="20"/>
                <w:szCs w:val="20"/>
              </w:rPr>
              <w:t>Understanding</w:t>
            </w:r>
            <w:proofErr w:type="spellEnd"/>
            <w:r w:rsidRPr="00FF128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288">
              <w:rPr>
                <w:b/>
                <w:color w:val="000000"/>
                <w:sz w:val="20"/>
                <w:szCs w:val="20"/>
              </w:rPr>
              <w:t>the</w:t>
            </w:r>
            <w:proofErr w:type="spellEnd"/>
            <w:r w:rsidRPr="00FF128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288">
              <w:rPr>
                <w:b/>
                <w:color w:val="000000"/>
                <w:sz w:val="20"/>
                <w:szCs w:val="20"/>
              </w:rPr>
              <w:t>essence</w:t>
            </w:r>
            <w:proofErr w:type="spellEnd"/>
            <w:r w:rsidRPr="00FF128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288">
              <w:rPr>
                <w:b/>
                <w:color w:val="000000"/>
                <w:sz w:val="20"/>
                <w:szCs w:val="20"/>
              </w:rPr>
              <w:t>and</w:t>
            </w:r>
            <w:proofErr w:type="spellEnd"/>
            <w:r w:rsidRPr="00FF128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288">
              <w:rPr>
                <w:b/>
                <w:color w:val="000000"/>
                <w:sz w:val="20"/>
                <w:szCs w:val="20"/>
              </w:rPr>
              <w:t>content</w:t>
            </w:r>
            <w:proofErr w:type="spellEnd"/>
            <w:r w:rsidRPr="00FF128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288">
              <w:rPr>
                <w:b/>
                <w:color w:val="000000"/>
                <w:sz w:val="20"/>
                <w:szCs w:val="20"/>
              </w:rPr>
              <w:t>of</w:t>
            </w:r>
            <w:proofErr w:type="spellEnd"/>
            <w:r w:rsidRPr="00FF128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288">
              <w:rPr>
                <w:b/>
                <w:color w:val="000000"/>
                <w:sz w:val="20"/>
                <w:szCs w:val="20"/>
              </w:rPr>
              <w:t>constitutional</w:t>
            </w:r>
            <w:proofErr w:type="spellEnd"/>
            <w:r w:rsidRPr="00FF128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288">
              <w:rPr>
                <w:b/>
                <w:color w:val="000000"/>
                <w:sz w:val="20"/>
                <w:szCs w:val="20"/>
              </w:rPr>
              <w:t>procedural</w:t>
            </w:r>
            <w:proofErr w:type="spellEnd"/>
            <w:r w:rsidRPr="00FF128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288">
              <w:rPr>
                <w:b/>
                <w:color w:val="000000"/>
                <w:sz w:val="20"/>
                <w:szCs w:val="20"/>
              </w:rPr>
              <w:t>law</w:t>
            </w:r>
            <w:proofErr w:type="spellEnd"/>
          </w:p>
        </w:tc>
        <w:tc>
          <w:tcPr>
            <w:tcW w:w="1985" w:type="dxa"/>
          </w:tcPr>
          <w:p w14:paraId="75765596" w14:textId="236696A8" w:rsidR="00C35A0A" w:rsidRDefault="00386F6A">
            <w:pPr>
              <w:jc w:val="center"/>
              <w:rPr>
                <w:b/>
                <w:sz w:val="20"/>
                <w:szCs w:val="20"/>
              </w:rPr>
            </w:pPr>
            <w:r w:rsidRPr="00386F6A">
              <w:rPr>
                <w:sz w:val="20"/>
                <w:szCs w:val="20"/>
              </w:rPr>
              <w:t xml:space="preserve">A </w:t>
            </w:r>
            <w:proofErr w:type="spellStart"/>
            <w:r w:rsidRPr="00386F6A">
              <w:rPr>
                <w:sz w:val="20"/>
                <w:szCs w:val="20"/>
              </w:rPr>
              <w:t>deep</w:t>
            </w:r>
            <w:proofErr w:type="spellEnd"/>
            <w:r w:rsidRPr="00386F6A">
              <w:rPr>
                <w:sz w:val="20"/>
                <w:szCs w:val="20"/>
              </w:rPr>
              <w:t xml:space="preserve"> </w:t>
            </w:r>
            <w:proofErr w:type="spellStart"/>
            <w:r w:rsidRPr="00386F6A">
              <w:rPr>
                <w:sz w:val="20"/>
                <w:szCs w:val="20"/>
              </w:rPr>
              <w:t>understanding</w:t>
            </w:r>
            <w:proofErr w:type="spellEnd"/>
            <w:r w:rsidRPr="00386F6A">
              <w:rPr>
                <w:sz w:val="20"/>
                <w:szCs w:val="20"/>
              </w:rPr>
              <w:t xml:space="preserve"> </w:t>
            </w:r>
            <w:proofErr w:type="spellStart"/>
            <w:r w:rsidRPr="00386F6A">
              <w:rPr>
                <w:sz w:val="20"/>
                <w:szCs w:val="20"/>
              </w:rPr>
              <w:t>of</w:t>
            </w:r>
            <w:proofErr w:type="spellEnd"/>
            <w:r w:rsidRPr="00386F6A">
              <w:rPr>
                <w:sz w:val="20"/>
                <w:szCs w:val="20"/>
              </w:rPr>
              <w:t xml:space="preserve"> </w:t>
            </w:r>
            <w:proofErr w:type="spellStart"/>
            <w:r w:rsidRPr="00386F6A">
              <w:rPr>
                <w:sz w:val="20"/>
                <w:szCs w:val="20"/>
              </w:rPr>
              <w:t>constitutional</w:t>
            </w:r>
            <w:proofErr w:type="spellEnd"/>
            <w:r w:rsidRPr="00386F6A">
              <w:rPr>
                <w:sz w:val="20"/>
                <w:szCs w:val="20"/>
              </w:rPr>
              <w:t xml:space="preserve"> </w:t>
            </w:r>
            <w:proofErr w:type="spellStart"/>
            <w:r w:rsidRPr="00386F6A">
              <w:rPr>
                <w:sz w:val="20"/>
                <w:szCs w:val="20"/>
              </w:rPr>
              <w:t>law</w:t>
            </w:r>
            <w:proofErr w:type="spellEnd"/>
            <w:r w:rsidRPr="00386F6A">
              <w:rPr>
                <w:sz w:val="20"/>
                <w:szCs w:val="20"/>
              </w:rPr>
              <w:t xml:space="preserve"> </w:t>
            </w:r>
            <w:proofErr w:type="spellStart"/>
            <w:r w:rsidRPr="00386F6A">
              <w:rPr>
                <w:sz w:val="20"/>
                <w:szCs w:val="20"/>
              </w:rPr>
              <w:t>theory</w:t>
            </w:r>
            <w:proofErr w:type="spellEnd"/>
            <w:r w:rsidRPr="00386F6A">
              <w:rPr>
                <w:sz w:val="20"/>
                <w:szCs w:val="20"/>
              </w:rPr>
              <w:t xml:space="preserve"> </w:t>
            </w:r>
            <w:proofErr w:type="spellStart"/>
            <w:r w:rsidRPr="00386F6A">
              <w:rPr>
                <w:sz w:val="20"/>
                <w:szCs w:val="20"/>
              </w:rPr>
              <w:t>as</w:t>
            </w:r>
            <w:proofErr w:type="spellEnd"/>
            <w:r w:rsidRPr="00386F6A">
              <w:rPr>
                <w:sz w:val="20"/>
                <w:szCs w:val="20"/>
              </w:rPr>
              <w:t xml:space="preserve"> a </w:t>
            </w:r>
            <w:proofErr w:type="spellStart"/>
            <w:r w:rsidRPr="00386F6A">
              <w:rPr>
                <w:sz w:val="20"/>
                <w:szCs w:val="20"/>
              </w:rPr>
              <w:t>legal</w:t>
            </w:r>
            <w:proofErr w:type="spellEnd"/>
            <w:r w:rsidRPr="00386F6A">
              <w:rPr>
                <w:sz w:val="20"/>
                <w:szCs w:val="20"/>
              </w:rPr>
              <w:t xml:space="preserve"> </w:t>
            </w:r>
            <w:proofErr w:type="spellStart"/>
            <w:r w:rsidRPr="00386F6A">
              <w:rPr>
                <w:sz w:val="20"/>
                <w:szCs w:val="20"/>
              </w:rPr>
              <w:t>science</w:t>
            </w:r>
            <w:proofErr w:type="spellEnd"/>
            <w:r w:rsidRPr="00386F6A">
              <w:rPr>
                <w:sz w:val="20"/>
                <w:szCs w:val="20"/>
              </w:rPr>
              <w:t xml:space="preserve">. </w:t>
            </w:r>
            <w:proofErr w:type="spellStart"/>
            <w:r w:rsidRPr="00386F6A">
              <w:rPr>
                <w:sz w:val="20"/>
                <w:szCs w:val="20"/>
              </w:rPr>
              <w:t>Relevant</w:t>
            </w:r>
            <w:proofErr w:type="spellEnd"/>
            <w:r w:rsidRPr="00386F6A">
              <w:rPr>
                <w:sz w:val="20"/>
                <w:szCs w:val="20"/>
              </w:rPr>
              <w:t xml:space="preserve"> </w:t>
            </w:r>
            <w:proofErr w:type="spellStart"/>
            <w:r w:rsidRPr="00386F6A">
              <w:rPr>
                <w:sz w:val="20"/>
                <w:szCs w:val="20"/>
              </w:rPr>
              <w:t>and</w:t>
            </w:r>
            <w:proofErr w:type="spellEnd"/>
            <w:r w:rsidRPr="00386F6A">
              <w:rPr>
                <w:sz w:val="20"/>
                <w:szCs w:val="20"/>
              </w:rPr>
              <w:t xml:space="preserve"> </w:t>
            </w:r>
            <w:proofErr w:type="spellStart"/>
            <w:r w:rsidRPr="00386F6A">
              <w:rPr>
                <w:sz w:val="20"/>
                <w:szCs w:val="20"/>
              </w:rPr>
              <w:t>relevant</w:t>
            </w:r>
            <w:proofErr w:type="spellEnd"/>
            <w:r w:rsidRPr="00386F6A">
              <w:rPr>
                <w:sz w:val="20"/>
                <w:szCs w:val="20"/>
              </w:rPr>
              <w:t xml:space="preserve"> </w:t>
            </w:r>
            <w:proofErr w:type="spellStart"/>
            <w:r w:rsidRPr="00386F6A">
              <w:rPr>
                <w:sz w:val="20"/>
                <w:szCs w:val="20"/>
              </w:rPr>
              <w:t>references</w:t>
            </w:r>
            <w:proofErr w:type="spellEnd"/>
            <w:r w:rsidRPr="00386F6A">
              <w:rPr>
                <w:sz w:val="20"/>
                <w:szCs w:val="20"/>
              </w:rPr>
              <w:t xml:space="preserve"> (</w:t>
            </w:r>
            <w:proofErr w:type="spellStart"/>
            <w:r w:rsidRPr="00386F6A">
              <w:rPr>
                <w:sz w:val="20"/>
                <w:szCs w:val="20"/>
              </w:rPr>
              <w:t>citations</w:t>
            </w:r>
            <w:proofErr w:type="spellEnd"/>
            <w:r w:rsidRPr="00386F6A">
              <w:rPr>
                <w:sz w:val="20"/>
                <w:szCs w:val="20"/>
              </w:rPr>
              <w:t xml:space="preserve">) </w:t>
            </w:r>
            <w:proofErr w:type="spellStart"/>
            <w:r w:rsidRPr="00386F6A">
              <w:rPr>
                <w:sz w:val="20"/>
                <w:szCs w:val="20"/>
              </w:rPr>
              <w:t>to</w:t>
            </w:r>
            <w:proofErr w:type="spellEnd"/>
            <w:r w:rsidRPr="00386F6A">
              <w:rPr>
                <w:sz w:val="20"/>
                <w:szCs w:val="20"/>
              </w:rPr>
              <w:t xml:space="preserve"> </w:t>
            </w:r>
            <w:proofErr w:type="spellStart"/>
            <w:r w:rsidRPr="00386F6A">
              <w:rPr>
                <w:sz w:val="20"/>
                <w:szCs w:val="20"/>
              </w:rPr>
              <w:t>key</w:t>
            </w:r>
            <w:proofErr w:type="spellEnd"/>
            <w:r w:rsidRPr="00386F6A">
              <w:rPr>
                <w:sz w:val="20"/>
                <w:szCs w:val="20"/>
              </w:rPr>
              <w:t xml:space="preserve"> </w:t>
            </w:r>
            <w:proofErr w:type="spellStart"/>
            <w:r w:rsidRPr="00386F6A">
              <w:rPr>
                <w:sz w:val="20"/>
                <w:szCs w:val="20"/>
              </w:rPr>
              <w:t>sources</w:t>
            </w:r>
            <w:proofErr w:type="spellEnd"/>
            <w:r w:rsidRPr="00386F6A">
              <w:rPr>
                <w:sz w:val="20"/>
                <w:szCs w:val="20"/>
              </w:rPr>
              <w:t xml:space="preserve"> </w:t>
            </w:r>
            <w:proofErr w:type="spellStart"/>
            <w:r w:rsidRPr="00386F6A">
              <w:rPr>
                <w:sz w:val="20"/>
                <w:szCs w:val="20"/>
              </w:rPr>
              <w:t>are</w:t>
            </w:r>
            <w:proofErr w:type="spellEnd"/>
            <w:r w:rsidRPr="00386F6A">
              <w:rPr>
                <w:sz w:val="20"/>
                <w:szCs w:val="20"/>
              </w:rPr>
              <w:t xml:space="preserve"> </w:t>
            </w:r>
            <w:proofErr w:type="spellStart"/>
            <w:r w:rsidRPr="00386F6A">
              <w:rPr>
                <w:sz w:val="20"/>
                <w:szCs w:val="20"/>
              </w:rPr>
              <w:t>provided</w:t>
            </w:r>
            <w:proofErr w:type="spellEnd"/>
            <w:r w:rsidRPr="00386F6A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14:paraId="75765597" w14:textId="6254389E" w:rsidR="00C35A0A" w:rsidRDefault="00B2391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23918">
              <w:rPr>
                <w:sz w:val="20"/>
                <w:szCs w:val="20"/>
              </w:rPr>
              <w:t>Understanding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the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theory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and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legal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science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of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constitutional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law</w:t>
            </w:r>
            <w:proofErr w:type="spellEnd"/>
            <w:r w:rsidRPr="00B23918">
              <w:rPr>
                <w:sz w:val="20"/>
                <w:szCs w:val="20"/>
              </w:rPr>
              <w:t xml:space="preserve">. </w:t>
            </w:r>
            <w:proofErr w:type="spellStart"/>
            <w:r w:rsidRPr="00B23918">
              <w:rPr>
                <w:sz w:val="20"/>
                <w:szCs w:val="20"/>
              </w:rPr>
              <w:t>References</w:t>
            </w:r>
            <w:proofErr w:type="spellEnd"/>
            <w:r w:rsidRPr="00B23918">
              <w:rPr>
                <w:sz w:val="20"/>
                <w:szCs w:val="20"/>
              </w:rPr>
              <w:t xml:space="preserve"> (</w:t>
            </w:r>
            <w:proofErr w:type="spellStart"/>
            <w:r w:rsidRPr="00B23918">
              <w:rPr>
                <w:sz w:val="20"/>
                <w:szCs w:val="20"/>
              </w:rPr>
              <w:t>citations</w:t>
            </w:r>
            <w:proofErr w:type="spellEnd"/>
            <w:r w:rsidRPr="00B23918">
              <w:rPr>
                <w:sz w:val="20"/>
                <w:szCs w:val="20"/>
              </w:rPr>
              <w:t xml:space="preserve">) </w:t>
            </w:r>
            <w:proofErr w:type="spellStart"/>
            <w:r w:rsidRPr="00B23918">
              <w:rPr>
                <w:sz w:val="20"/>
                <w:szCs w:val="20"/>
              </w:rPr>
              <w:t>to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key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sources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are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provided</w:t>
            </w:r>
            <w:proofErr w:type="spellEnd"/>
            <w:r w:rsidRPr="00B23918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75765598" w14:textId="7FE5D2D3" w:rsidR="00C35A0A" w:rsidRDefault="00B23918">
            <w:pPr>
              <w:jc w:val="center"/>
              <w:rPr>
                <w:b/>
                <w:sz w:val="20"/>
                <w:szCs w:val="20"/>
              </w:rPr>
            </w:pPr>
            <w:r w:rsidRPr="00B23918">
              <w:rPr>
                <w:sz w:val="20"/>
                <w:szCs w:val="20"/>
              </w:rPr>
              <w:t xml:space="preserve">A </w:t>
            </w:r>
            <w:proofErr w:type="spellStart"/>
            <w:r w:rsidRPr="00B23918">
              <w:rPr>
                <w:sz w:val="20"/>
                <w:szCs w:val="20"/>
              </w:rPr>
              <w:t>limited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understanding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of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constitutional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law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theory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as</w:t>
            </w:r>
            <w:proofErr w:type="spellEnd"/>
            <w:r w:rsidRPr="00B23918">
              <w:rPr>
                <w:sz w:val="20"/>
                <w:szCs w:val="20"/>
              </w:rPr>
              <w:t xml:space="preserve"> a </w:t>
            </w:r>
            <w:proofErr w:type="spellStart"/>
            <w:r w:rsidRPr="00B23918">
              <w:rPr>
                <w:sz w:val="20"/>
                <w:szCs w:val="20"/>
              </w:rPr>
              <w:t>legal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science</w:t>
            </w:r>
            <w:proofErr w:type="spellEnd"/>
            <w:r w:rsidRPr="00B23918">
              <w:rPr>
                <w:sz w:val="20"/>
                <w:szCs w:val="20"/>
              </w:rPr>
              <w:t xml:space="preserve">. Limited </w:t>
            </w:r>
            <w:proofErr w:type="spellStart"/>
            <w:r w:rsidRPr="00B23918">
              <w:rPr>
                <w:sz w:val="20"/>
                <w:szCs w:val="20"/>
              </w:rPr>
              <w:t>references</w:t>
            </w:r>
            <w:proofErr w:type="spellEnd"/>
            <w:r w:rsidRPr="00B23918">
              <w:rPr>
                <w:sz w:val="20"/>
                <w:szCs w:val="20"/>
              </w:rPr>
              <w:t xml:space="preserve"> (</w:t>
            </w:r>
            <w:proofErr w:type="spellStart"/>
            <w:r w:rsidRPr="00B23918">
              <w:rPr>
                <w:sz w:val="20"/>
                <w:szCs w:val="20"/>
              </w:rPr>
              <w:t>citations</w:t>
            </w:r>
            <w:proofErr w:type="spellEnd"/>
            <w:r w:rsidRPr="00B23918">
              <w:rPr>
                <w:sz w:val="20"/>
                <w:szCs w:val="20"/>
              </w:rPr>
              <w:t xml:space="preserve">) </w:t>
            </w:r>
            <w:proofErr w:type="spellStart"/>
            <w:r w:rsidRPr="00B23918">
              <w:rPr>
                <w:sz w:val="20"/>
                <w:szCs w:val="20"/>
              </w:rPr>
              <w:t>to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key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sources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are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provided</w:t>
            </w:r>
            <w:proofErr w:type="spellEnd"/>
            <w:r w:rsidRPr="00B23918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7576559A" w14:textId="167F608F" w:rsidR="00C35A0A" w:rsidRDefault="00C75E9E">
            <w:pPr>
              <w:jc w:val="center"/>
              <w:rPr>
                <w:b/>
                <w:sz w:val="20"/>
                <w:szCs w:val="20"/>
              </w:rPr>
            </w:pPr>
            <w:r w:rsidRPr="00C75E9E">
              <w:rPr>
                <w:sz w:val="20"/>
                <w:szCs w:val="20"/>
              </w:rPr>
              <w:t xml:space="preserve">A </w:t>
            </w:r>
            <w:proofErr w:type="spellStart"/>
            <w:r w:rsidRPr="00C75E9E">
              <w:rPr>
                <w:sz w:val="20"/>
                <w:szCs w:val="20"/>
              </w:rPr>
              <w:t>limited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understanding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of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constitutional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law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theory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as</w:t>
            </w:r>
            <w:proofErr w:type="spellEnd"/>
            <w:r w:rsidRPr="00C75E9E">
              <w:rPr>
                <w:sz w:val="20"/>
                <w:szCs w:val="20"/>
              </w:rPr>
              <w:t xml:space="preserve"> a </w:t>
            </w:r>
            <w:proofErr w:type="spellStart"/>
            <w:r w:rsidRPr="00C75E9E">
              <w:rPr>
                <w:sz w:val="20"/>
                <w:szCs w:val="20"/>
              </w:rPr>
              <w:t>legal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science</w:t>
            </w:r>
            <w:proofErr w:type="spellEnd"/>
            <w:r w:rsidRPr="00C75E9E">
              <w:rPr>
                <w:sz w:val="20"/>
                <w:szCs w:val="20"/>
              </w:rPr>
              <w:t xml:space="preserve">. Limited </w:t>
            </w:r>
            <w:proofErr w:type="spellStart"/>
            <w:r w:rsidRPr="00C75E9E">
              <w:rPr>
                <w:sz w:val="20"/>
                <w:szCs w:val="20"/>
              </w:rPr>
              <w:t>references</w:t>
            </w:r>
            <w:proofErr w:type="spellEnd"/>
            <w:r w:rsidRPr="00C75E9E">
              <w:rPr>
                <w:sz w:val="20"/>
                <w:szCs w:val="20"/>
              </w:rPr>
              <w:t xml:space="preserve"> (</w:t>
            </w:r>
            <w:proofErr w:type="spellStart"/>
            <w:r w:rsidRPr="00C75E9E">
              <w:rPr>
                <w:sz w:val="20"/>
                <w:szCs w:val="20"/>
              </w:rPr>
              <w:t>citations</w:t>
            </w:r>
            <w:proofErr w:type="spellEnd"/>
            <w:r w:rsidRPr="00C75E9E">
              <w:rPr>
                <w:sz w:val="20"/>
                <w:szCs w:val="20"/>
              </w:rPr>
              <w:t xml:space="preserve">) </w:t>
            </w:r>
            <w:proofErr w:type="spellStart"/>
            <w:r w:rsidRPr="00C75E9E">
              <w:rPr>
                <w:sz w:val="20"/>
                <w:szCs w:val="20"/>
              </w:rPr>
              <w:t>to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key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sources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are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provided</w:t>
            </w:r>
            <w:proofErr w:type="spellEnd"/>
            <w:r w:rsidRPr="00C75E9E">
              <w:rPr>
                <w:sz w:val="20"/>
                <w:szCs w:val="20"/>
              </w:rPr>
              <w:t>.</w:t>
            </w:r>
          </w:p>
        </w:tc>
      </w:tr>
      <w:tr w:rsidR="00C35A0A" w14:paraId="757655A3" w14:textId="77777777">
        <w:tc>
          <w:tcPr>
            <w:tcW w:w="1984" w:type="dxa"/>
          </w:tcPr>
          <w:p w14:paraId="7576559C" w14:textId="3A14AC38" w:rsidR="00C35A0A" w:rsidRDefault="005A1D8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A1D8B">
              <w:rPr>
                <w:b/>
                <w:sz w:val="20"/>
                <w:szCs w:val="20"/>
              </w:rPr>
              <w:t>Understanding</w:t>
            </w:r>
            <w:proofErr w:type="spellEnd"/>
            <w:r w:rsidRPr="005A1D8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b/>
                <w:sz w:val="20"/>
                <w:szCs w:val="20"/>
              </w:rPr>
              <w:t>the</w:t>
            </w:r>
            <w:proofErr w:type="spellEnd"/>
            <w:r w:rsidRPr="005A1D8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b/>
                <w:sz w:val="20"/>
                <w:szCs w:val="20"/>
              </w:rPr>
              <w:t>key</w:t>
            </w:r>
            <w:proofErr w:type="spellEnd"/>
            <w:r w:rsidRPr="005A1D8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b/>
                <w:sz w:val="20"/>
                <w:szCs w:val="20"/>
              </w:rPr>
              <w:t>issues</w:t>
            </w:r>
            <w:proofErr w:type="spellEnd"/>
            <w:r w:rsidRPr="005A1D8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b/>
                <w:sz w:val="20"/>
                <w:szCs w:val="20"/>
              </w:rPr>
              <w:t>of</w:t>
            </w:r>
            <w:proofErr w:type="spellEnd"/>
            <w:r w:rsidRPr="005A1D8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b/>
                <w:sz w:val="20"/>
                <w:szCs w:val="20"/>
              </w:rPr>
              <w:t>the</w:t>
            </w:r>
            <w:proofErr w:type="spellEnd"/>
            <w:r w:rsidRPr="005A1D8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b/>
                <w:sz w:val="20"/>
                <w:szCs w:val="20"/>
              </w:rPr>
              <w:t>methodology</w:t>
            </w:r>
            <w:proofErr w:type="spellEnd"/>
            <w:r w:rsidRPr="005A1D8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b/>
                <w:sz w:val="20"/>
                <w:szCs w:val="20"/>
              </w:rPr>
              <w:t>of</w:t>
            </w:r>
            <w:proofErr w:type="spellEnd"/>
            <w:r w:rsidRPr="005A1D8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b/>
                <w:sz w:val="20"/>
                <w:szCs w:val="20"/>
              </w:rPr>
              <w:t>constitutional</w:t>
            </w:r>
            <w:proofErr w:type="spellEnd"/>
            <w:r w:rsidRPr="005A1D8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b/>
                <w:sz w:val="20"/>
                <w:szCs w:val="20"/>
              </w:rPr>
              <w:t>and</w:t>
            </w:r>
            <w:proofErr w:type="spellEnd"/>
            <w:r w:rsidRPr="005A1D8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b/>
                <w:sz w:val="20"/>
                <w:szCs w:val="20"/>
              </w:rPr>
              <w:t>procedural</w:t>
            </w:r>
            <w:proofErr w:type="spellEnd"/>
            <w:r w:rsidRPr="005A1D8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b/>
                <w:sz w:val="20"/>
                <w:szCs w:val="20"/>
              </w:rPr>
              <w:t>science</w:t>
            </w:r>
            <w:proofErr w:type="spellEnd"/>
          </w:p>
        </w:tc>
        <w:tc>
          <w:tcPr>
            <w:tcW w:w="1985" w:type="dxa"/>
          </w:tcPr>
          <w:p w14:paraId="7576559D" w14:textId="4B560309" w:rsidR="00C35A0A" w:rsidRDefault="00C75E9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75E9E">
              <w:rPr>
                <w:sz w:val="20"/>
                <w:szCs w:val="20"/>
              </w:rPr>
              <w:t>He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clearly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connects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key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concepts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of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constitutional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law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methodology</w:t>
            </w:r>
            <w:proofErr w:type="spellEnd"/>
            <w:r w:rsidRPr="00C75E9E">
              <w:rPr>
                <w:sz w:val="20"/>
                <w:szCs w:val="20"/>
              </w:rPr>
              <w:t xml:space="preserve">. </w:t>
            </w:r>
            <w:proofErr w:type="spellStart"/>
            <w:r w:rsidRPr="00C75E9E">
              <w:rPr>
                <w:sz w:val="20"/>
                <w:szCs w:val="20"/>
              </w:rPr>
              <w:t>He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also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provides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excellent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support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for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his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arguments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with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empirical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research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evidence</w:t>
            </w:r>
            <w:proofErr w:type="spellEnd"/>
            <w:r w:rsidRPr="00C75E9E">
              <w:rPr>
                <w:sz w:val="20"/>
                <w:szCs w:val="20"/>
              </w:rPr>
              <w:t xml:space="preserve"> (</w:t>
            </w:r>
            <w:proofErr w:type="spellStart"/>
            <w:r w:rsidRPr="00C75E9E">
              <w:rPr>
                <w:sz w:val="20"/>
                <w:szCs w:val="20"/>
              </w:rPr>
              <w:t>e.g</w:t>
            </w:r>
            <w:proofErr w:type="spellEnd"/>
            <w:r w:rsidRPr="00C75E9E">
              <w:rPr>
                <w:sz w:val="20"/>
                <w:szCs w:val="20"/>
              </w:rPr>
              <w:t xml:space="preserve">., </w:t>
            </w:r>
            <w:proofErr w:type="spellStart"/>
            <w:r w:rsidRPr="00C75E9E">
              <w:rPr>
                <w:sz w:val="20"/>
                <w:szCs w:val="20"/>
              </w:rPr>
              <w:t>interviews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or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statistical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analysis</w:t>
            </w:r>
            <w:proofErr w:type="spellEnd"/>
            <w:r w:rsidRPr="00C75E9E">
              <w:rPr>
                <w:sz w:val="20"/>
                <w:szCs w:val="20"/>
              </w:rPr>
              <w:t>).</w:t>
            </w:r>
          </w:p>
        </w:tc>
        <w:tc>
          <w:tcPr>
            <w:tcW w:w="1984" w:type="dxa"/>
          </w:tcPr>
          <w:p w14:paraId="7576559E" w14:textId="04BE1562" w:rsidR="00C35A0A" w:rsidRDefault="005A1D8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A1D8B">
              <w:rPr>
                <w:sz w:val="20"/>
                <w:szCs w:val="20"/>
              </w:rPr>
              <w:t>Links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the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concepts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of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constitutional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law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methodology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to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the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context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of</w:t>
            </w:r>
            <w:proofErr w:type="spellEnd"/>
            <w:r w:rsidRPr="005A1D8B">
              <w:rPr>
                <w:sz w:val="20"/>
                <w:szCs w:val="20"/>
              </w:rPr>
              <w:t xml:space="preserve"> Kazakhstan. </w:t>
            </w:r>
            <w:proofErr w:type="spellStart"/>
            <w:r w:rsidRPr="005A1D8B">
              <w:rPr>
                <w:sz w:val="20"/>
                <w:szCs w:val="20"/>
              </w:rPr>
              <w:t>Supports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arguments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with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empirical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research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evidence</w:t>
            </w:r>
            <w:proofErr w:type="spellEnd"/>
            <w:r w:rsidRPr="005A1D8B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16CFB022" w14:textId="77777777" w:rsidR="005A1D8B" w:rsidRPr="005A1D8B" w:rsidRDefault="005A1D8B" w:rsidP="005A1D8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RPr="005A1D8B">
              <w:rPr>
                <w:sz w:val="20"/>
                <w:szCs w:val="20"/>
              </w:rPr>
              <w:t xml:space="preserve">Limited </w:t>
            </w:r>
            <w:proofErr w:type="spellStart"/>
            <w:r w:rsidRPr="005A1D8B">
              <w:rPr>
                <w:sz w:val="20"/>
                <w:szCs w:val="20"/>
              </w:rPr>
              <w:t>connection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between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the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concepts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of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constitutional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law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methodology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and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the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Kazakhstani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context</w:t>
            </w:r>
            <w:proofErr w:type="spellEnd"/>
            <w:r w:rsidRPr="005A1D8B">
              <w:rPr>
                <w:sz w:val="20"/>
                <w:szCs w:val="20"/>
              </w:rPr>
              <w:t>.</w:t>
            </w:r>
          </w:p>
          <w:p w14:paraId="757655A0" w14:textId="38A4BBAE" w:rsidR="00C35A0A" w:rsidRDefault="005A1D8B" w:rsidP="005A1D8B">
            <w:pPr>
              <w:jc w:val="center"/>
              <w:rPr>
                <w:b/>
                <w:sz w:val="20"/>
                <w:szCs w:val="20"/>
              </w:rPr>
            </w:pPr>
            <w:r w:rsidRPr="005A1D8B">
              <w:rPr>
                <w:sz w:val="20"/>
                <w:szCs w:val="20"/>
              </w:rPr>
              <w:t xml:space="preserve">Limited </w:t>
            </w:r>
            <w:proofErr w:type="spellStart"/>
            <w:r w:rsidRPr="005A1D8B">
              <w:rPr>
                <w:sz w:val="20"/>
                <w:szCs w:val="20"/>
              </w:rPr>
              <w:t>use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of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empirical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research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evidence</w:t>
            </w:r>
            <w:proofErr w:type="spellEnd"/>
            <w:r w:rsidRPr="005A1D8B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013ECADE" w14:textId="77777777" w:rsidR="00B850AC" w:rsidRPr="00B850AC" w:rsidRDefault="00B850AC" w:rsidP="00B850A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RPr="00B850AC">
              <w:rPr>
                <w:sz w:val="20"/>
                <w:szCs w:val="20"/>
              </w:rPr>
              <w:t xml:space="preserve">Little </w:t>
            </w:r>
            <w:proofErr w:type="spellStart"/>
            <w:r w:rsidRPr="00B850AC">
              <w:rPr>
                <w:sz w:val="20"/>
                <w:szCs w:val="20"/>
              </w:rPr>
              <w:t>or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no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connection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between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the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concepts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of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constitutional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law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methodology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and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the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context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of</w:t>
            </w:r>
            <w:proofErr w:type="spellEnd"/>
            <w:r w:rsidRPr="00B850AC">
              <w:rPr>
                <w:sz w:val="20"/>
                <w:szCs w:val="20"/>
              </w:rPr>
              <w:t xml:space="preserve"> Kazakhstan.</w:t>
            </w:r>
          </w:p>
          <w:p w14:paraId="757655A2" w14:textId="60F949A3" w:rsidR="00C35A0A" w:rsidRDefault="00B850AC" w:rsidP="00B850AC">
            <w:pPr>
              <w:jc w:val="center"/>
              <w:rPr>
                <w:b/>
                <w:sz w:val="20"/>
                <w:szCs w:val="20"/>
              </w:rPr>
            </w:pPr>
            <w:r w:rsidRPr="00B850AC">
              <w:rPr>
                <w:sz w:val="20"/>
                <w:szCs w:val="20"/>
              </w:rPr>
              <w:t xml:space="preserve">Little </w:t>
            </w:r>
            <w:proofErr w:type="spellStart"/>
            <w:r w:rsidRPr="00B850AC">
              <w:rPr>
                <w:sz w:val="20"/>
                <w:szCs w:val="20"/>
              </w:rPr>
              <w:t>or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no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use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of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empirical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850AC">
              <w:rPr>
                <w:sz w:val="20"/>
                <w:szCs w:val="20"/>
              </w:rPr>
              <w:t>research</w:t>
            </w:r>
            <w:proofErr w:type="spellEnd"/>
            <w:r w:rsidRPr="00B850AC">
              <w:rPr>
                <w:sz w:val="20"/>
                <w:szCs w:val="20"/>
              </w:rPr>
              <w:t>.</w:t>
            </w:r>
            <w:r w:rsidR="00A17A16">
              <w:rPr>
                <w:sz w:val="20"/>
                <w:szCs w:val="20"/>
              </w:rPr>
              <w:t>.</w:t>
            </w:r>
            <w:proofErr w:type="gramEnd"/>
          </w:p>
        </w:tc>
      </w:tr>
      <w:tr w:rsidR="00C35A0A" w14:paraId="757655AA" w14:textId="77777777">
        <w:tc>
          <w:tcPr>
            <w:tcW w:w="1984" w:type="dxa"/>
          </w:tcPr>
          <w:p w14:paraId="757655A4" w14:textId="614CDFB8" w:rsidR="00C35A0A" w:rsidRDefault="00B850A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850AC">
              <w:rPr>
                <w:b/>
                <w:sz w:val="20"/>
                <w:szCs w:val="20"/>
              </w:rPr>
              <w:t>Proposal</w:t>
            </w:r>
            <w:proofErr w:type="spellEnd"/>
            <w:r w:rsidRPr="00B850A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b/>
                <w:sz w:val="20"/>
                <w:szCs w:val="20"/>
              </w:rPr>
              <w:t>of</w:t>
            </w:r>
            <w:proofErr w:type="spellEnd"/>
            <w:r w:rsidRPr="00B850A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b/>
                <w:sz w:val="20"/>
                <w:szCs w:val="20"/>
              </w:rPr>
              <w:t>practical</w:t>
            </w:r>
            <w:proofErr w:type="spellEnd"/>
            <w:r w:rsidRPr="00B850A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b/>
                <w:sz w:val="20"/>
                <w:szCs w:val="20"/>
              </w:rPr>
              <w:t>recommendations</w:t>
            </w:r>
            <w:proofErr w:type="spellEnd"/>
            <w:r w:rsidRPr="00B850A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b/>
                <w:sz w:val="20"/>
                <w:szCs w:val="20"/>
              </w:rPr>
              <w:t>for</w:t>
            </w:r>
            <w:proofErr w:type="spellEnd"/>
            <w:r w:rsidRPr="00B850A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b/>
                <w:sz w:val="20"/>
                <w:szCs w:val="20"/>
              </w:rPr>
              <w:t>improving</w:t>
            </w:r>
            <w:proofErr w:type="spellEnd"/>
            <w:r w:rsidRPr="00B850A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b/>
                <w:sz w:val="20"/>
                <w:szCs w:val="20"/>
              </w:rPr>
              <w:t>the</w:t>
            </w:r>
            <w:proofErr w:type="spellEnd"/>
            <w:r w:rsidRPr="00B850A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b/>
                <w:sz w:val="20"/>
                <w:szCs w:val="20"/>
              </w:rPr>
              <w:t>tasks</w:t>
            </w:r>
            <w:proofErr w:type="spellEnd"/>
            <w:r w:rsidRPr="00B850A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b/>
                <w:sz w:val="20"/>
                <w:szCs w:val="20"/>
              </w:rPr>
              <w:t>of</w:t>
            </w:r>
            <w:proofErr w:type="spellEnd"/>
            <w:r w:rsidRPr="00B850A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b/>
                <w:sz w:val="20"/>
                <w:szCs w:val="20"/>
              </w:rPr>
              <w:t>constitutional</w:t>
            </w:r>
            <w:proofErr w:type="spellEnd"/>
            <w:r w:rsidRPr="00B850A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b/>
                <w:sz w:val="20"/>
                <w:szCs w:val="20"/>
              </w:rPr>
              <w:t>and</w:t>
            </w:r>
            <w:proofErr w:type="spellEnd"/>
            <w:r w:rsidRPr="00B850A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b/>
                <w:sz w:val="20"/>
                <w:szCs w:val="20"/>
              </w:rPr>
              <w:t>procedural</w:t>
            </w:r>
            <w:proofErr w:type="spellEnd"/>
            <w:r w:rsidRPr="00B850A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b/>
                <w:sz w:val="20"/>
                <w:szCs w:val="20"/>
              </w:rPr>
              <w:t>science</w:t>
            </w:r>
            <w:proofErr w:type="spellEnd"/>
          </w:p>
        </w:tc>
        <w:tc>
          <w:tcPr>
            <w:tcW w:w="1985" w:type="dxa"/>
          </w:tcPr>
          <w:p w14:paraId="757655A6" w14:textId="76F591E2" w:rsidR="00C35A0A" w:rsidRDefault="00EB602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B6023">
              <w:rPr>
                <w:sz w:val="20"/>
                <w:szCs w:val="20"/>
              </w:rPr>
              <w:t>Offers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sound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practical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recommendations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for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improving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the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tasks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of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constitutional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law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science</w:t>
            </w:r>
            <w:proofErr w:type="spellEnd"/>
            <w:r w:rsidRPr="00EB6023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14:paraId="757655A7" w14:textId="69064DD5" w:rsidR="00C35A0A" w:rsidRDefault="00EB602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B6023">
              <w:rPr>
                <w:sz w:val="20"/>
                <w:szCs w:val="20"/>
              </w:rPr>
              <w:t>Offers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some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practical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recommendations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for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improving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the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tasks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of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constitutional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law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science</w:t>
            </w:r>
            <w:proofErr w:type="spellEnd"/>
          </w:p>
        </w:tc>
        <w:tc>
          <w:tcPr>
            <w:tcW w:w="1985" w:type="dxa"/>
          </w:tcPr>
          <w:p w14:paraId="757655A8" w14:textId="16017E8E" w:rsidR="00C35A0A" w:rsidRDefault="00EB6023">
            <w:pPr>
              <w:jc w:val="center"/>
              <w:rPr>
                <w:b/>
                <w:sz w:val="20"/>
                <w:szCs w:val="20"/>
              </w:rPr>
            </w:pPr>
            <w:r w:rsidRPr="00EB6023">
              <w:rPr>
                <w:sz w:val="20"/>
                <w:szCs w:val="20"/>
              </w:rPr>
              <w:t xml:space="preserve">Limited </w:t>
            </w:r>
            <w:proofErr w:type="spellStart"/>
            <w:r w:rsidRPr="00EB6023">
              <w:rPr>
                <w:sz w:val="20"/>
                <w:szCs w:val="20"/>
              </w:rPr>
              <w:t>practical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recommendations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for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improving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the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tasks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of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constitutional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law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science</w:t>
            </w:r>
            <w:proofErr w:type="spellEnd"/>
            <w:r w:rsidRPr="00EB6023">
              <w:rPr>
                <w:sz w:val="20"/>
                <w:szCs w:val="20"/>
              </w:rPr>
              <w:t xml:space="preserve">. The </w:t>
            </w:r>
            <w:proofErr w:type="spellStart"/>
            <w:r w:rsidRPr="00EB6023">
              <w:rPr>
                <w:sz w:val="20"/>
                <w:szCs w:val="20"/>
              </w:rPr>
              <w:t>recommendations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are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inconsequential</w:t>
            </w:r>
            <w:proofErr w:type="spellEnd"/>
            <w:r w:rsidRPr="00EB6023">
              <w:rPr>
                <w:sz w:val="20"/>
                <w:szCs w:val="20"/>
              </w:rPr>
              <w:t xml:space="preserve">, </w:t>
            </w:r>
            <w:proofErr w:type="spellStart"/>
            <w:r w:rsidRPr="00EB6023">
              <w:rPr>
                <w:sz w:val="20"/>
                <w:szCs w:val="20"/>
              </w:rPr>
              <w:t>not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based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on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thorough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analysis</w:t>
            </w:r>
            <w:proofErr w:type="spellEnd"/>
            <w:r w:rsidRPr="00EB6023">
              <w:rPr>
                <w:sz w:val="20"/>
                <w:szCs w:val="20"/>
              </w:rPr>
              <w:t xml:space="preserve">, </w:t>
            </w:r>
            <w:proofErr w:type="spellStart"/>
            <w:r w:rsidRPr="00EB6023">
              <w:rPr>
                <w:sz w:val="20"/>
                <w:szCs w:val="20"/>
              </w:rPr>
              <w:t>and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B6023">
              <w:rPr>
                <w:sz w:val="20"/>
                <w:szCs w:val="20"/>
              </w:rPr>
              <w:t>shallow</w:t>
            </w:r>
            <w:proofErr w:type="spellEnd"/>
            <w:r w:rsidRPr="00EB6023">
              <w:rPr>
                <w:sz w:val="20"/>
                <w:szCs w:val="20"/>
              </w:rPr>
              <w:t>.</w:t>
            </w:r>
            <w:r w:rsidR="00A17A16"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1985" w:type="dxa"/>
          </w:tcPr>
          <w:p w14:paraId="757655A9" w14:textId="514BFDC4" w:rsidR="00C35A0A" w:rsidRDefault="00F9495D">
            <w:pPr>
              <w:jc w:val="center"/>
              <w:rPr>
                <w:b/>
                <w:sz w:val="20"/>
                <w:szCs w:val="20"/>
              </w:rPr>
            </w:pPr>
            <w:r w:rsidRPr="00F9495D">
              <w:rPr>
                <w:sz w:val="20"/>
                <w:szCs w:val="20"/>
              </w:rPr>
              <w:t xml:space="preserve">Little </w:t>
            </w:r>
            <w:proofErr w:type="spellStart"/>
            <w:r w:rsidRPr="00F9495D">
              <w:rPr>
                <w:sz w:val="20"/>
                <w:szCs w:val="20"/>
              </w:rPr>
              <w:t>or</w:t>
            </w:r>
            <w:proofErr w:type="spellEnd"/>
            <w:r w:rsidRPr="00F9495D">
              <w:rPr>
                <w:sz w:val="20"/>
                <w:szCs w:val="20"/>
              </w:rPr>
              <w:t xml:space="preserve"> </w:t>
            </w:r>
            <w:proofErr w:type="spellStart"/>
            <w:r w:rsidRPr="00F9495D">
              <w:rPr>
                <w:sz w:val="20"/>
                <w:szCs w:val="20"/>
              </w:rPr>
              <w:t>no</w:t>
            </w:r>
            <w:proofErr w:type="spellEnd"/>
            <w:r w:rsidRPr="00F9495D">
              <w:rPr>
                <w:sz w:val="20"/>
                <w:szCs w:val="20"/>
              </w:rPr>
              <w:t xml:space="preserve"> </w:t>
            </w:r>
            <w:proofErr w:type="spellStart"/>
            <w:r w:rsidRPr="00F9495D">
              <w:rPr>
                <w:sz w:val="20"/>
                <w:szCs w:val="20"/>
              </w:rPr>
              <w:t>practical</w:t>
            </w:r>
            <w:proofErr w:type="spellEnd"/>
            <w:r w:rsidRPr="00F9495D">
              <w:rPr>
                <w:sz w:val="20"/>
                <w:szCs w:val="20"/>
              </w:rPr>
              <w:t xml:space="preserve"> </w:t>
            </w:r>
            <w:proofErr w:type="spellStart"/>
            <w:r w:rsidRPr="00F9495D">
              <w:rPr>
                <w:sz w:val="20"/>
                <w:szCs w:val="20"/>
              </w:rPr>
              <w:t>advice</w:t>
            </w:r>
            <w:proofErr w:type="spellEnd"/>
            <w:r w:rsidRPr="00F9495D">
              <w:rPr>
                <w:sz w:val="20"/>
                <w:szCs w:val="20"/>
              </w:rPr>
              <w:t xml:space="preserve"> </w:t>
            </w:r>
            <w:proofErr w:type="spellStart"/>
            <w:r w:rsidRPr="00F9495D">
              <w:rPr>
                <w:sz w:val="20"/>
                <w:szCs w:val="20"/>
              </w:rPr>
              <w:t>or</w:t>
            </w:r>
            <w:proofErr w:type="spellEnd"/>
            <w:r w:rsidRPr="00F9495D">
              <w:rPr>
                <w:sz w:val="20"/>
                <w:szCs w:val="20"/>
              </w:rPr>
              <w:t xml:space="preserve"> </w:t>
            </w:r>
            <w:proofErr w:type="spellStart"/>
            <w:r w:rsidRPr="00F9495D">
              <w:rPr>
                <w:sz w:val="20"/>
                <w:szCs w:val="20"/>
              </w:rPr>
              <w:t>advice</w:t>
            </w:r>
            <w:proofErr w:type="spellEnd"/>
            <w:r w:rsidRPr="00F9495D">
              <w:rPr>
                <w:sz w:val="20"/>
                <w:szCs w:val="20"/>
              </w:rPr>
              <w:t xml:space="preserve"> </w:t>
            </w:r>
            <w:proofErr w:type="spellStart"/>
            <w:r w:rsidRPr="00F9495D">
              <w:rPr>
                <w:sz w:val="20"/>
                <w:szCs w:val="20"/>
              </w:rPr>
              <w:t>of</w:t>
            </w:r>
            <w:proofErr w:type="spellEnd"/>
            <w:r w:rsidRPr="00F9495D">
              <w:rPr>
                <w:sz w:val="20"/>
                <w:szCs w:val="20"/>
              </w:rPr>
              <w:t xml:space="preserve"> </w:t>
            </w:r>
            <w:proofErr w:type="spellStart"/>
            <w:r w:rsidRPr="00F9495D">
              <w:rPr>
                <w:sz w:val="20"/>
                <w:szCs w:val="20"/>
              </w:rPr>
              <w:t>very</w:t>
            </w:r>
            <w:proofErr w:type="spellEnd"/>
            <w:r w:rsidRPr="00F9495D">
              <w:rPr>
                <w:sz w:val="20"/>
                <w:szCs w:val="20"/>
              </w:rPr>
              <w:t xml:space="preserve"> </w:t>
            </w:r>
            <w:proofErr w:type="spellStart"/>
            <w:r w:rsidRPr="00F9495D">
              <w:rPr>
                <w:sz w:val="20"/>
                <w:szCs w:val="20"/>
              </w:rPr>
              <w:t>low</w:t>
            </w:r>
            <w:proofErr w:type="spellEnd"/>
            <w:r w:rsidRPr="00F9495D">
              <w:rPr>
                <w:sz w:val="20"/>
                <w:szCs w:val="20"/>
              </w:rPr>
              <w:t xml:space="preserve"> </w:t>
            </w:r>
            <w:proofErr w:type="spellStart"/>
            <w:r w:rsidRPr="00F9495D">
              <w:rPr>
                <w:sz w:val="20"/>
                <w:szCs w:val="20"/>
              </w:rPr>
              <w:t>quality</w:t>
            </w:r>
            <w:proofErr w:type="spellEnd"/>
            <w:r w:rsidR="00A17A16">
              <w:rPr>
                <w:sz w:val="20"/>
                <w:szCs w:val="20"/>
              </w:rPr>
              <w:t>.</w:t>
            </w:r>
          </w:p>
        </w:tc>
      </w:tr>
      <w:tr w:rsidR="00C35A0A" w14:paraId="757655B2" w14:textId="77777777">
        <w:tc>
          <w:tcPr>
            <w:tcW w:w="1984" w:type="dxa"/>
          </w:tcPr>
          <w:p w14:paraId="023D0092" w14:textId="2AB22B5B" w:rsidR="00F9495D" w:rsidRPr="00F9495D" w:rsidRDefault="00084BAA" w:rsidP="00F9495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Writting</w:t>
            </w:r>
            <w:proofErr w:type="spellEnd"/>
            <w:r w:rsidR="00F9495D" w:rsidRPr="00F9495D">
              <w:rPr>
                <w:b/>
                <w:sz w:val="20"/>
                <w:szCs w:val="20"/>
              </w:rPr>
              <w:t>,</w:t>
            </w:r>
          </w:p>
          <w:p w14:paraId="757655AC" w14:textId="7E8B14D1" w:rsidR="00C35A0A" w:rsidRDefault="00F9495D" w:rsidP="00F9495D">
            <w:pPr>
              <w:jc w:val="center"/>
              <w:rPr>
                <w:b/>
                <w:sz w:val="20"/>
                <w:szCs w:val="20"/>
              </w:rPr>
            </w:pPr>
            <w:r w:rsidRPr="00F9495D"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  <w:lang w:val="en-US"/>
              </w:rPr>
              <w:t>P</w:t>
            </w:r>
            <w:r w:rsidRPr="00F9495D">
              <w:rPr>
                <w:b/>
                <w:sz w:val="20"/>
                <w:szCs w:val="20"/>
              </w:rPr>
              <w:t xml:space="preserve">A </w:t>
            </w:r>
            <w:proofErr w:type="spellStart"/>
            <w:r w:rsidRPr="00F9495D">
              <w:rPr>
                <w:b/>
                <w:sz w:val="20"/>
                <w:szCs w:val="20"/>
              </w:rPr>
              <w:t>style</w:t>
            </w:r>
            <w:proofErr w:type="spellEnd"/>
          </w:p>
        </w:tc>
        <w:tc>
          <w:tcPr>
            <w:tcW w:w="1985" w:type="dxa"/>
          </w:tcPr>
          <w:p w14:paraId="757655AD" w14:textId="4497E7CD" w:rsidR="00C35A0A" w:rsidRDefault="004B1E27">
            <w:pPr>
              <w:jc w:val="center"/>
              <w:rPr>
                <w:b/>
                <w:sz w:val="20"/>
                <w:szCs w:val="20"/>
              </w:rPr>
            </w:pPr>
            <w:r w:rsidRPr="004B1E27">
              <w:rPr>
                <w:sz w:val="20"/>
                <w:szCs w:val="20"/>
              </w:rPr>
              <w:t xml:space="preserve">The </w:t>
            </w:r>
            <w:proofErr w:type="spellStart"/>
            <w:r w:rsidRPr="004B1E27">
              <w:rPr>
                <w:sz w:val="20"/>
                <w:szCs w:val="20"/>
              </w:rPr>
              <w:t>letter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demonstrates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clarity</w:t>
            </w:r>
            <w:proofErr w:type="spellEnd"/>
            <w:r w:rsidRPr="004B1E27">
              <w:rPr>
                <w:sz w:val="20"/>
                <w:szCs w:val="20"/>
              </w:rPr>
              <w:t xml:space="preserve">, </w:t>
            </w:r>
            <w:proofErr w:type="spellStart"/>
            <w:r w:rsidRPr="004B1E27">
              <w:rPr>
                <w:sz w:val="20"/>
                <w:szCs w:val="20"/>
              </w:rPr>
              <w:t>conciseness</w:t>
            </w:r>
            <w:proofErr w:type="spellEnd"/>
            <w:r w:rsidRPr="004B1E27">
              <w:rPr>
                <w:sz w:val="20"/>
                <w:szCs w:val="20"/>
              </w:rPr>
              <w:t xml:space="preserve">, </w:t>
            </w:r>
            <w:proofErr w:type="spellStart"/>
            <w:r w:rsidRPr="004B1E27">
              <w:rPr>
                <w:sz w:val="20"/>
                <w:szCs w:val="20"/>
              </w:rPr>
              <w:t>and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correctness</w:t>
            </w:r>
            <w:proofErr w:type="spellEnd"/>
            <w:r w:rsidRPr="004B1E27">
              <w:rPr>
                <w:sz w:val="20"/>
                <w:szCs w:val="20"/>
              </w:rPr>
              <w:t xml:space="preserve">. It </w:t>
            </w:r>
            <w:proofErr w:type="spellStart"/>
            <w:r w:rsidRPr="004B1E27">
              <w:rPr>
                <w:sz w:val="20"/>
                <w:szCs w:val="20"/>
              </w:rPr>
              <w:t>strictly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adheres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to</w:t>
            </w:r>
            <w:proofErr w:type="spellEnd"/>
            <w:r w:rsidRPr="004B1E27">
              <w:rPr>
                <w:sz w:val="20"/>
                <w:szCs w:val="20"/>
              </w:rPr>
              <w:t xml:space="preserve"> APA </w:t>
            </w:r>
            <w:proofErr w:type="spellStart"/>
            <w:r w:rsidRPr="004B1E27">
              <w:rPr>
                <w:sz w:val="20"/>
                <w:szCs w:val="20"/>
              </w:rPr>
              <w:t>style</w:t>
            </w:r>
            <w:proofErr w:type="spellEnd"/>
            <w:r w:rsidRPr="004B1E27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14:paraId="757655AE" w14:textId="1EDDF8C6" w:rsidR="00C35A0A" w:rsidRDefault="004B1E2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4B1E27">
              <w:rPr>
                <w:sz w:val="20"/>
                <w:szCs w:val="20"/>
              </w:rPr>
              <w:t xml:space="preserve">The </w:t>
            </w:r>
            <w:proofErr w:type="spellStart"/>
            <w:r w:rsidRPr="004B1E27">
              <w:rPr>
                <w:sz w:val="20"/>
                <w:szCs w:val="20"/>
              </w:rPr>
              <w:t>letter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demonstrates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clarity</w:t>
            </w:r>
            <w:proofErr w:type="spellEnd"/>
            <w:r w:rsidRPr="004B1E27">
              <w:rPr>
                <w:sz w:val="20"/>
                <w:szCs w:val="20"/>
              </w:rPr>
              <w:t xml:space="preserve">, </w:t>
            </w:r>
            <w:proofErr w:type="spellStart"/>
            <w:r w:rsidRPr="004B1E27">
              <w:rPr>
                <w:sz w:val="20"/>
                <w:szCs w:val="20"/>
              </w:rPr>
              <w:t>conciseness</w:t>
            </w:r>
            <w:proofErr w:type="spellEnd"/>
            <w:r w:rsidRPr="004B1E27">
              <w:rPr>
                <w:sz w:val="20"/>
                <w:szCs w:val="20"/>
              </w:rPr>
              <w:t xml:space="preserve">, </w:t>
            </w:r>
            <w:proofErr w:type="spellStart"/>
            <w:r w:rsidRPr="004B1E27">
              <w:rPr>
                <w:sz w:val="20"/>
                <w:szCs w:val="20"/>
              </w:rPr>
              <w:t>and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correctness</w:t>
            </w:r>
            <w:proofErr w:type="spellEnd"/>
            <w:r w:rsidRPr="004B1E27">
              <w:rPr>
                <w:sz w:val="20"/>
                <w:szCs w:val="20"/>
              </w:rPr>
              <w:t xml:space="preserve">. It </w:t>
            </w:r>
            <w:proofErr w:type="spellStart"/>
            <w:r w:rsidRPr="004B1E27">
              <w:rPr>
                <w:sz w:val="20"/>
                <w:szCs w:val="20"/>
              </w:rPr>
              <w:t>generally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follows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the</w:t>
            </w:r>
            <w:proofErr w:type="spellEnd"/>
            <w:r w:rsidRPr="004B1E27">
              <w:rPr>
                <w:sz w:val="20"/>
                <w:szCs w:val="20"/>
              </w:rPr>
              <w:t xml:space="preserve"> APA </w:t>
            </w:r>
            <w:proofErr w:type="spellStart"/>
            <w:proofErr w:type="gramStart"/>
            <w:r w:rsidRPr="004B1E27">
              <w:rPr>
                <w:sz w:val="20"/>
                <w:szCs w:val="20"/>
              </w:rPr>
              <w:t>style</w:t>
            </w:r>
            <w:proofErr w:type="spellEnd"/>
            <w:r w:rsidRPr="004B1E27">
              <w:rPr>
                <w:sz w:val="20"/>
                <w:szCs w:val="20"/>
              </w:rPr>
              <w:t>.</w:t>
            </w:r>
            <w:r w:rsidR="00A17A16">
              <w:rPr>
                <w:sz w:val="20"/>
                <w:szCs w:val="20"/>
              </w:rPr>
              <w:t>.</w:t>
            </w:r>
            <w:proofErr w:type="gramEnd"/>
            <w:r w:rsidR="00A17A16">
              <w:rPr>
                <w:sz w:val="20"/>
                <w:szCs w:val="20"/>
              </w:rPr>
              <w:t xml:space="preserve">  </w:t>
            </w:r>
          </w:p>
          <w:p w14:paraId="757655AF" w14:textId="77777777" w:rsidR="00C35A0A" w:rsidRDefault="00C35A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757655B0" w14:textId="0A363D5A" w:rsidR="00C35A0A" w:rsidRDefault="004B1E27">
            <w:pPr>
              <w:jc w:val="center"/>
              <w:rPr>
                <w:b/>
                <w:sz w:val="20"/>
                <w:szCs w:val="20"/>
              </w:rPr>
            </w:pPr>
            <w:r w:rsidRPr="004B1E27">
              <w:rPr>
                <w:sz w:val="20"/>
                <w:szCs w:val="20"/>
              </w:rPr>
              <w:t xml:space="preserve">The </w:t>
            </w:r>
            <w:proofErr w:type="spellStart"/>
            <w:r w:rsidRPr="004B1E27">
              <w:rPr>
                <w:sz w:val="20"/>
                <w:szCs w:val="20"/>
              </w:rPr>
              <w:t>letter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contains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some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key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errors</w:t>
            </w:r>
            <w:proofErr w:type="spellEnd"/>
            <w:r w:rsidRPr="004B1E27">
              <w:rPr>
                <w:sz w:val="20"/>
                <w:szCs w:val="20"/>
              </w:rPr>
              <w:t xml:space="preserve">, </w:t>
            </w:r>
            <w:proofErr w:type="spellStart"/>
            <w:r w:rsidRPr="004B1E27">
              <w:rPr>
                <w:sz w:val="20"/>
                <w:szCs w:val="20"/>
              </w:rPr>
              <w:t>and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its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clarity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needs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improvement</w:t>
            </w:r>
            <w:proofErr w:type="spellEnd"/>
            <w:r w:rsidRPr="004B1E27">
              <w:rPr>
                <w:sz w:val="20"/>
                <w:szCs w:val="20"/>
              </w:rPr>
              <w:t xml:space="preserve">. </w:t>
            </w:r>
            <w:proofErr w:type="spellStart"/>
            <w:r w:rsidRPr="004B1E27">
              <w:rPr>
                <w:sz w:val="20"/>
                <w:szCs w:val="20"/>
              </w:rPr>
              <w:t>There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are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errors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in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adherence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to</w:t>
            </w:r>
            <w:proofErr w:type="spellEnd"/>
            <w:r w:rsidRPr="004B1E27">
              <w:rPr>
                <w:sz w:val="20"/>
                <w:szCs w:val="20"/>
              </w:rPr>
              <w:t xml:space="preserve"> APA </w:t>
            </w:r>
            <w:proofErr w:type="spellStart"/>
            <w:r w:rsidRPr="004B1E27">
              <w:rPr>
                <w:sz w:val="20"/>
                <w:szCs w:val="20"/>
              </w:rPr>
              <w:t>style</w:t>
            </w:r>
            <w:proofErr w:type="spellEnd"/>
            <w:r w:rsidRPr="004B1E27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757655B1" w14:textId="44C93F98" w:rsidR="00C35A0A" w:rsidRDefault="00E74542">
            <w:pPr>
              <w:jc w:val="center"/>
              <w:rPr>
                <w:b/>
                <w:sz w:val="20"/>
                <w:szCs w:val="20"/>
              </w:rPr>
            </w:pPr>
            <w:r w:rsidRPr="00E74542">
              <w:rPr>
                <w:sz w:val="20"/>
                <w:szCs w:val="20"/>
              </w:rPr>
              <w:t xml:space="preserve">The </w:t>
            </w:r>
            <w:proofErr w:type="spellStart"/>
            <w:r w:rsidRPr="00E74542">
              <w:rPr>
                <w:sz w:val="20"/>
                <w:szCs w:val="20"/>
              </w:rPr>
              <w:t>writing</w:t>
            </w:r>
            <w:proofErr w:type="spellEnd"/>
            <w:r w:rsidRPr="00E74542">
              <w:rPr>
                <w:sz w:val="20"/>
                <w:szCs w:val="20"/>
              </w:rPr>
              <w:t xml:space="preserve"> </w:t>
            </w:r>
            <w:proofErr w:type="spellStart"/>
            <w:r w:rsidRPr="00E74542">
              <w:rPr>
                <w:sz w:val="20"/>
                <w:szCs w:val="20"/>
              </w:rPr>
              <w:t>is</w:t>
            </w:r>
            <w:proofErr w:type="spellEnd"/>
            <w:r w:rsidRPr="00E74542">
              <w:rPr>
                <w:sz w:val="20"/>
                <w:szCs w:val="20"/>
              </w:rPr>
              <w:t xml:space="preserve"> </w:t>
            </w:r>
            <w:proofErr w:type="spellStart"/>
            <w:r w:rsidRPr="00E74542">
              <w:rPr>
                <w:sz w:val="20"/>
                <w:szCs w:val="20"/>
              </w:rPr>
              <w:t>unclear</w:t>
            </w:r>
            <w:proofErr w:type="spellEnd"/>
            <w:r w:rsidRPr="00E74542">
              <w:rPr>
                <w:sz w:val="20"/>
                <w:szCs w:val="20"/>
              </w:rPr>
              <w:t xml:space="preserve"> </w:t>
            </w:r>
            <w:proofErr w:type="spellStart"/>
            <w:r w:rsidRPr="00E74542">
              <w:rPr>
                <w:sz w:val="20"/>
                <w:szCs w:val="20"/>
              </w:rPr>
              <w:t>and</w:t>
            </w:r>
            <w:proofErr w:type="spellEnd"/>
            <w:r w:rsidRPr="00E74542">
              <w:rPr>
                <w:sz w:val="20"/>
                <w:szCs w:val="20"/>
              </w:rPr>
              <w:t xml:space="preserve"> </w:t>
            </w:r>
            <w:proofErr w:type="spellStart"/>
            <w:r w:rsidRPr="00E74542">
              <w:rPr>
                <w:sz w:val="20"/>
                <w:szCs w:val="20"/>
              </w:rPr>
              <w:t>difficult</w:t>
            </w:r>
            <w:proofErr w:type="spellEnd"/>
            <w:r w:rsidRPr="00E74542">
              <w:rPr>
                <w:sz w:val="20"/>
                <w:szCs w:val="20"/>
              </w:rPr>
              <w:t xml:space="preserve"> </w:t>
            </w:r>
            <w:proofErr w:type="spellStart"/>
            <w:r w:rsidRPr="00E74542">
              <w:rPr>
                <w:sz w:val="20"/>
                <w:szCs w:val="20"/>
              </w:rPr>
              <w:t>to</w:t>
            </w:r>
            <w:proofErr w:type="spellEnd"/>
            <w:r w:rsidRPr="00E74542">
              <w:rPr>
                <w:sz w:val="20"/>
                <w:szCs w:val="20"/>
              </w:rPr>
              <w:t xml:space="preserve"> </w:t>
            </w:r>
            <w:proofErr w:type="spellStart"/>
            <w:r w:rsidRPr="00E74542">
              <w:rPr>
                <w:sz w:val="20"/>
                <w:szCs w:val="20"/>
              </w:rPr>
              <w:t>follow</w:t>
            </w:r>
            <w:proofErr w:type="spellEnd"/>
            <w:r w:rsidRPr="00E74542">
              <w:rPr>
                <w:sz w:val="20"/>
                <w:szCs w:val="20"/>
              </w:rPr>
              <w:t xml:space="preserve">. </w:t>
            </w:r>
            <w:proofErr w:type="spellStart"/>
            <w:r w:rsidRPr="00E74542">
              <w:rPr>
                <w:sz w:val="20"/>
                <w:szCs w:val="20"/>
              </w:rPr>
              <w:t>There</w:t>
            </w:r>
            <w:proofErr w:type="spellEnd"/>
            <w:r w:rsidRPr="00E74542">
              <w:rPr>
                <w:sz w:val="20"/>
                <w:szCs w:val="20"/>
              </w:rPr>
              <w:t xml:space="preserve"> </w:t>
            </w:r>
            <w:proofErr w:type="spellStart"/>
            <w:r w:rsidRPr="00E74542">
              <w:rPr>
                <w:sz w:val="20"/>
                <w:szCs w:val="20"/>
              </w:rPr>
              <w:t>are</w:t>
            </w:r>
            <w:proofErr w:type="spellEnd"/>
            <w:r w:rsidRPr="00E74542">
              <w:rPr>
                <w:sz w:val="20"/>
                <w:szCs w:val="20"/>
              </w:rPr>
              <w:t xml:space="preserve"> </w:t>
            </w:r>
            <w:proofErr w:type="spellStart"/>
            <w:r w:rsidRPr="00E74542">
              <w:rPr>
                <w:sz w:val="20"/>
                <w:szCs w:val="20"/>
              </w:rPr>
              <w:t>many</w:t>
            </w:r>
            <w:proofErr w:type="spellEnd"/>
            <w:r w:rsidRPr="00E74542">
              <w:rPr>
                <w:sz w:val="20"/>
                <w:szCs w:val="20"/>
              </w:rPr>
              <w:t xml:space="preserve"> </w:t>
            </w:r>
            <w:proofErr w:type="spellStart"/>
            <w:r w:rsidRPr="00E74542">
              <w:rPr>
                <w:sz w:val="20"/>
                <w:szCs w:val="20"/>
              </w:rPr>
              <w:t>errors</w:t>
            </w:r>
            <w:proofErr w:type="spellEnd"/>
            <w:r w:rsidRPr="00E74542">
              <w:rPr>
                <w:sz w:val="20"/>
                <w:szCs w:val="20"/>
              </w:rPr>
              <w:t xml:space="preserve"> </w:t>
            </w:r>
            <w:proofErr w:type="spellStart"/>
            <w:r w:rsidRPr="00E74542">
              <w:rPr>
                <w:sz w:val="20"/>
                <w:szCs w:val="20"/>
              </w:rPr>
              <w:t>in</w:t>
            </w:r>
            <w:proofErr w:type="spellEnd"/>
            <w:r w:rsidRPr="00E74542">
              <w:rPr>
                <w:sz w:val="20"/>
                <w:szCs w:val="20"/>
              </w:rPr>
              <w:t xml:space="preserve"> </w:t>
            </w:r>
            <w:proofErr w:type="spellStart"/>
            <w:r w:rsidRPr="00E74542">
              <w:rPr>
                <w:sz w:val="20"/>
                <w:szCs w:val="20"/>
              </w:rPr>
              <w:t>following</w:t>
            </w:r>
            <w:proofErr w:type="spellEnd"/>
            <w:r w:rsidRPr="00E74542">
              <w:rPr>
                <w:sz w:val="20"/>
                <w:szCs w:val="20"/>
              </w:rPr>
              <w:t xml:space="preserve"> APA </w:t>
            </w:r>
            <w:proofErr w:type="spellStart"/>
            <w:proofErr w:type="gramStart"/>
            <w:r w:rsidRPr="00E74542">
              <w:rPr>
                <w:sz w:val="20"/>
                <w:szCs w:val="20"/>
              </w:rPr>
              <w:t>style</w:t>
            </w:r>
            <w:proofErr w:type="spellEnd"/>
            <w:r w:rsidRPr="00E74542">
              <w:rPr>
                <w:sz w:val="20"/>
                <w:szCs w:val="20"/>
              </w:rPr>
              <w:t>.</w:t>
            </w:r>
            <w:r w:rsidR="00A17A16">
              <w:rPr>
                <w:sz w:val="20"/>
                <w:szCs w:val="20"/>
              </w:rPr>
              <w:t>.</w:t>
            </w:r>
            <w:proofErr w:type="gramEnd"/>
          </w:p>
        </w:tc>
      </w:tr>
    </w:tbl>
    <w:p w14:paraId="757655B3" w14:textId="77777777" w:rsidR="00C35A0A" w:rsidRDefault="00C35A0A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p w14:paraId="757655B4" w14:textId="77777777" w:rsidR="00C35A0A" w:rsidRDefault="00C35A0A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p w14:paraId="757655B5" w14:textId="77777777" w:rsidR="00C35A0A" w:rsidRDefault="00C35A0A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p w14:paraId="757655B6" w14:textId="77777777" w:rsidR="00C35A0A" w:rsidRDefault="00C35A0A">
      <w:pPr>
        <w:tabs>
          <w:tab w:val="left" w:pos="1276"/>
        </w:tabs>
        <w:jc w:val="center"/>
        <w:rPr>
          <w:b/>
          <w:sz w:val="20"/>
          <w:szCs w:val="20"/>
          <w:lang w:val="en-US"/>
        </w:rPr>
      </w:pPr>
    </w:p>
    <w:p w14:paraId="5563BC87" w14:textId="77777777" w:rsidR="00E74542" w:rsidRDefault="00E74542">
      <w:pPr>
        <w:tabs>
          <w:tab w:val="left" w:pos="1276"/>
        </w:tabs>
        <w:jc w:val="center"/>
        <w:rPr>
          <w:b/>
          <w:sz w:val="20"/>
          <w:szCs w:val="20"/>
          <w:lang w:val="en-US"/>
        </w:rPr>
      </w:pPr>
    </w:p>
    <w:p w14:paraId="52C3B310" w14:textId="77777777" w:rsidR="00E74542" w:rsidRDefault="00E74542">
      <w:pPr>
        <w:tabs>
          <w:tab w:val="left" w:pos="1276"/>
        </w:tabs>
        <w:jc w:val="center"/>
        <w:rPr>
          <w:b/>
          <w:sz w:val="20"/>
          <w:szCs w:val="20"/>
          <w:lang w:val="en-US"/>
        </w:rPr>
      </w:pPr>
    </w:p>
    <w:p w14:paraId="37A73D07" w14:textId="77777777" w:rsidR="00E74542" w:rsidRDefault="00E74542">
      <w:pPr>
        <w:tabs>
          <w:tab w:val="left" w:pos="1276"/>
        </w:tabs>
        <w:jc w:val="center"/>
        <w:rPr>
          <w:b/>
          <w:sz w:val="20"/>
          <w:szCs w:val="20"/>
          <w:lang w:val="en-US"/>
        </w:rPr>
      </w:pPr>
    </w:p>
    <w:p w14:paraId="2E19A376" w14:textId="77777777" w:rsidR="00E74542" w:rsidRDefault="00E74542">
      <w:pPr>
        <w:tabs>
          <w:tab w:val="left" w:pos="1276"/>
        </w:tabs>
        <w:jc w:val="center"/>
        <w:rPr>
          <w:b/>
          <w:sz w:val="20"/>
          <w:szCs w:val="20"/>
          <w:lang w:val="en-US"/>
        </w:rPr>
      </w:pPr>
    </w:p>
    <w:p w14:paraId="3A09D2E0" w14:textId="77777777" w:rsidR="00E74542" w:rsidRDefault="00E74542">
      <w:pPr>
        <w:tabs>
          <w:tab w:val="left" w:pos="1276"/>
        </w:tabs>
        <w:jc w:val="center"/>
        <w:rPr>
          <w:b/>
          <w:sz w:val="20"/>
          <w:szCs w:val="20"/>
          <w:lang w:val="en-US"/>
        </w:rPr>
      </w:pPr>
    </w:p>
    <w:p w14:paraId="5CD92491" w14:textId="77777777" w:rsidR="00E74542" w:rsidRDefault="00E74542">
      <w:pPr>
        <w:tabs>
          <w:tab w:val="left" w:pos="1276"/>
        </w:tabs>
        <w:jc w:val="center"/>
        <w:rPr>
          <w:b/>
          <w:sz w:val="20"/>
          <w:szCs w:val="20"/>
          <w:lang w:val="en-US"/>
        </w:rPr>
      </w:pPr>
    </w:p>
    <w:p w14:paraId="2DC77E73" w14:textId="77777777" w:rsidR="00E74542" w:rsidRDefault="00E74542">
      <w:pPr>
        <w:tabs>
          <w:tab w:val="left" w:pos="1276"/>
        </w:tabs>
        <w:jc w:val="center"/>
        <w:rPr>
          <w:b/>
          <w:sz w:val="20"/>
          <w:szCs w:val="20"/>
          <w:lang w:val="en-US"/>
        </w:rPr>
      </w:pPr>
    </w:p>
    <w:p w14:paraId="2684DD55" w14:textId="77777777" w:rsidR="00E74542" w:rsidRDefault="00E74542">
      <w:pPr>
        <w:tabs>
          <w:tab w:val="left" w:pos="1276"/>
        </w:tabs>
        <w:jc w:val="center"/>
        <w:rPr>
          <w:b/>
          <w:sz w:val="20"/>
          <w:szCs w:val="20"/>
          <w:lang w:val="en-US"/>
        </w:rPr>
      </w:pPr>
    </w:p>
    <w:p w14:paraId="7643FDC2" w14:textId="77777777" w:rsidR="00E74542" w:rsidRDefault="00E74542">
      <w:pPr>
        <w:tabs>
          <w:tab w:val="left" w:pos="1276"/>
        </w:tabs>
        <w:jc w:val="center"/>
        <w:rPr>
          <w:b/>
          <w:sz w:val="20"/>
          <w:szCs w:val="20"/>
          <w:lang w:val="en-US"/>
        </w:rPr>
      </w:pPr>
    </w:p>
    <w:p w14:paraId="05327766" w14:textId="77777777" w:rsidR="00E74542" w:rsidRDefault="00E74542">
      <w:pPr>
        <w:tabs>
          <w:tab w:val="left" w:pos="1276"/>
        </w:tabs>
        <w:jc w:val="center"/>
        <w:rPr>
          <w:b/>
          <w:sz w:val="20"/>
          <w:szCs w:val="20"/>
          <w:lang w:val="en-US"/>
        </w:rPr>
      </w:pPr>
    </w:p>
    <w:p w14:paraId="38E6A855" w14:textId="77777777" w:rsidR="00E74542" w:rsidRDefault="00E74542">
      <w:pPr>
        <w:tabs>
          <w:tab w:val="left" w:pos="1276"/>
        </w:tabs>
        <w:jc w:val="center"/>
        <w:rPr>
          <w:b/>
          <w:sz w:val="20"/>
          <w:szCs w:val="20"/>
          <w:lang w:val="en-US"/>
        </w:rPr>
      </w:pPr>
    </w:p>
    <w:p w14:paraId="0DAED7F8" w14:textId="77777777" w:rsidR="00E74542" w:rsidRDefault="00E74542">
      <w:pPr>
        <w:tabs>
          <w:tab w:val="left" w:pos="1276"/>
        </w:tabs>
        <w:jc w:val="center"/>
        <w:rPr>
          <w:b/>
          <w:sz w:val="20"/>
          <w:szCs w:val="20"/>
          <w:lang w:val="en-US"/>
        </w:rPr>
      </w:pPr>
    </w:p>
    <w:p w14:paraId="1FFB801C" w14:textId="77777777" w:rsidR="00E74542" w:rsidRDefault="00E74542">
      <w:pPr>
        <w:tabs>
          <w:tab w:val="left" w:pos="1276"/>
        </w:tabs>
        <w:jc w:val="center"/>
        <w:rPr>
          <w:b/>
          <w:sz w:val="20"/>
          <w:szCs w:val="20"/>
          <w:lang w:val="en-US"/>
        </w:rPr>
      </w:pPr>
    </w:p>
    <w:p w14:paraId="3D46D714" w14:textId="77777777" w:rsidR="00E74542" w:rsidRDefault="00E74542">
      <w:pPr>
        <w:tabs>
          <w:tab w:val="left" w:pos="1276"/>
        </w:tabs>
        <w:jc w:val="center"/>
        <w:rPr>
          <w:b/>
          <w:sz w:val="20"/>
          <w:szCs w:val="20"/>
          <w:lang w:val="en-US"/>
        </w:rPr>
      </w:pPr>
    </w:p>
    <w:p w14:paraId="1CFDBA80" w14:textId="77777777" w:rsidR="00E74542" w:rsidRPr="00E74542" w:rsidRDefault="00E74542">
      <w:pPr>
        <w:tabs>
          <w:tab w:val="left" w:pos="1276"/>
        </w:tabs>
        <w:jc w:val="center"/>
        <w:rPr>
          <w:b/>
          <w:sz w:val="20"/>
          <w:szCs w:val="20"/>
          <w:lang w:val="en-US"/>
        </w:rPr>
      </w:pPr>
    </w:p>
    <w:p w14:paraId="757655B7" w14:textId="02A5CA14" w:rsidR="00C35A0A" w:rsidRDefault="00A72F0D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ru-RU"/>
        </w:rPr>
        <w:lastRenderedPageBreak/>
        <w:t>SIW</w:t>
      </w:r>
      <w:r w:rsidR="00E16918">
        <w:rPr>
          <w:b/>
          <w:sz w:val="20"/>
          <w:szCs w:val="20"/>
          <w:lang w:val="ru-RU"/>
        </w:rPr>
        <w:t xml:space="preserve">2. </w:t>
      </w:r>
      <w:proofErr w:type="spellStart"/>
      <w:r w:rsidRPr="00A72F0D">
        <w:rPr>
          <w:b/>
          <w:sz w:val="20"/>
          <w:szCs w:val="20"/>
        </w:rPr>
        <w:t>Written</w:t>
      </w:r>
      <w:proofErr w:type="spellEnd"/>
      <w:r w:rsidRPr="00A72F0D">
        <w:rPr>
          <w:b/>
          <w:sz w:val="20"/>
          <w:szCs w:val="20"/>
        </w:rPr>
        <w:t xml:space="preserve"> </w:t>
      </w:r>
      <w:proofErr w:type="spellStart"/>
      <w:r w:rsidRPr="00A72F0D">
        <w:rPr>
          <w:b/>
          <w:sz w:val="20"/>
          <w:szCs w:val="20"/>
        </w:rPr>
        <w:t>assignment</w:t>
      </w:r>
      <w:proofErr w:type="spellEnd"/>
      <w:r w:rsidRPr="00A72F0D">
        <w:rPr>
          <w:b/>
          <w:sz w:val="20"/>
          <w:szCs w:val="20"/>
        </w:rPr>
        <w:t xml:space="preserve"> "</w:t>
      </w:r>
      <w:proofErr w:type="spellStart"/>
      <w:r w:rsidRPr="00A72F0D">
        <w:rPr>
          <w:b/>
          <w:sz w:val="20"/>
          <w:szCs w:val="20"/>
        </w:rPr>
        <w:t>Sources</w:t>
      </w:r>
      <w:proofErr w:type="spellEnd"/>
      <w:r w:rsidRPr="00A72F0D">
        <w:rPr>
          <w:b/>
          <w:sz w:val="20"/>
          <w:szCs w:val="20"/>
        </w:rPr>
        <w:t xml:space="preserve"> </w:t>
      </w:r>
      <w:proofErr w:type="spellStart"/>
      <w:r w:rsidRPr="00A72F0D">
        <w:rPr>
          <w:b/>
          <w:sz w:val="20"/>
          <w:szCs w:val="20"/>
        </w:rPr>
        <w:t>of</w:t>
      </w:r>
      <w:proofErr w:type="spellEnd"/>
      <w:r w:rsidRPr="00A72F0D">
        <w:rPr>
          <w:b/>
          <w:sz w:val="20"/>
          <w:szCs w:val="20"/>
        </w:rPr>
        <w:t xml:space="preserve"> </w:t>
      </w:r>
      <w:proofErr w:type="spellStart"/>
      <w:r w:rsidRPr="00A72F0D">
        <w:rPr>
          <w:b/>
          <w:sz w:val="20"/>
          <w:szCs w:val="20"/>
        </w:rPr>
        <w:t>the</w:t>
      </w:r>
      <w:proofErr w:type="spellEnd"/>
      <w:r w:rsidRPr="00A72F0D">
        <w:rPr>
          <w:b/>
          <w:sz w:val="20"/>
          <w:szCs w:val="20"/>
        </w:rPr>
        <w:t xml:space="preserve"> </w:t>
      </w:r>
      <w:proofErr w:type="spellStart"/>
      <w:r w:rsidRPr="00A72F0D">
        <w:rPr>
          <w:b/>
          <w:sz w:val="20"/>
          <w:szCs w:val="20"/>
        </w:rPr>
        <w:t>constitutional</w:t>
      </w:r>
      <w:proofErr w:type="spellEnd"/>
      <w:r w:rsidRPr="00A72F0D">
        <w:rPr>
          <w:b/>
          <w:sz w:val="20"/>
          <w:szCs w:val="20"/>
        </w:rPr>
        <w:t xml:space="preserve"> </w:t>
      </w:r>
      <w:proofErr w:type="spellStart"/>
      <w:r w:rsidRPr="00A72F0D">
        <w:rPr>
          <w:b/>
          <w:sz w:val="20"/>
          <w:szCs w:val="20"/>
        </w:rPr>
        <w:t>process</w:t>
      </w:r>
      <w:proofErr w:type="spellEnd"/>
      <w:r w:rsidRPr="00A72F0D">
        <w:rPr>
          <w:b/>
          <w:sz w:val="20"/>
          <w:szCs w:val="20"/>
        </w:rPr>
        <w:t xml:space="preserve"> </w:t>
      </w:r>
      <w:proofErr w:type="spellStart"/>
      <w:r w:rsidRPr="00A72F0D">
        <w:rPr>
          <w:b/>
          <w:sz w:val="20"/>
          <w:szCs w:val="20"/>
        </w:rPr>
        <w:t>in</w:t>
      </w:r>
      <w:proofErr w:type="spellEnd"/>
      <w:r w:rsidRPr="00A72F0D">
        <w:rPr>
          <w:b/>
          <w:sz w:val="20"/>
          <w:szCs w:val="20"/>
        </w:rPr>
        <w:t xml:space="preserve"> </w:t>
      </w:r>
      <w:proofErr w:type="spellStart"/>
      <w:r w:rsidRPr="00A72F0D">
        <w:rPr>
          <w:b/>
          <w:sz w:val="20"/>
          <w:szCs w:val="20"/>
        </w:rPr>
        <w:t>the</w:t>
      </w:r>
      <w:proofErr w:type="spellEnd"/>
      <w:r w:rsidRPr="00A72F0D">
        <w:rPr>
          <w:b/>
          <w:sz w:val="20"/>
          <w:szCs w:val="20"/>
        </w:rPr>
        <w:t xml:space="preserve"> Republic </w:t>
      </w:r>
      <w:proofErr w:type="spellStart"/>
      <w:r w:rsidRPr="00A72F0D">
        <w:rPr>
          <w:b/>
          <w:sz w:val="20"/>
          <w:szCs w:val="20"/>
        </w:rPr>
        <w:t>of</w:t>
      </w:r>
      <w:proofErr w:type="spellEnd"/>
      <w:r w:rsidRPr="00A72F0D">
        <w:rPr>
          <w:b/>
          <w:sz w:val="20"/>
          <w:szCs w:val="20"/>
        </w:rPr>
        <w:t xml:space="preserve"> Kazakhstan</w:t>
      </w:r>
      <w:r>
        <w:rPr>
          <w:b/>
          <w:sz w:val="20"/>
          <w:szCs w:val="20"/>
          <w:lang w:val="en-US"/>
        </w:rPr>
        <w:t>”</w:t>
      </w:r>
      <w:r w:rsidRPr="00A72F0D">
        <w:rPr>
          <w:b/>
          <w:sz w:val="20"/>
          <w:szCs w:val="20"/>
        </w:rPr>
        <w:t xml:space="preserve"> </w:t>
      </w:r>
      <w:r w:rsidR="00A17A16">
        <w:rPr>
          <w:b/>
          <w:sz w:val="20"/>
          <w:szCs w:val="20"/>
        </w:rPr>
        <w:t xml:space="preserve">(20% от 100% </w:t>
      </w:r>
      <w:r w:rsidR="001122D6">
        <w:rPr>
          <w:b/>
          <w:sz w:val="20"/>
          <w:szCs w:val="20"/>
        </w:rPr>
        <w:t>MA</w:t>
      </w:r>
      <w:r w:rsidR="00A17A16">
        <w:rPr>
          <w:b/>
          <w:sz w:val="20"/>
          <w:szCs w:val="20"/>
        </w:rPr>
        <w:t xml:space="preserve">)  </w:t>
      </w:r>
    </w:p>
    <w:p w14:paraId="757655B8" w14:textId="77777777" w:rsidR="00C35A0A" w:rsidRDefault="00C35A0A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tbl>
      <w:tblPr>
        <w:tblStyle w:val="a9"/>
        <w:tblW w:w="992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4"/>
        <w:gridCol w:w="1985"/>
        <w:gridCol w:w="1984"/>
        <w:gridCol w:w="1985"/>
        <w:gridCol w:w="1985"/>
      </w:tblGrid>
      <w:tr w:rsidR="00A72F0D" w14:paraId="757655C2" w14:textId="77777777">
        <w:tc>
          <w:tcPr>
            <w:tcW w:w="1984" w:type="dxa"/>
          </w:tcPr>
          <w:p w14:paraId="757655B9" w14:textId="0687B7E3" w:rsidR="00A72F0D" w:rsidRDefault="00A72F0D" w:rsidP="00A72F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B2576">
              <w:rPr>
                <w:b/>
                <w:sz w:val="20"/>
                <w:szCs w:val="20"/>
              </w:rPr>
              <w:t>Criteria</w:t>
            </w:r>
            <w:proofErr w:type="spellEnd"/>
          </w:p>
        </w:tc>
        <w:tc>
          <w:tcPr>
            <w:tcW w:w="1985" w:type="dxa"/>
          </w:tcPr>
          <w:p w14:paraId="45A11D5C" w14:textId="77777777" w:rsidR="00A72F0D" w:rsidRDefault="00A72F0D" w:rsidP="00A72F0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</w:t>
            </w:r>
            <w:proofErr w:type="spellStart"/>
            <w:r w:rsidRPr="00981E24">
              <w:rPr>
                <w:b/>
                <w:sz w:val="20"/>
                <w:szCs w:val="20"/>
              </w:rPr>
              <w:t>Excellent</w:t>
            </w:r>
            <w:proofErr w:type="spellEnd"/>
            <w:r>
              <w:rPr>
                <w:b/>
                <w:sz w:val="20"/>
                <w:szCs w:val="20"/>
              </w:rPr>
              <w:t xml:space="preserve">»  </w:t>
            </w:r>
          </w:p>
          <w:p w14:paraId="757655BB" w14:textId="50F03C98" w:rsidR="00A72F0D" w:rsidRDefault="00A72F0D" w:rsidP="00A72F0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15-20</w:t>
            </w:r>
            <w:proofErr w:type="gramEnd"/>
            <w:r>
              <w:rPr>
                <w:b/>
                <w:sz w:val="20"/>
                <w:szCs w:val="20"/>
              </w:rPr>
              <w:t xml:space="preserve"> %</w:t>
            </w:r>
          </w:p>
        </w:tc>
        <w:tc>
          <w:tcPr>
            <w:tcW w:w="1984" w:type="dxa"/>
          </w:tcPr>
          <w:p w14:paraId="7007F0A4" w14:textId="77777777" w:rsidR="00A72F0D" w:rsidRDefault="00A72F0D" w:rsidP="00A72F0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  <w:lang w:val="en-US"/>
              </w:rPr>
              <w:t>Good</w:t>
            </w:r>
            <w:r>
              <w:rPr>
                <w:b/>
                <w:sz w:val="20"/>
                <w:szCs w:val="20"/>
              </w:rPr>
              <w:t xml:space="preserve">» </w:t>
            </w:r>
          </w:p>
          <w:p w14:paraId="757655BD" w14:textId="7BA7BD1C" w:rsidR="00A72F0D" w:rsidRDefault="00A72F0D" w:rsidP="00A72F0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10-15</w:t>
            </w:r>
            <w:proofErr w:type="gramEnd"/>
            <w:r>
              <w:rPr>
                <w:b/>
                <w:sz w:val="20"/>
                <w:szCs w:val="20"/>
              </w:rPr>
              <w:t xml:space="preserve">%   </w:t>
            </w:r>
          </w:p>
        </w:tc>
        <w:tc>
          <w:tcPr>
            <w:tcW w:w="1985" w:type="dxa"/>
          </w:tcPr>
          <w:p w14:paraId="6BDADC73" w14:textId="77777777" w:rsidR="00A72F0D" w:rsidRDefault="00A72F0D" w:rsidP="00A72F0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</w:t>
            </w:r>
            <w:proofErr w:type="spellStart"/>
            <w:r w:rsidRPr="00981E24">
              <w:rPr>
                <w:b/>
                <w:sz w:val="20"/>
                <w:szCs w:val="20"/>
              </w:rPr>
              <w:t>Satisfactory</w:t>
            </w:r>
            <w:proofErr w:type="spellEnd"/>
            <w:r>
              <w:rPr>
                <w:b/>
                <w:sz w:val="20"/>
                <w:szCs w:val="20"/>
              </w:rPr>
              <w:t xml:space="preserve">»   </w:t>
            </w:r>
          </w:p>
          <w:p w14:paraId="757655BF" w14:textId="46482030" w:rsidR="00A72F0D" w:rsidRDefault="00A72F0D" w:rsidP="00A72F0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5-10</w:t>
            </w:r>
            <w:proofErr w:type="gramEnd"/>
            <w:r>
              <w:rPr>
                <w:b/>
                <w:sz w:val="20"/>
                <w:szCs w:val="20"/>
              </w:rPr>
              <w:t xml:space="preserve">% </w:t>
            </w:r>
          </w:p>
        </w:tc>
        <w:tc>
          <w:tcPr>
            <w:tcW w:w="1985" w:type="dxa"/>
          </w:tcPr>
          <w:p w14:paraId="38AD1B31" w14:textId="77777777" w:rsidR="00A72F0D" w:rsidRDefault="00A72F0D" w:rsidP="00A72F0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</w:t>
            </w:r>
            <w:proofErr w:type="spellStart"/>
            <w:r w:rsidRPr="00FF1288">
              <w:rPr>
                <w:b/>
                <w:sz w:val="20"/>
                <w:szCs w:val="20"/>
              </w:rPr>
              <w:t>Unsatisfactory</w:t>
            </w:r>
            <w:proofErr w:type="spellEnd"/>
            <w:r>
              <w:rPr>
                <w:b/>
                <w:sz w:val="20"/>
                <w:szCs w:val="20"/>
              </w:rPr>
              <w:t xml:space="preserve">» </w:t>
            </w:r>
          </w:p>
          <w:p w14:paraId="757655C1" w14:textId="63F8F04E" w:rsidR="00A72F0D" w:rsidRDefault="00A72F0D" w:rsidP="00A72F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 </w:t>
            </w:r>
            <w:proofErr w:type="gramStart"/>
            <w:r>
              <w:rPr>
                <w:b/>
                <w:sz w:val="20"/>
                <w:szCs w:val="20"/>
              </w:rPr>
              <w:t>0-5</w:t>
            </w:r>
            <w:proofErr w:type="gramEnd"/>
            <w:r>
              <w:rPr>
                <w:b/>
                <w:sz w:val="20"/>
                <w:szCs w:val="20"/>
              </w:rPr>
              <w:t xml:space="preserve">% </w:t>
            </w:r>
          </w:p>
        </w:tc>
      </w:tr>
      <w:tr w:rsidR="00A72F0D" w14:paraId="757655C9" w14:textId="77777777">
        <w:tc>
          <w:tcPr>
            <w:tcW w:w="1984" w:type="dxa"/>
          </w:tcPr>
          <w:p w14:paraId="757655C3" w14:textId="4BAA1619" w:rsidR="00A72F0D" w:rsidRDefault="00B24693" w:rsidP="00A72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B24693">
              <w:rPr>
                <w:b/>
                <w:color w:val="000000"/>
                <w:sz w:val="20"/>
                <w:szCs w:val="20"/>
              </w:rPr>
              <w:t>Understanding</w:t>
            </w:r>
            <w:proofErr w:type="spellEnd"/>
            <w:r w:rsidRPr="00B2469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24693">
              <w:rPr>
                <w:b/>
                <w:color w:val="000000"/>
                <w:sz w:val="20"/>
                <w:szCs w:val="20"/>
              </w:rPr>
              <w:t>the</w:t>
            </w:r>
            <w:proofErr w:type="spellEnd"/>
            <w:r w:rsidRPr="00B2469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24693">
              <w:rPr>
                <w:b/>
                <w:color w:val="000000"/>
                <w:sz w:val="20"/>
                <w:szCs w:val="20"/>
              </w:rPr>
              <w:t>system</w:t>
            </w:r>
            <w:proofErr w:type="spellEnd"/>
            <w:r w:rsidRPr="00B2469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24693">
              <w:rPr>
                <w:b/>
                <w:color w:val="000000"/>
                <w:sz w:val="20"/>
                <w:szCs w:val="20"/>
              </w:rPr>
              <w:t>of</w:t>
            </w:r>
            <w:proofErr w:type="spellEnd"/>
            <w:r w:rsidRPr="00B2469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24693">
              <w:rPr>
                <w:b/>
                <w:color w:val="000000"/>
                <w:sz w:val="20"/>
                <w:szCs w:val="20"/>
              </w:rPr>
              <w:t>sources</w:t>
            </w:r>
            <w:proofErr w:type="spellEnd"/>
            <w:r w:rsidRPr="00B2469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24693">
              <w:rPr>
                <w:b/>
                <w:color w:val="000000"/>
                <w:sz w:val="20"/>
                <w:szCs w:val="20"/>
              </w:rPr>
              <w:t>of</w:t>
            </w:r>
            <w:proofErr w:type="spellEnd"/>
            <w:r w:rsidRPr="00B2469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24693">
              <w:rPr>
                <w:b/>
                <w:color w:val="000000"/>
                <w:sz w:val="20"/>
                <w:szCs w:val="20"/>
              </w:rPr>
              <w:t>the</w:t>
            </w:r>
            <w:proofErr w:type="spellEnd"/>
            <w:r w:rsidRPr="00B2469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24693">
              <w:rPr>
                <w:b/>
                <w:color w:val="000000"/>
                <w:sz w:val="20"/>
                <w:szCs w:val="20"/>
              </w:rPr>
              <w:t>constitutional</w:t>
            </w:r>
            <w:proofErr w:type="spellEnd"/>
            <w:r w:rsidRPr="00B2469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24693">
              <w:rPr>
                <w:b/>
                <w:color w:val="000000"/>
                <w:sz w:val="20"/>
                <w:szCs w:val="20"/>
              </w:rPr>
              <w:t>process</w:t>
            </w:r>
            <w:proofErr w:type="spellEnd"/>
            <w:r w:rsidRPr="00B2469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24693">
              <w:rPr>
                <w:b/>
                <w:color w:val="000000"/>
                <w:sz w:val="20"/>
                <w:szCs w:val="20"/>
              </w:rPr>
              <w:t>in</w:t>
            </w:r>
            <w:proofErr w:type="spellEnd"/>
            <w:r w:rsidRPr="00B2469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24693">
              <w:rPr>
                <w:b/>
                <w:color w:val="000000"/>
                <w:sz w:val="20"/>
                <w:szCs w:val="20"/>
              </w:rPr>
              <w:t>the</w:t>
            </w:r>
            <w:proofErr w:type="spellEnd"/>
            <w:r w:rsidRPr="00B24693">
              <w:rPr>
                <w:b/>
                <w:color w:val="000000"/>
                <w:sz w:val="20"/>
                <w:szCs w:val="20"/>
              </w:rPr>
              <w:t xml:space="preserve"> Republic </w:t>
            </w:r>
            <w:proofErr w:type="spellStart"/>
            <w:r w:rsidRPr="00B24693">
              <w:rPr>
                <w:b/>
                <w:color w:val="000000"/>
                <w:sz w:val="20"/>
                <w:szCs w:val="20"/>
              </w:rPr>
              <w:t>of</w:t>
            </w:r>
            <w:proofErr w:type="spellEnd"/>
            <w:r w:rsidRPr="00B24693">
              <w:rPr>
                <w:b/>
                <w:color w:val="000000"/>
                <w:sz w:val="20"/>
                <w:szCs w:val="20"/>
              </w:rPr>
              <w:t xml:space="preserve"> Kazakhstan</w:t>
            </w:r>
          </w:p>
        </w:tc>
        <w:tc>
          <w:tcPr>
            <w:tcW w:w="1985" w:type="dxa"/>
          </w:tcPr>
          <w:p w14:paraId="757655C4" w14:textId="24EBD7F7" w:rsidR="00A72F0D" w:rsidRDefault="00A72F0D" w:rsidP="00A72F0D">
            <w:pPr>
              <w:jc w:val="center"/>
              <w:rPr>
                <w:b/>
                <w:sz w:val="20"/>
                <w:szCs w:val="20"/>
              </w:rPr>
            </w:pPr>
            <w:r w:rsidRPr="00386F6A">
              <w:rPr>
                <w:sz w:val="20"/>
                <w:szCs w:val="20"/>
              </w:rPr>
              <w:t xml:space="preserve">A </w:t>
            </w:r>
            <w:proofErr w:type="spellStart"/>
            <w:r w:rsidRPr="00386F6A">
              <w:rPr>
                <w:sz w:val="20"/>
                <w:szCs w:val="20"/>
              </w:rPr>
              <w:t>deep</w:t>
            </w:r>
            <w:proofErr w:type="spellEnd"/>
            <w:r w:rsidRPr="00386F6A">
              <w:rPr>
                <w:sz w:val="20"/>
                <w:szCs w:val="20"/>
              </w:rPr>
              <w:t xml:space="preserve"> </w:t>
            </w:r>
            <w:proofErr w:type="spellStart"/>
            <w:r w:rsidRPr="00386F6A">
              <w:rPr>
                <w:sz w:val="20"/>
                <w:szCs w:val="20"/>
              </w:rPr>
              <w:t>understanding</w:t>
            </w:r>
            <w:proofErr w:type="spellEnd"/>
            <w:r w:rsidRPr="00386F6A">
              <w:rPr>
                <w:sz w:val="20"/>
                <w:szCs w:val="20"/>
              </w:rPr>
              <w:t xml:space="preserve"> </w:t>
            </w:r>
            <w:proofErr w:type="spellStart"/>
            <w:r w:rsidRPr="00386F6A">
              <w:rPr>
                <w:sz w:val="20"/>
                <w:szCs w:val="20"/>
              </w:rPr>
              <w:t>of</w:t>
            </w:r>
            <w:proofErr w:type="spellEnd"/>
            <w:r w:rsidRPr="00386F6A">
              <w:rPr>
                <w:sz w:val="20"/>
                <w:szCs w:val="20"/>
              </w:rPr>
              <w:t xml:space="preserve"> </w:t>
            </w:r>
            <w:proofErr w:type="spellStart"/>
            <w:r w:rsidRPr="00386F6A">
              <w:rPr>
                <w:sz w:val="20"/>
                <w:szCs w:val="20"/>
              </w:rPr>
              <w:t>constitutional</w:t>
            </w:r>
            <w:proofErr w:type="spellEnd"/>
            <w:r w:rsidRPr="00386F6A">
              <w:rPr>
                <w:sz w:val="20"/>
                <w:szCs w:val="20"/>
              </w:rPr>
              <w:t xml:space="preserve"> </w:t>
            </w:r>
            <w:proofErr w:type="spellStart"/>
            <w:r w:rsidRPr="00386F6A">
              <w:rPr>
                <w:sz w:val="20"/>
                <w:szCs w:val="20"/>
              </w:rPr>
              <w:t>law</w:t>
            </w:r>
            <w:proofErr w:type="spellEnd"/>
            <w:r w:rsidRPr="00386F6A">
              <w:rPr>
                <w:sz w:val="20"/>
                <w:szCs w:val="20"/>
              </w:rPr>
              <w:t xml:space="preserve"> </w:t>
            </w:r>
            <w:proofErr w:type="spellStart"/>
            <w:r w:rsidRPr="00386F6A">
              <w:rPr>
                <w:sz w:val="20"/>
                <w:szCs w:val="20"/>
              </w:rPr>
              <w:t>theory</w:t>
            </w:r>
            <w:proofErr w:type="spellEnd"/>
            <w:r w:rsidRPr="00386F6A">
              <w:rPr>
                <w:sz w:val="20"/>
                <w:szCs w:val="20"/>
              </w:rPr>
              <w:t xml:space="preserve"> </w:t>
            </w:r>
            <w:proofErr w:type="spellStart"/>
            <w:r w:rsidRPr="00386F6A">
              <w:rPr>
                <w:sz w:val="20"/>
                <w:szCs w:val="20"/>
              </w:rPr>
              <w:t>as</w:t>
            </w:r>
            <w:proofErr w:type="spellEnd"/>
            <w:r w:rsidRPr="00386F6A">
              <w:rPr>
                <w:sz w:val="20"/>
                <w:szCs w:val="20"/>
              </w:rPr>
              <w:t xml:space="preserve"> a </w:t>
            </w:r>
            <w:proofErr w:type="spellStart"/>
            <w:r w:rsidRPr="00386F6A">
              <w:rPr>
                <w:sz w:val="20"/>
                <w:szCs w:val="20"/>
              </w:rPr>
              <w:t>legal</w:t>
            </w:r>
            <w:proofErr w:type="spellEnd"/>
            <w:r w:rsidRPr="00386F6A">
              <w:rPr>
                <w:sz w:val="20"/>
                <w:szCs w:val="20"/>
              </w:rPr>
              <w:t xml:space="preserve"> </w:t>
            </w:r>
            <w:proofErr w:type="spellStart"/>
            <w:r w:rsidRPr="00386F6A">
              <w:rPr>
                <w:sz w:val="20"/>
                <w:szCs w:val="20"/>
              </w:rPr>
              <w:t>science</w:t>
            </w:r>
            <w:proofErr w:type="spellEnd"/>
            <w:r w:rsidRPr="00386F6A">
              <w:rPr>
                <w:sz w:val="20"/>
                <w:szCs w:val="20"/>
              </w:rPr>
              <w:t xml:space="preserve">. </w:t>
            </w:r>
            <w:proofErr w:type="spellStart"/>
            <w:r w:rsidRPr="00386F6A">
              <w:rPr>
                <w:sz w:val="20"/>
                <w:szCs w:val="20"/>
              </w:rPr>
              <w:t>Relevant</w:t>
            </w:r>
            <w:proofErr w:type="spellEnd"/>
            <w:r w:rsidRPr="00386F6A">
              <w:rPr>
                <w:sz w:val="20"/>
                <w:szCs w:val="20"/>
              </w:rPr>
              <w:t xml:space="preserve"> </w:t>
            </w:r>
            <w:proofErr w:type="spellStart"/>
            <w:r w:rsidRPr="00386F6A">
              <w:rPr>
                <w:sz w:val="20"/>
                <w:szCs w:val="20"/>
              </w:rPr>
              <w:t>and</w:t>
            </w:r>
            <w:proofErr w:type="spellEnd"/>
            <w:r w:rsidRPr="00386F6A">
              <w:rPr>
                <w:sz w:val="20"/>
                <w:szCs w:val="20"/>
              </w:rPr>
              <w:t xml:space="preserve"> </w:t>
            </w:r>
            <w:proofErr w:type="spellStart"/>
            <w:r w:rsidRPr="00386F6A">
              <w:rPr>
                <w:sz w:val="20"/>
                <w:szCs w:val="20"/>
              </w:rPr>
              <w:t>relevant</w:t>
            </w:r>
            <w:proofErr w:type="spellEnd"/>
            <w:r w:rsidRPr="00386F6A">
              <w:rPr>
                <w:sz w:val="20"/>
                <w:szCs w:val="20"/>
              </w:rPr>
              <w:t xml:space="preserve"> </w:t>
            </w:r>
            <w:proofErr w:type="spellStart"/>
            <w:r w:rsidRPr="00386F6A">
              <w:rPr>
                <w:sz w:val="20"/>
                <w:szCs w:val="20"/>
              </w:rPr>
              <w:t>references</w:t>
            </w:r>
            <w:proofErr w:type="spellEnd"/>
            <w:r w:rsidRPr="00386F6A">
              <w:rPr>
                <w:sz w:val="20"/>
                <w:szCs w:val="20"/>
              </w:rPr>
              <w:t xml:space="preserve"> (</w:t>
            </w:r>
            <w:proofErr w:type="spellStart"/>
            <w:r w:rsidRPr="00386F6A">
              <w:rPr>
                <w:sz w:val="20"/>
                <w:szCs w:val="20"/>
              </w:rPr>
              <w:t>citations</w:t>
            </w:r>
            <w:proofErr w:type="spellEnd"/>
            <w:r w:rsidRPr="00386F6A">
              <w:rPr>
                <w:sz w:val="20"/>
                <w:szCs w:val="20"/>
              </w:rPr>
              <w:t xml:space="preserve">) </w:t>
            </w:r>
            <w:proofErr w:type="spellStart"/>
            <w:r w:rsidRPr="00386F6A">
              <w:rPr>
                <w:sz w:val="20"/>
                <w:szCs w:val="20"/>
              </w:rPr>
              <w:t>to</w:t>
            </w:r>
            <w:proofErr w:type="spellEnd"/>
            <w:r w:rsidRPr="00386F6A">
              <w:rPr>
                <w:sz w:val="20"/>
                <w:szCs w:val="20"/>
              </w:rPr>
              <w:t xml:space="preserve"> </w:t>
            </w:r>
            <w:proofErr w:type="spellStart"/>
            <w:r w:rsidRPr="00386F6A">
              <w:rPr>
                <w:sz w:val="20"/>
                <w:szCs w:val="20"/>
              </w:rPr>
              <w:t>key</w:t>
            </w:r>
            <w:proofErr w:type="spellEnd"/>
            <w:r w:rsidRPr="00386F6A">
              <w:rPr>
                <w:sz w:val="20"/>
                <w:szCs w:val="20"/>
              </w:rPr>
              <w:t xml:space="preserve"> </w:t>
            </w:r>
            <w:proofErr w:type="spellStart"/>
            <w:r w:rsidRPr="00386F6A">
              <w:rPr>
                <w:sz w:val="20"/>
                <w:szCs w:val="20"/>
              </w:rPr>
              <w:t>sources</w:t>
            </w:r>
            <w:proofErr w:type="spellEnd"/>
            <w:r w:rsidRPr="00386F6A">
              <w:rPr>
                <w:sz w:val="20"/>
                <w:szCs w:val="20"/>
              </w:rPr>
              <w:t xml:space="preserve"> </w:t>
            </w:r>
            <w:proofErr w:type="spellStart"/>
            <w:r w:rsidRPr="00386F6A">
              <w:rPr>
                <w:sz w:val="20"/>
                <w:szCs w:val="20"/>
              </w:rPr>
              <w:t>are</w:t>
            </w:r>
            <w:proofErr w:type="spellEnd"/>
            <w:r w:rsidRPr="00386F6A">
              <w:rPr>
                <w:sz w:val="20"/>
                <w:szCs w:val="20"/>
              </w:rPr>
              <w:t xml:space="preserve"> </w:t>
            </w:r>
            <w:proofErr w:type="spellStart"/>
            <w:r w:rsidRPr="00386F6A">
              <w:rPr>
                <w:sz w:val="20"/>
                <w:szCs w:val="20"/>
              </w:rPr>
              <w:t>provided</w:t>
            </w:r>
            <w:proofErr w:type="spellEnd"/>
            <w:r w:rsidRPr="00386F6A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14:paraId="757655C5" w14:textId="617A09D2" w:rsidR="00A72F0D" w:rsidRDefault="00A72F0D" w:rsidP="00A72F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23918">
              <w:rPr>
                <w:sz w:val="20"/>
                <w:szCs w:val="20"/>
              </w:rPr>
              <w:t>Understanding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the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theory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and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legal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science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of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constitutional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law</w:t>
            </w:r>
            <w:proofErr w:type="spellEnd"/>
            <w:r w:rsidRPr="00B23918">
              <w:rPr>
                <w:sz w:val="20"/>
                <w:szCs w:val="20"/>
              </w:rPr>
              <w:t xml:space="preserve">. </w:t>
            </w:r>
            <w:proofErr w:type="spellStart"/>
            <w:r w:rsidRPr="00B23918">
              <w:rPr>
                <w:sz w:val="20"/>
                <w:szCs w:val="20"/>
              </w:rPr>
              <w:t>References</w:t>
            </w:r>
            <w:proofErr w:type="spellEnd"/>
            <w:r w:rsidRPr="00B23918">
              <w:rPr>
                <w:sz w:val="20"/>
                <w:szCs w:val="20"/>
              </w:rPr>
              <w:t xml:space="preserve"> (</w:t>
            </w:r>
            <w:proofErr w:type="spellStart"/>
            <w:r w:rsidRPr="00B23918">
              <w:rPr>
                <w:sz w:val="20"/>
                <w:szCs w:val="20"/>
              </w:rPr>
              <w:t>citations</w:t>
            </w:r>
            <w:proofErr w:type="spellEnd"/>
            <w:r w:rsidRPr="00B23918">
              <w:rPr>
                <w:sz w:val="20"/>
                <w:szCs w:val="20"/>
              </w:rPr>
              <w:t xml:space="preserve">) </w:t>
            </w:r>
            <w:proofErr w:type="spellStart"/>
            <w:r w:rsidRPr="00B23918">
              <w:rPr>
                <w:sz w:val="20"/>
                <w:szCs w:val="20"/>
              </w:rPr>
              <w:t>to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key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sources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are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provided</w:t>
            </w:r>
            <w:proofErr w:type="spellEnd"/>
            <w:r w:rsidRPr="00B23918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757655C6" w14:textId="69294380" w:rsidR="00A72F0D" w:rsidRDefault="00A72F0D" w:rsidP="00A72F0D">
            <w:pPr>
              <w:jc w:val="center"/>
              <w:rPr>
                <w:b/>
                <w:sz w:val="20"/>
                <w:szCs w:val="20"/>
              </w:rPr>
            </w:pPr>
            <w:r w:rsidRPr="00B23918">
              <w:rPr>
                <w:sz w:val="20"/>
                <w:szCs w:val="20"/>
              </w:rPr>
              <w:t xml:space="preserve">A </w:t>
            </w:r>
            <w:proofErr w:type="spellStart"/>
            <w:r w:rsidRPr="00B23918">
              <w:rPr>
                <w:sz w:val="20"/>
                <w:szCs w:val="20"/>
              </w:rPr>
              <w:t>limited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understanding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of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constitutional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law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theory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as</w:t>
            </w:r>
            <w:proofErr w:type="spellEnd"/>
            <w:r w:rsidRPr="00B23918">
              <w:rPr>
                <w:sz w:val="20"/>
                <w:szCs w:val="20"/>
              </w:rPr>
              <w:t xml:space="preserve"> a </w:t>
            </w:r>
            <w:proofErr w:type="spellStart"/>
            <w:r w:rsidRPr="00B23918">
              <w:rPr>
                <w:sz w:val="20"/>
                <w:szCs w:val="20"/>
              </w:rPr>
              <w:t>legal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science</w:t>
            </w:r>
            <w:proofErr w:type="spellEnd"/>
            <w:r w:rsidRPr="00B23918">
              <w:rPr>
                <w:sz w:val="20"/>
                <w:szCs w:val="20"/>
              </w:rPr>
              <w:t xml:space="preserve">. Limited </w:t>
            </w:r>
            <w:proofErr w:type="spellStart"/>
            <w:r w:rsidRPr="00B23918">
              <w:rPr>
                <w:sz w:val="20"/>
                <w:szCs w:val="20"/>
              </w:rPr>
              <w:t>references</w:t>
            </w:r>
            <w:proofErr w:type="spellEnd"/>
            <w:r w:rsidRPr="00B23918">
              <w:rPr>
                <w:sz w:val="20"/>
                <w:szCs w:val="20"/>
              </w:rPr>
              <w:t xml:space="preserve"> (</w:t>
            </w:r>
            <w:proofErr w:type="spellStart"/>
            <w:r w:rsidRPr="00B23918">
              <w:rPr>
                <w:sz w:val="20"/>
                <w:szCs w:val="20"/>
              </w:rPr>
              <w:t>citations</w:t>
            </w:r>
            <w:proofErr w:type="spellEnd"/>
            <w:r w:rsidRPr="00B23918">
              <w:rPr>
                <w:sz w:val="20"/>
                <w:szCs w:val="20"/>
              </w:rPr>
              <w:t xml:space="preserve">) </w:t>
            </w:r>
            <w:proofErr w:type="spellStart"/>
            <w:r w:rsidRPr="00B23918">
              <w:rPr>
                <w:sz w:val="20"/>
                <w:szCs w:val="20"/>
              </w:rPr>
              <w:t>to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key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sources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are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provided</w:t>
            </w:r>
            <w:proofErr w:type="spellEnd"/>
            <w:r w:rsidRPr="00B23918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757655C8" w14:textId="3E41C1D3" w:rsidR="00A72F0D" w:rsidRDefault="00A72F0D" w:rsidP="00A72F0D">
            <w:pPr>
              <w:jc w:val="center"/>
              <w:rPr>
                <w:b/>
                <w:sz w:val="20"/>
                <w:szCs w:val="20"/>
              </w:rPr>
            </w:pPr>
            <w:r w:rsidRPr="00C75E9E">
              <w:rPr>
                <w:sz w:val="20"/>
                <w:szCs w:val="20"/>
              </w:rPr>
              <w:t xml:space="preserve">A </w:t>
            </w:r>
            <w:proofErr w:type="spellStart"/>
            <w:r w:rsidRPr="00C75E9E">
              <w:rPr>
                <w:sz w:val="20"/>
                <w:szCs w:val="20"/>
              </w:rPr>
              <w:t>limited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understanding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of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constitutional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law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theory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as</w:t>
            </w:r>
            <w:proofErr w:type="spellEnd"/>
            <w:r w:rsidRPr="00C75E9E">
              <w:rPr>
                <w:sz w:val="20"/>
                <w:szCs w:val="20"/>
              </w:rPr>
              <w:t xml:space="preserve"> a </w:t>
            </w:r>
            <w:proofErr w:type="spellStart"/>
            <w:r w:rsidRPr="00C75E9E">
              <w:rPr>
                <w:sz w:val="20"/>
                <w:szCs w:val="20"/>
              </w:rPr>
              <w:t>legal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science</w:t>
            </w:r>
            <w:proofErr w:type="spellEnd"/>
            <w:r w:rsidRPr="00C75E9E">
              <w:rPr>
                <w:sz w:val="20"/>
                <w:szCs w:val="20"/>
              </w:rPr>
              <w:t xml:space="preserve">. Limited </w:t>
            </w:r>
            <w:proofErr w:type="spellStart"/>
            <w:r w:rsidRPr="00C75E9E">
              <w:rPr>
                <w:sz w:val="20"/>
                <w:szCs w:val="20"/>
              </w:rPr>
              <w:t>references</w:t>
            </w:r>
            <w:proofErr w:type="spellEnd"/>
            <w:r w:rsidRPr="00C75E9E">
              <w:rPr>
                <w:sz w:val="20"/>
                <w:szCs w:val="20"/>
              </w:rPr>
              <w:t xml:space="preserve"> (</w:t>
            </w:r>
            <w:proofErr w:type="spellStart"/>
            <w:r w:rsidRPr="00C75E9E">
              <w:rPr>
                <w:sz w:val="20"/>
                <w:szCs w:val="20"/>
              </w:rPr>
              <w:t>citations</w:t>
            </w:r>
            <w:proofErr w:type="spellEnd"/>
            <w:r w:rsidRPr="00C75E9E">
              <w:rPr>
                <w:sz w:val="20"/>
                <w:szCs w:val="20"/>
              </w:rPr>
              <w:t xml:space="preserve">) </w:t>
            </w:r>
            <w:proofErr w:type="spellStart"/>
            <w:r w:rsidRPr="00C75E9E">
              <w:rPr>
                <w:sz w:val="20"/>
                <w:szCs w:val="20"/>
              </w:rPr>
              <w:t>to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key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sources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are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provided</w:t>
            </w:r>
            <w:proofErr w:type="spellEnd"/>
            <w:r w:rsidRPr="00C75E9E">
              <w:rPr>
                <w:sz w:val="20"/>
                <w:szCs w:val="20"/>
              </w:rPr>
              <w:t>.</w:t>
            </w:r>
          </w:p>
        </w:tc>
      </w:tr>
      <w:tr w:rsidR="00A72F0D" w14:paraId="757655D1" w14:textId="77777777">
        <w:tc>
          <w:tcPr>
            <w:tcW w:w="1984" w:type="dxa"/>
          </w:tcPr>
          <w:p w14:paraId="757655CA" w14:textId="7186F9FA" w:rsidR="00A72F0D" w:rsidRPr="00925B57" w:rsidRDefault="00B24693" w:rsidP="00A72F0D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B24693">
              <w:rPr>
                <w:b/>
                <w:sz w:val="20"/>
                <w:szCs w:val="20"/>
              </w:rPr>
              <w:t>Understanding</w:t>
            </w:r>
            <w:proofErr w:type="spellEnd"/>
            <w:r w:rsidRPr="00B2469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24693">
              <w:rPr>
                <w:b/>
                <w:sz w:val="20"/>
                <w:szCs w:val="20"/>
              </w:rPr>
              <w:t>the</w:t>
            </w:r>
            <w:proofErr w:type="spellEnd"/>
            <w:r w:rsidRPr="00B2469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24693">
              <w:rPr>
                <w:b/>
                <w:sz w:val="20"/>
                <w:szCs w:val="20"/>
              </w:rPr>
              <w:t>legal</w:t>
            </w:r>
            <w:proofErr w:type="spellEnd"/>
            <w:r w:rsidRPr="00B2469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24693">
              <w:rPr>
                <w:b/>
                <w:sz w:val="20"/>
                <w:szCs w:val="20"/>
              </w:rPr>
              <w:t>force</w:t>
            </w:r>
            <w:proofErr w:type="spellEnd"/>
            <w:r w:rsidRPr="00B2469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24693">
              <w:rPr>
                <w:b/>
                <w:sz w:val="20"/>
                <w:szCs w:val="20"/>
              </w:rPr>
              <w:t>and</w:t>
            </w:r>
            <w:proofErr w:type="spellEnd"/>
            <w:r w:rsidRPr="00B2469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24693">
              <w:rPr>
                <w:b/>
                <w:sz w:val="20"/>
                <w:szCs w:val="20"/>
              </w:rPr>
              <w:t>hierarchy</w:t>
            </w:r>
            <w:proofErr w:type="spellEnd"/>
            <w:r w:rsidRPr="00B2469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24693">
              <w:rPr>
                <w:b/>
                <w:sz w:val="20"/>
                <w:szCs w:val="20"/>
              </w:rPr>
              <w:t>of</w:t>
            </w:r>
            <w:proofErr w:type="spellEnd"/>
            <w:r w:rsidRPr="00B2469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24693">
              <w:rPr>
                <w:b/>
                <w:sz w:val="20"/>
                <w:szCs w:val="20"/>
              </w:rPr>
              <w:t>sources</w:t>
            </w:r>
            <w:proofErr w:type="spellEnd"/>
            <w:r w:rsidRPr="00B2469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24693">
              <w:rPr>
                <w:b/>
                <w:sz w:val="20"/>
                <w:szCs w:val="20"/>
              </w:rPr>
              <w:t>of</w:t>
            </w:r>
            <w:proofErr w:type="spellEnd"/>
            <w:r w:rsidRPr="00B2469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24693">
              <w:rPr>
                <w:b/>
                <w:sz w:val="20"/>
                <w:szCs w:val="20"/>
              </w:rPr>
              <w:t>constitutional</w:t>
            </w:r>
            <w:proofErr w:type="spellEnd"/>
            <w:r w:rsidRPr="00B2469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24693">
              <w:rPr>
                <w:b/>
                <w:sz w:val="20"/>
                <w:szCs w:val="20"/>
              </w:rPr>
              <w:t>process</w:t>
            </w:r>
            <w:proofErr w:type="spellEnd"/>
          </w:p>
        </w:tc>
        <w:tc>
          <w:tcPr>
            <w:tcW w:w="1985" w:type="dxa"/>
          </w:tcPr>
          <w:p w14:paraId="757655CB" w14:textId="0245BCA7" w:rsidR="00A72F0D" w:rsidRDefault="00A72F0D" w:rsidP="00A72F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75E9E">
              <w:rPr>
                <w:sz w:val="20"/>
                <w:szCs w:val="20"/>
              </w:rPr>
              <w:t>He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clearly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connects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key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concepts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of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constitutional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law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methodology</w:t>
            </w:r>
            <w:proofErr w:type="spellEnd"/>
            <w:r w:rsidRPr="00C75E9E">
              <w:rPr>
                <w:sz w:val="20"/>
                <w:szCs w:val="20"/>
              </w:rPr>
              <w:t xml:space="preserve">. </w:t>
            </w:r>
            <w:proofErr w:type="spellStart"/>
            <w:r w:rsidRPr="00C75E9E">
              <w:rPr>
                <w:sz w:val="20"/>
                <w:szCs w:val="20"/>
              </w:rPr>
              <w:t>He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also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provides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excellent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support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for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his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arguments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with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empirical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research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evidence</w:t>
            </w:r>
            <w:proofErr w:type="spellEnd"/>
            <w:r w:rsidRPr="00C75E9E">
              <w:rPr>
                <w:sz w:val="20"/>
                <w:szCs w:val="20"/>
              </w:rPr>
              <w:t xml:space="preserve"> (</w:t>
            </w:r>
            <w:proofErr w:type="spellStart"/>
            <w:r w:rsidRPr="00C75E9E">
              <w:rPr>
                <w:sz w:val="20"/>
                <w:szCs w:val="20"/>
              </w:rPr>
              <w:t>e.g</w:t>
            </w:r>
            <w:proofErr w:type="spellEnd"/>
            <w:r w:rsidRPr="00C75E9E">
              <w:rPr>
                <w:sz w:val="20"/>
                <w:szCs w:val="20"/>
              </w:rPr>
              <w:t xml:space="preserve">., </w:t>
            </w:r>
            <w:proofErr w:type="spellStart"/>
            <w:r w:rsidRPr="00C75E9E">
              <w:rPr>
                <w:sz w:val="20"/>
                <w:szCs w:val="20"/>
              </w:rPr>
              <w:t>interviews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or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statistical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analysis</w:t>
            </w:r>
            <w:proofErr w:type="spellEnd"/>
            <w:r w:rsidRPr="00C75E9E">
              <w:rPr>
                <w:sz w:val="20"/>
                <w:szCs w:val="20"/>
              </w:rPr>
              <w:t>).</w:t>
            </w:r>
          </w:p>
        </w:tc>
        <w:tc>
          <w:tcPr>
            <w:tcW w:w="1984" w:type="dxa"/>
          </w:tcPr>
          <w:p w14:paraId="757655CC" w14:textId="1B3CFC1E" w:rsidR="00A72F0D" w:rsidRDefault="00A72F0D" w:rsidP="00A72F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A1D8B">
              <w:rPr>
                <w:sz w:val="20"/>
                <w:szCs w:val="20"/>
              </w:rPr>
              <w:t>Links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the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concepts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of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constitutional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law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methodology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to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the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context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of</w:t>
            </w:r>
            <w:proofErr w:type="spellEnd"/>
            <w:r w:rsidRPr="005A1D8B">
              <w:rPr>
                <w:sz w:val="20"/>
                <w:szCs w:val="20"/>
              </w:rPr>
              <w:t xml:space="preserve"> Kazakhstan. </w:t>
            </w:r>
            <w:proofErr w:type="spellStart"/>
            <w:r w:rsidRPr="005A1D8B">
              <w:rPr>
                <w:sz w:val="20"/>
                <w:szCs w:val="20"/>
              </w:rPr>
              <w:t>Supports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arguments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with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empirical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research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evidence</w:t>
            </w:r>
            <w:proofErr w:type="spellEnd"/>
            <w:r w:rsidRPr="005A1D8B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6B6F1223" w14:textId="77777777" w:rsidR="00A72F0D" w:rsidRPr="005A1D8B" w:rsidRDefault="00A72F0D" w:rsidP="00A72F0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RPr="005A1D8B">
              <w:rPr>
                <w:sz w:val="20"/>
                <w:szCs w:val="20"/>
              </w:rPr>
              <w:t xml:space="preserve">Limited </w:t>
            </w:r>
            <w:proofErr w:type="spellStart"/>
            <w:r w:rsidRPr="005A1D8B">
              <w:rPr>
                <w:sz w:val="20"/>
                <w:szCs w:val="20"/>
              </w:rPr>
              <w:t>connection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between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the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concepts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of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constitutional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law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methodology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and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the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Kazakhstani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context</w:t>
            </w:r>
            <w:proofErr w:type="spellEnd"/>
            <w:r w:rsidRPr="005A1D8B">
              <w:rPr>
                <w:sz w:val="20"/>
                <w:szCs w:val="20"/>
              </w:rPr>
              <w:t>.</w:t>
            </w:r>
          </w:p>
          <w:p w14:paraId="757655CE" w14:textId="1F17C925" w:rsidR="00A72F0D" w:rsidRDefault="00A72F0D" w:rsidP="00A72F0D">
            <w:pPr>
              <w:jc w:val="center"/>
              <w:rPr>
                <w:b/>
                <w:sz w:val="20"/>
                <w:szCs w:val="20"/>
              </w:rPr>
            </w:pPr>
            <w:r w:rsidRPr="005A1D8B">
              <w:rPr>
                <w:sz w:val="20"/>
                <w:szCs w:val="20"/>
              </w:rPr>
              <w:t xml:space="preserve">Limited </w:t>
            </w:r>
            <w:proofErr w:type="spellStart"/>
            <w:r w:rsidRPr="005A1D8B">
              <w:rPr>
                <w:sz w:val="20"/>
                <w:szCs w:val="20"/>
              </w:rPr>
              <w:t>use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of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empirical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research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evidence</w:t>
            </w:r>
            <w:proofErr w:type="spellEnd"/>
            <w:r w:rsidRPr="005A1D8B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1804C9CD" w14:textId="77777777" w:rsidR="00A72F0D" w:rsidRPr="00B850AC" w:rsidRDefault="00A72F0D" w:rsidP="00A72F0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RPr="00B850AC">
              <w:rPr>
                <w:sz w:val="20"/>
                <w:szCs w:val="20"/>
              </w:rPr>
              <w:t xml:space="preserve">Little </w:t>
            </w:r>
            <w:proofErr w:type="spellStart"/>
            <w:r w:rsidRPr="00B850AC">
              <w:rPr>
                <w:sz w:val="20"/>
                <w:szCs w:val="20"/>
              </w:rPr>
              <w:t>or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no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connection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between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the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concepts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of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constitutional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law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methodology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and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the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context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of</w:t>
            </w:r>
            <w:proofErr w:type="spellEnd"/>
            <w:r w:rsidRPr="00B850AC">
              <w:rPr>
                <w:sz w:val="20"/>
                <w:szCs w:val="20"/>
              </w:rPr>
              <w:t xml:space="preserve"> Kazakhstan.</w:t>
            </w:r>
          </w:p>
          <w:p w14:paraId="757655D0" w14:textId="0ABE84BC" w:rsidR="00A72F0D" w:rsidRDefault="00A72F0D" w:rsidP="00A72F0D">
            <w:pPr>
              <w:jc w:val="center"/>
              <w:rPr>
                <w:b/>
                <w:sz w:val="20"/>
                <w:szCs w:val="20"/>
              </w:rPr>
            </w:pPr>
            <w:r w:rsidRPr="00B850AC">
              <w:rPr>
                <w:sz w:val="20"/>
                <w:szCs w:val="20"/>
              </w:rPr>
              <w:t xml:space="preserve">Little </w:t>
            </w:r>
            <w:proofErr w:type="spellStart"/>
            <w:r w:rsidRPr="00B850AC">
              <w:rPr>
                <w:sz w:val="20"/>
                <w:szCs w:val="20"/>
              </w:rPr>
              <w:t>or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no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use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of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empirical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850AC">
              <w:rPr>
                <w:sz w:val="20"/>
                <w:szCs w:val="20"/>
              </w:rPr>
              <w:t>research</w:t>
            </w:r>
            <w:proofErr w:type="spellEnd"/>
            <w:r w:rsidRPr="00B850A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.</w:t>
            </w:r>
            <w:proofErr w:type="gramEnd"/>
          </w:p>
        </w:tc>
      </w:tr>
      <w:tr w:rsidR="00A72F0D" w14:paraId="757655D8" w14:textId="77777777">
        <w:tc>
          <w:tcPr>
            <w:tcW w:w="1984" w:type="dxa"/>
          </w:tcPr>
          <w:p w14:paraId="757655D2" w14:textId="6D673985" w:rsidR="00A72F0D" w:rsidRDefault="00D16AF4" w:rsidP="00A72F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16AF4">
              <w:rPr>
                <w:b/>
                <w:sz w:val="20"/>
                <w:szCs w:val="20"/>
              </w:rPr>
              <w:t>Proposal</w:t>
            </w:r>
            <w:proofErr w:type="spellEnd"/>
            <w:r w:rsidRPr="00D16A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16AF4">
              <w:rPr>
                <w:b/>
                <w:sz w:val="20"/>
                <w:szCs w:val="20"/>
              </w:rPr>
              <w:t>of</w:t>
            </w:r>
            <w:proofErr w:type="spellEnd"/>
            <w:r w:rsidRPr="00D16A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16AF4">
              <w:rPr>
                <w:b/>
                <w:sz w:val="20"/>
                <w:szCs w:val="20"/>
              </w:rPr>
              <w:t>practical</w:t>
            </w:r>
            <w:proofErr w:type="spellEnd"/>
            <w:r w:rsidRPr="00D16A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16AF4">
              <w:rPr>
                <w:b/>
                <w:sz w:val="20"/>
                <w:szCs w:val="20"/>
              </w:rPr>
              <w:t>recommendations</w:t>
            </w:r>
            <w:proofErr w:type="spellEnd"/>
            <w:r w:rsidRPr="00D16A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16AF4">
              <w:rPr>
                <w:b/>
                <w:sz w:val="20"/>
                <w:szCs w:val="20"/>
              </w:rPr>
              <w:t>for</w:t>
            </w:r>
            <w:proofErr w:type="spellEnd"/>
            <w:r w:rsidRPr="00D16A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16AF4">
              <w:rPr>
                <w:b/>
                <w:sz w:val="20"/>
                <w:szCs w:val="20"/>
              </w:rPr>
              <w:t>improving</w:t>
            </w:r>
            <w:proofErr w:type="spellEnd"/>
            <w:r w:rsidRPr="00D16A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16AF4">
              <w:rPr>
                <w:b/>
                <w:sz w:val="20"/>
                <w:szCs w:val="20"/>
              </w:rPr>
              <w:t>regulatory</w:t>
            </w:r>
            <w:proofErr w:type="spellEnd"/>
            <w:r w:rsidRPr="00D16A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16AF4">
              <w:rPr>
                <w:b/>
                <w:sz w:val="20"/>
                <w:szCs w:val="20"/>
              </w:rPr>
              <w:t>legal</w:t>
            </w:r>
            <w:proofErr w:type="spellEnd"/>
            <w:r w:rsidRPr="00D16A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16AF4">
              <w:rPr>
                <w:b/>
                <w:sz w:val="20"/>
                <w:szCs w:val="20"/>
              </w:rPr>
              <w:t>acts</w:t>
            </w:r>
            <w:proofErr w:type="spellEnd"/>
            <w:r w:rsidRPr="00D16A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16AF4">
              <w:rPr>
                <w:b/>
                <w:sz w:val="20"/>
                <w:szCs w:val="20"/>
              </w:rPr>
              <w:t>governing</w:t>
            </w:r>
            <w:proofErr w:type="spellEnd"/>
            <w:r w:rsidRPr="00D16A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16AF4">
              <w:rPr>
                <w:b/>
                <w:sz w:val="20"/>
                <w:szCs w:val="20"/>
              </w:rPr>
              <w:t>constitutional</w:t>
            </w:r>
            <w:proofErr w:type="spellEnd"/>
            <w:r w:rsidRPr="00D16A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16AF4">
              <w:rPr>
                <w:b/>
                <w:sz w:val="20"/>
                <w:szCs w:val="20"/>
              </w:rPr>
              <w:t>and</w:t>
            </w:r>
            <w:proofErr w:type="spellEnd"/>
            <w:r w:rsidRPr="00D16A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16AF4">
              <w:rPr>
                <w:b/>
                <w:sz w:val="20"/>
                <w:szCs w:val="20"/>
              </w:rPr>
              <w:t>procedural</w:t>
            </w:r>
            <w:proofErr w:type="spellEnd"/>
            <w:r w:rsidRPr="00D16A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16AF4">
              <w:rPr>
                <w:b/>
                <w:sz w:val="20"/>
                <w:szCs w:val="20"/>
              </w:rPr>
              <w:t>relations</w:t>
            </w:r>
            <w:proofErr w:type="spellEnd"/>
          </w:p>
        </w:tc>
        <w:tc>
          <w:tcPr>
            <w:tcW w:w="1985" w:type="dxa"/>
          </w:tcPr>
          <w:p w14:paraId="757655D4" w14:textId="49F6C9CF" w:rsidR="00A72F0D" w:rsidRDefault="00A72F0D" w:rsidP="00A72F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B6023">
              <w:rPr>
                <w:sz w:val="20"/>
                <w:szCs w:val="20"/>
              </w:rPr>
              <w:t>Offers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sound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practical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recommendations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for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improving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the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tasks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of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constitutional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law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science</w:t>
            </w:r>
            <w:proofErr w:type="spellEnd"/>
            <w:r w:rsidRPr="00EB6023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14:paraId="757655D5" w14:textId="371EFDE1" w:rsidR="00A72F0D" w:rsidRDefault="00A72F0D" w:rsidP="00A72F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B6023">
              <w:rPr>
                <w:sz w:val="20"/>
                <w:szCs w:val="20"/>
              </w:rPr>
              <w:t>Offers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some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practical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recommendations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for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improving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the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tasks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of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constitutional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law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science</w:t>
            </w:r>
            <w:proofErr w:type="spellEnd"/>
          </w:p>
        </w:tc>
        <w:tc>
          <w:tcPr>
            <w:tcW w:w="1985" w:type="dxa"/>
          </w:tcPr>
          <w:p w14:paraId="757655D6" w14:textId="4C3BF945" w:rsidR="00A72F0D" w:rsidRDefault="00A72F0D" w:rsidP="00A72F0D">
            <w:pPr>
              <w:jc w:val="center"/>
              <w:rPr>
                <w:b/>
                <w:sz w:val="20"/>
                <w:szCs w:val="20"/>
              </w:rPr>
            </w:pPr>
            <w:r w:rsidRPr="00EB6023">
              <w:rPr>
                <w:sz w:val="20"/>
                <w:szCs w:val="20"/>
              </w:rPr>
              <w:t xml:space="preserve">Limited </w:t>
            </w:r>
            <w:proofErr w:type="spellStart"/>
            <w:r w:rsidRPr="00EB6023">
              <w:rPr>
                <w:sz w:val="20"/>
                <w:szCs w:val="20"/>
              </w:rPr>
              <w:t>practical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recommendations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for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improving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the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tasks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of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constitutional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law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science</w:t>
            </w:r>
            <w:proofErr w:type="spellEnd"/>
            <w:r w:rsidRPr="00EB6023">
              <w:rPr>
                <w:sz w:val="20"/>
                <w:szCs w:val="20"/>
              </w:rPr>
              <w:t xml:space="preserve">. The </w:t>
            </w:r>
            <w:proofErr w:type="spellStart"/>
            <w:r w:rsidRPr="00EB6023">
              <w:rPr>
                <w:sz w:val="20"/>
                <w:szCs w:val="20"/>
              </w:rPr>
              <w:t>recommendations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are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inconsequential</w:t>
            </w:r>
            <w:proofErr w:type="spellEnd"/>
            <w:r w:rsidRPr="00EB6023">
              <w:rPr>
                <w:sz w:val="20"/>
                <w:szCs w:val="20"/>
              </w:rPr>
              <w:t xml:space="preserve">, </w:t>
            </w:r>
            <w:proofErr w:type="spellStart"/>
            <w:r w:rsidRPr="00EB6023">
              <w:rPr>
                <w:sz w:val="20"/>
                <w:szCs w:val="20"/>
              </w:rPr>
              <w:t>not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based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on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thorough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analysis</w:t>
            </w:r>
            <w:proofErr w:type="spellEnd"/>
            <w:r w:rsidRPr="00EB6023">
              <w:rPr>
                <w:sz w:val="20"/>
                <w:szCs w:val="20"/>
              </w:rPr>
              <w:t xml:space="preserve">, </w:t>
            </w:r>
            <w:proofErr w:type="spellStart"/>
            <w:r w:rsidRPr="00EB6023">
              <w:rPr>
                <w:sz w:val="20"/>
                <w:szCs w:val="20"/>
              </w:rPr>
              <w:t>and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B6023">
              <w:rPr>
                <w:sz w:val="20"/>
                <w:szCs w:val="20"/>
              </w:rPr>
              <w:t>shallow</w:t>
            </w:r>
            <w:proofErr w:type="spellEnd"/>
            <w:r w:rsidRPr="00EB602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1985" w:type="dxa"/>
          </w:tcPr>
          <w:p w14:paraId="757655D7" w14:textId="4D14C20A" w:rsidR="00A72F0D" w:rsidRDefault="00A72F0D" w:rsidP="00A72F0D">
            <w:pPr>
              <w:jc w:val="center"/>
              <w:rPr>
                <w:b/>
                <w:sz w:val="20"/>
                <w:szCs w:val="20"/>
              </w:rPr>
            </w:pPr>
            <w:r w:rsidRPr="00F9495D">
              <w:rPr>
                <w:sz w:val="20"/>
                <w:szCs w:val="20"/>
              </w:rPr>
              <w:t xml:space="preserve">Little </w:t>
            </w:r>
            <w:proofErr w:type="spellStart"/>
            <w:r w:rsidRPr="00F9495D">
              <w:rPr>
                <w:sz w:val="20"/>
                <w:szCs w:val="20"/>
              </w:rPr>
              <w:t>or</w:t>
            </w:r>
            <w:proofErr w:type="spellEnd"/>
            <w:r w:rsidRPr="00F9495D">
              <w:rPr>
                <w:sz w:val="20"/>
                <w:szCs w:val="20"/>
              </w:rPr>
              <w:t xml:space="preserve"> </w:t>
            </w:r>
            <w:proofErr w:type="spellStart"/>
            <w:r w:rsidRPr="00F9495D">
              <w:rPr>
                <w:sz w:val="20"/>
                <w:szCs w:val="20"/>
              </w:rPr>
              <w:t>no</w:t>
            </w:r>
            <w:proofErr w:type="spellEnd"/>
            <w:r w:rsidRPr="00F9495D">
              <w:rPr>
                <w:sz w:val="20"/>
                <w:szCs w:val="20"/>
              </w:rPr>
              <w:t xml:space="preserve"> </w:t>
            </w:r>
            <w:proofErr w:type="spellStart"/>
            <w:r w:rsidRPr="00F9495D">
              <w:rPr>
                <w:sz w:val="20"/>
                <w:szCs w:val="20"/>
              </w:rPr>
              <w:t>practical</w:t>
            </w:r>
            <w:proofErr w:type="spellEnd"/>
            <w:r w:rsidRPr="00F9495D">
              <w:rPr>
                <w:sz w:val="20"/>
                <w:szCs w:val="20"/>
              </w:rPr>
              <w:t xml:space="preserve"> </w:t>
            </w:r>
            <w:proofErr w:type="spellStart"/>
            <w:r w:rsidRPr="00F9495D">
              <w:rPr>
                <w:sz w:val="20"/>
                <w:szCs w:val="20"/>
              </w:rPr>
              <w:t>advice</w:t>
            </w:r>
            <w:proofErr w:type="spellEnd"/>
            <w:r w:rsidRPr="00F9495D">
              <w:rPr>
                <w:sz w:val="20"/>
                <w:szCs w:val="20"/>
              </w:rPr>
              <w:t xml:space="preserve"> </w:t>
            </w:r>
            <w:proofErr w:type="spellStart"/>
            <w:r w:rsidRPr="00F9495D">
              <w:rPr>
                <w:sz w:val="20"/>
                <w:szCs w:val="20"/>
              </w:rPr>
              <w:t>or</w:t>
            </w:r>
            <w:proofErr w:type="spellEnd"/>
            <w:r w:rsidRPr="00F9495D">
              <w:rPr>
                <w:sz w:val="20"/>
                <w:szCs w:val="20"/>
              </w:rPr>
              <w:t xml:space="preserve"> </w:t>
            </w:r>
            <w:proofErr w:type="spellStart"/>
            <w:r w:rsidRPr="00F9495D">
              <w:rPr>
                <w:sz w:val="20"/>
                <w:szCs w:val="20"/>
              </w:rPr>
              <w:t>advice</w:t>
            </w:r>
            <w:proofErr w:type="spellEnd"/>
            <w:r w:rsidRPr="00F9495D">
              <w:rPr>
                <w:sz w:val="20"/>
                <w:szCs w:val="20"/>
              </w:rPr>
              <w:t xml:space="preserve"> </w:t>
            </w:r>
            <w:proofErr w:type="spellStart"/>
            <w:r w:rsidRPr="00F9495D">
              <w:rPr>
                <w:sz w:val="20"/>
                <w:szCs w:val="20"/>
              </w:rPr>
              <w:t>of</w:t>
            </w:r>
            <w:proofErr w:type="spellEnd"/>
            <w:r w:rsidRPr="00F9495D">
              <w:rPr>
                <w:sz w:val="20"/>
                <w:szCs w:val="20"/>
              </w:rPr>
              <w:t xml:space="preserve"> </w:t>
            </w:r>
            <w:proofErr w:type="spellStart"/>
            <w:r w:rsidRPr="00F9495D">
              <w:rPr>
                <w:sz w:val="20"/>
                <w:szCs w:val="20"/>
              </w:rPr>
              <w:t>very</w:t>
            </w:r>
            <w:proofErr w:type="spellEnd"/>
            <w:r w:rsidRPr="00F9495D">
              <w:rPr>
                <w:sz w:val="20"/>
                <w:szCs w:val="20"/>
              </w:rPr>
              <w:t xml:space="preserve"> </w:t>
            </w:r>
            <w:proofErr w:type="spellStart"/>
            <w:r w:rsidRPr="00F9495D">
              <w:rPr>
                <w:sz w:val="20"/>
                <w:szCs w:val="20"/>
              </w:rPr>
              <w:t>low</w:t>
            </w:r>
            <w:proofErr w:type="spellEnd"/>
            <w:r w:rsidRPr="00F9495D">
              <w:rPr>
                <w:sz w:val="20"/>
                <w:szCs w:val="20"/>
              </w:rPr>
              <w:t xml:space="preserve"> </w:t>
            </w:r>
            <w:proofErr w:type="spellStart"/>
            <w:r w:rsidRPr="00F9495D">
              <w:rPr>
                <w:sz w:val="20"/>
                <w:szCs w:val="20"/>
              </w:rPr>
              <w:t>quality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A72F0D" w14:paraId="757655DF" w14:textId="77777777">
        <w:tc>
          <w:tcPr>
            <w:tcW w:w="1984" w:type="dxa"/>
          </w:tcPr>
          <w:p w14:paraId="56610EDD" w14:textId="77777777" w:rsidR="00084BAA" w:rsidRPr="00F9495D" w:rsidRDefault="00084BAA" w:rsidP="00084BA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Writting</w:t>
            </w:r>
            <w:proofErr w:type="spellEnd"/>
            <w:r w:rsidRPr="00F9495D">
              <w:rPr>
                <w:b/>
                <w:sz w:val="20"/>
                <w:szCs w:val="20"/>
              </w:rPr>
              <w:t>,</w:t>
            </w:r>
          </w:p>
          <w:p w14:paraId="757655DA" w14:textId="648408BA" w:rsidR="00A72F0D" w:rsidRDefault="00084BAA" w:rsidP="00084BAA">
            <w:pPr>
              <w:jc w:val="center"/>
              <w:rPr>
                <w:b/>
                <w:sz w:val="20"/>
                <w:szCs w:val="20"/>
              </w:rPr>
            </w:pPr>
            <w:r w:rsidRPr="00F9495D"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  <w:lang w:val="en-US"/>
              </w:rPr>
              <w:t>P</w:t>
            </w:r>
            <w:r w:rsidRPr="00F9495D">
              <w:rPr>
                <w:b/>
                <w:sz w:val="20"/>
                <w:szCs w:val="20"/>
              </w:rPr>
              <w:t xml:space="preserve">A </w:t>
            </w:r>
            <w:proofErr w:type="spellStart"/>
            <w:r w:rsidRPr="00F9495D">
              <w:rPr>
                <w:b/>
                <w:sz w:val="20"/>
                <w:szCs w:val="20"/>
              </w:rPr>
              <w:t>style</w:t>
            </w:r>
            <w:proofErr w:type="spellEnd"/>
          </w:p>
        </w:tc>
        <w:tc>
          <w:tcPr>
            <w:tcW w:w="1985" w:type="dxa"/>
          </w:tcPr>
          <w:p w14:paraId="757655DB" w14:textId="2687A0D7" w:rsidR="00A72F0D" w:rsidRDefault="00A72F0D" w:rsidP="00A72F0D">
            <w:pPr>
              <w:jc w:val="center"/>
              <w:rPr>
                <w:b/>
                <w:sz w:val="20"/>
                <w:szCs w:val="20"/>
              </w:rPr>
            </w:pPr>
            <w:r w:rsidRPr="004B1E27">
              <w:rPr>
                <w:sz w:val="20"/>
                <w:szCs w:val="20"/>
              </w:rPr>
              <w:t xml:space="preserve">The </w:t>
            </w:r>
            <w:proofErr w:type="spellStart"/>
            <w:r w:rsidRPr="004B1E27">
              <w:rPr>
                <w:sz w:val="20"/>
                <w:szCs w:val="20"/>
              </w:rPr>
              <w:t>letter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demonstrates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clarity</w:t>
            </w:r>
            <w:proofErr w:type="spellEnd"/>
            <w:r w:rsidRPr="004B1E27">
              <w:rPr>
                <w:sz w:val="20"/>
                <w:szCs w:val="20"/>
              </w:rPr>
              <w:t xml:space="preserve">, </w:t>
            </w:r>
            <w:proofErr w:type="spellStart"/>
            <w:r w:rsidRPr="004B1E27">
              <w:rPr>
                <w:sz w:val="20"/>
                <w:szCs w:val="20"/>
              </w:rPr>
              <w:t>conciseness</w:t>
            </w:r>
            <w:proofErr w:type="spellEnd"/>
            <w:r w:rsidRPr="004B1E27">
              <w:rPr>
                <w:sz w:val="20"/>
                <w:szCs w:val="20"/>
              </w:rPr>
              <w:t xml:space="preserve">, </w:t>
            </w:r>
            <w:proofErr w:type="spellStart"/>
            <w:r w:rsidRPr="004B1E27">
              <w:rPr>
                <w:sz w:val="20"/>
                <w:szCs w:val="20"/>
              </w:rPr>
              <w:t>and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correctness</w:t>
            </w:r>
            <w:proofErr w:type="spellEnd"/>
            <w:r w:rsidRPr="004B1E27">
              <w:rPr>
                <w:sz w:val="20"/>
                <w:szCs w:val="20"/>
              </w:rPr>
              <w:t xml:space="preserve">. It </w:t>
            </w:r>
            <w:proofErr w:type="spellStart"/>
            <w:r w:rsidRPr="004B1E27">
              <w:rPr>
                <w:sz w:val="20"/>
                <w:szCs w:val="20"/>
              </w:rPr>
              <w:t>strictly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adheres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to</w:t>
            </w:r>
            <w:proofErr w:type="spellEnd"/>
            <w:r w:rsidRPr="004B1E27">
              <w:rPr>
                <w:sz w:val="20"/>
                <w:szCs w:val="20"/>
              </w:rPr>
              <w:t xml:space="preserve"> APA </w:t>
            </w:r>
            <w:proofErr w:type="spellStart"/>
            <w:r w:rsidRPr="004B1E27">
              <w:rPr>
                <w:sz w:val="20"/>
                <w:szCs w:val="20"/>
              </w:rPr>
              <w:t>style</w:t>
            </w:r>
            <w:proofErr w:type="spellEnd"/>
            <w:r w:rsidRPr="004B1E27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14:paraId="67C7DB3B" w14:textId="77777777" w:rsidR="00A72F0D" w:rsidRDefault="00A72F0D" w:rsidP="00A72F0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4B1E27">
              <w:rPr>
                <w:sz w:val="20"/>
                <w:szCs w:val="20"/>
              </w:rPr>
              <w:t xml:space="preserve">The </w:t>
            </w:r>
            <w:proofErr w:type="spellStart"/>
            <w:r w:rsidRPr="004B1E27">
              <w:rPr>
                <w:sz w:val="20"/>
                <w:szCs w:val="20"/>
              </w:rPr>
              <w:t>letter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demonstrates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clarity</w:t>
            </w:r>
            <w:proofErr w:type="spellEnd"/>
            <w:r w:rsidRPr="004B1E27">
              <w:rPr>
                <w:sz w:val="20"/>
                <w:szCs w:val="20"/>
              </w:rPr>
              <w:t xml:space="preserve">, </w:t>
            </w:r>
            <w:proofErr w:type="spellStart"/>
            <w:r w:rsidRPr="004B1E27">
              <w:rPr>
                <w:sz w:val="20"/>
                <w:szCs w:val="20"/>
              </w:rPr>
              <w:t>conciseness</w:t>
            </w:r>
            <w:proofErr w:type="spellEnd"/>
            <w:r w:rsidRPr="004B1E27">
              <w:rPr>
                <w:sz w:val="20"/>
                <w:szCs w:val="20"/>
              </w:rPr>
              <w:t xml:space="preserve">, </w:t>
            </w:r>
            <w:proofErr w:type="spellStart"/>
            <w:r w:rsidRPr="004B1E27">
              <w:rPr>
                <w:sz w:val="20"/>
                <w:szCs w:val="20"/>
              </w:rPr>
              <w:t>and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correctness</w:t>
            </w:r>
            <w:proofErr w:type="spellEnd"/>
            <w:r w:rsidRPr="004B1E27">
              <w:rPr>
                <w:sz w:val="20"/>
                <w:szCs w:val="20"/>
              </w:rPr>
              <w:t xml:space="preserve">. It </w:t>
            </w:r>
            <w:proofErr w:type="spellStart"/>
            <w:r w:rsidRPr="004B1E27">
              <w:rPr>
                <w:sz w:val="20"/>
                <w:szCs w:val="20"/>
              </w:rPr>
              <w:t>generally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follows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the</w:t>
            </w:r>
            <w:proofErr w:type="spellEnd"/>
            <w:r w:rsidRPr="004B1E27">
              <w:rPr>
                <w:sz w:val="20"/>
                <w:szCs w:val="20"/>
              </w:rPr>
              <w:t xml:space="preserve"> APA </w:t>
            </w:r>
            <w:proofErr w:type="spellStart"/>
            <w:proofErr w:type="gramStart"/>
            <w:r w:rsidRPr="004B1E27">
              <w:rPr>
                <w:sz w:val="20"/>
                <w:szCs w:val="20"/>
              </w:rPr>
              <w:t>style</w:t>
            </w:r>
            <w:proofErr w:type="spellEnd"/>
            <w:r w:rsidRPr="004B1E2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  </w:t>
            </w:r>
          </w:p>
          <w:p w14:paraId="757655DC" w14:textId="3C321120" w:rsidR="00A72F0D" w:rsidRDefault="00A72F0D" w:rsidP="00A72F0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57655DD" w14:textId="18120C85" w:rsidR="00A72F0D" w:rsidRDefault="00A72F0D" w:rsidP="00A72F0D">
            <w:pPr>
              <w:jc w:val="center"/>
              <w:rPr>
                <w:b/>
                <w:sz w:val="20"/>
                <w:szCs w:val="20"/>
              </w:rPr>
            </w:pPr>
            <w:r w:rsidRPr="004B1E27">
              <w:rPr>
                <w:sz w:val="20"/>
                <w:szCs w:val="20"/>
              </w:rPr>
              <w:t xml:space="preserve">The </w:t>
            </w:r>
            <w:proofErr w:type="spellStart"/>
            <w:r w:rsidRPr="004B1E27">
              <w:rPr>
                <w:sz w:val="20"/>
                <w:szCs w:val="20"/>
              </w:rPr>
              <w:t>letter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contains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some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key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errors</w:t>
            </w:r>
            <w:proofErr w:type="spellEnd"/>
            <w:r w:rsidRPr="004B1E27">
              <w:rPr>
                <w:sz w:val="20"/>
                <w:szCs w:val="20"/>
              </w:rPr>
              <w:t xml:space="preserve">, </w:t>
            </w:r>
            <w:proofErr w:type="spellStart"/>
            <w:r w:rsidRPr="004B1E27">
              <w:rPr>
                <w:sz w:val="20"/>
                <w:szCs w:val="20"/>
              </w:rPr>
              <w:t>and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its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clarity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needs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improvement</w:t>
            </w:r>
            <w:proofErr w:type="spellEnd"/>
            <w:r w:rsidRPr="004B1E27">
              <w:rPr>
                <w:sz w:val="20"/>
                <w:szCs w:val="20"/>
              </w:rPr>
              <w:t xml:space="preserve">. </w:t>
            </w:r>
            <w:proofErr w:type="spellStart"/>
            <w:r w:rsidRPr="004B1E27">
              <w:rPr>
                <w:sz w:val="20"/>
                <w:szCs w:val="20"/>
              </w:rPr>
              <w:t>There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are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errors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in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adherence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to</w:t>
            </w:r>
            <w:proofErr w:type="spellEnd"/>
            <w:r w:rsidRPr="004B1E27">
              <w:rPr>
                <w:sz w:val="20"/>
                <w:szCs w:val="20"/>
              </w:rPr>
              <w:t xml:space="preserve"> APA </w:t>
            </w:r>
            <w:proofErr w:type="spellStart"/>
            <w:r w:rsidRPr="004B1E27">
              <w:rPr>
                <w:sz w:val="20"/>
                <w:szCs w:val="20"/>
              </w:rPr>
              <w:t>style</w:t>
            </w:r>
            <w:proofErr w:type="spellEnd"/>
            <w:r w:rsidRPr="004B1E27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757655DE" w14:textId="7A0D30C3" w:rsidR="00A72F0D" w:rsidRDefault="00A72F0D" w:rsidP="00A72F0D">
            <w:pPr>
              <w:jc w:val="center"/>
              <w:rPr>
                <w:b/>
                <w:sz w:val="20"/>
                <w:szCs w:val="20"/>
              </w:rPr>
            </w:pPr>
            <w:r w:rsidRPr="00E74542">
              <w:rPr>
                <w:sz w:val="20"/>
                <w:szCs w:val="20"/>
              </w:rPr>
              <w:t xml:space="preserve">The </w:t>
            </w:r>
            <w:proofErr w:type="spellStart"/>
            <w:r w:rsidRPr="00E74542">
              <w:rPr>
                <w:sz w:val="20"/>
                <w:szCs w:val="20"/>
              </w:rPr>
              <w:t>writing</w:t>
            </w:r>
            <w:proofErr w:type="spellEnd"/>
            <w:r w:rsidRPr="00E74542">
              <w:rPr>
                <w:sz w:val="20"/>
                <w:szCs w:val="20"/>
              </w:rPr>
              <w:t xml:space="preserve"> </w:t>
            </w:r>
            <w:proofErr w:type="spellStart"/>
            <w:r w:rsidRPr="00E74542">
              <w:rPr>
                <w:sz w:val="20"/>
                <w:szCs w:val="20"/>
              </w:rPr>
              <w:t>is</w:t>
            </w:r>
            <w:proofErr w:type="spellEnd"/>
            <w:r w:rsidRPr="00E74542">
              <w:rPr>
                <w:sz w:val="20"/>
                <w:szCs w:val="20"/>
              </w:rPr>
              <w:t xml:space="preserve"> </w:t>
            </w:r>
            <w:proofErr w:type="spellStart"/>
            <w:r w:rsidRPr="00E74542">
              <w:rPr>
                <w:sz w:val="20"/>
                <w:szCs w:val="20"/>
              </w:rPr>
              <w:t>unclear</w:t>
            </w:r>
            <w:proofErr w:type="spellEnd"/>
            <w:r w:rsidRPr="00E74542">
              <w:rPr>
                <w:sz w:val="20"/>
                <w:szCs w:val="20"/>
              </w:rPr>
              <w:t xml:space="preserve"> </w:t>
            </w:r>
            <w:proofErr w:type="spellStart"/>
            <w:r w:rsidRPr="00E74542">
              <w:rPr>
                <w:sz w:val="20"/>
                <w:szCs w:val="20"/>
              </w:rPr>
              <w:t>and</w:t>
            </w:r>
            <w:proofErr w:type="spellEnd"/>
            <w:r w:rsidRPr="00E74542">
              <w:rPr>
                <w:sz w:val="20"/>
                <w:szCs w:val="20"/>
              </w:rPr>
              <w:t xml:space="preserve"> </w:t>
            </w:r>
            <w:proofErr w:type="spellStart"/>
            <w:r w:rsidRPr="00E74542">
              <w:rPr>
                <w:sz w:val="20"/>
                <w:szCs w:val="20"/>
              </w:rPr>
              <w:t>difficult</w:t>
            </w:r>
            <w:proofErr w:type="spellEnd"/>
            <w:r w:rsidRPr="00E74542">
              <w:rPr>
                <w:sz w:val="20"/>
                <w:szCs w:val="20"/>
              </w:rPr>
              <w:t xml:space="preserve"> </w:t>
            </w:r>
            <w:proofErr w:type="spellStart"/>
            <w:r w:rsidRPr="00E74542">
              <w:rPr>
                <w:sz w:val="20"/>
                <w:szCs w:val="20"/>
              </w:rPr>
              <w:t>to</w:t>
            </w:r>
            <w:proofErr w:type="spellEnd"/>
            <w:r w:rsidRPr="00E74542">
              <w:rPr>
                <w:sz w:val="20"/>
                <w:szCs w:val="20"/>
              </w:rPr>
              <w:t xml:space="preserve"> </w:t>
            </w:r>
            <w:proofErr w:type="spellStart"/>
            <w:r w:rsidRPr="00E74542">
              <w:rPr>
                <w:sz w:val="20"/>
                <w:szCs w:val="20"/>
              </w:rPr>
              <w:t>follow</w:t>
            </w:r>
            <w:proofErr w:type="spellEnd"/>
            <w:r w:rsidRPr="00E74542">
              <w:rPr>
                <w:sz w:val="20"/>
                <w:szCs w:val="20"/>
              </w:rPr>
              <w:t xml:space="preserve">. </w:t>
            </w:r>
            <w:proofErr w:type="spellStart"/>
            <w:r w:rsidRPr="00E74542">
              <w:rPr>
                <w:sz w:val="20"/>
                <w:szCs w:val="20"/>
              </w:rPr>
              <w:t>There</w:t>
            </w:r>
            <w:proofErr w:type="spellEnd"/>
            <w:r w:rsidRPr="00E74542">
              <w:rPr>
                <w:sz w:val="20"/>
                <w:szCs w:val="20"/>
              </w:rPr>
              <w:t xml:space="preserve"> </w:t>
            </w:r>
            <w:proofErr w:type="spellStart"/>
            <w:r w:rsidRPr="00E74542">
              <w:rPr>
                <w:sz w:val="20"/>
                <w:szCs w:val="20"/>
              </w:rPr>
              <w:t>are</w:t>
            </w:r>
            <w:proofErr w:type="spellEnd"/>
            <w:r w:rsidRPr="00E74542">
              <w:rPr>
                <w:sz w:val="20"/>
                <w:szCs w:val="20"/>
              </w:rPr>
              <w:t xml:space="preserve"> </w:t>
            </w:r>
            <w:proofErr w:type="spellStart"/>
            <w:r w:rsidRPr="00E74542">
              <w:rPr>
                <w:sz w:val="20"/>
                <w:szCs w:val="20"/>
              </w:rPr>
              <w:t>many</w:t>
            </w:r>
            <w:proofErr w:type="spellEnd"/>
            <w:r w:rsidRPr="00E74542">
              <w:rPr>
                <w:sz w:val="20"/>
                <w:szCs w:val="20"/>
              </w:rPr>
              <w:t xml:space="preserve"> </w:t>
            </w:r>
            <w:proofErr w:type="spellStart"/>
            <w:r w:rsidRPr="00E74542">
              <w:rPr>
                <w:sz w:val="20"/>
                <w:szCs w:val="20"/>
              </w:rPr>
              <w:t>errors</w:t>
            </w:r>
            <w:proofErr w:type="spellEnd"/>
            <w:r w:rsidRPr="00E74542">
              <w:rPr>
                <w:sz w:val="20"/>
                <w:szCs w:val="20"/>
              </w:rPr>
              <w:t xml:space="preserve"> </w:t>
            </w:r>
            <w:proofErr w:type="spellStart"/>
            <w:r w:rsidRPr="00E74542">
              <w:rPr>
                <w:sz w:val="20"/>
                <w:szCs w:val="20"/>
              </w:rPr>
              <w:t>in</w:t>
            </w:r>
            <w:proofErr w:type="spellEnd"/>
            <w:r w:rsidRPr="00E74542">
              <w:rPr>
                <w:sz w:val="20"/>
                <w:szCs w:val="20"/>
              </w:rPr>
              <w:t xml:space="preserve"> </w:t>
            </w:r>
            <w:proofErr w:type="spellStart"/>
            <w:r w:rsidRPr="00E74542">
              <w:rPr>
                <w:sz w:val="20"/>
                <w:szCs w:val="20"/>
              </w:rPr>
              <w:t>following</w:t>
            </w:r>
            <w:proofErr w:type="spellEnd"/>
            <w:r w:rsidRPr="00E74542">
              <w:rPr>
                <w:sz w:val="20"/>
                <w:szCs w:val="20"/>
              </w:rPr>
              <w:t xml:space="preserve"> APA </w:t>
            </w:r>
            <w:proofErr w:type="spellStart"/>
            <w:proofErr w:type="gramStart"/>
            <w:r w:rsidRPr="00E74542">
              <w:rPr>
                <w:sz w:val="20"/>
                <w:szCs w:val="20"/>
              </w:rPr>
              <w:t>style</w:t>
            </w:r>
            <w:proofErr w:type="spellEnd"/>
            <w:r w:rsidRPr="00E7454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.</w:t>
            </w:r>
            <w:proofErr w:type="gramEnd"/>
          </w:p>
        </w:tc>
      </w:tr>
    </w:tbl>
    <w:p w14:paraId="757655E0" w14:textId="77777777" w:rsidR="00C35A0A" w:rsidRDefault="00C35A0A">
      <w:pPr>
        <w:tabs>
          <w:tab w:val="left" w:pos="1276"/>
        </w:tabs>
        <w:ind w:left="-142"/>
        <w:jc w:val="center"/>
        <w:rPr>
          <w:sz w:val="20"/>
          <w:szCs w:val="20"/>
        </w:rPr>
        <w:sectPr w:rsidR="00C35A0A"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14:paraId="757655E1" w14:textId="4BC85124" w:rsidR="00C35A0A" w:rsidRDefault="00A72F0D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ru-RU"/>
        </w:rPr>
        <w:lastRenderedPageBreak/>
        <w:t>SIW</w:t>
      </w:r>
      <w:r w:rsidR="00E16918">
        <w:rPr>
          <w:b/>
          <w:sz w:val="20"/>
          <w:szCs w:val="20"/>
          <w:lang w:val="ru-RU"/>
        </w:rPr>
        <w:t xml:space="preserve"> 3. </w:t>
      </w:r>
      <w:proofErr w:type="spellStart"/>
      <w:r w:rsidR="001122D6" w:rsidRPr="001122D6">
        <w:rPr>
          <w:b/>
          <w:sz w:val="20"/>
          <w:szCs w:val="20"/>
        </w:rPr>
        <w:t>Written</w:t>
      </w:r>
      <w:proofErr w:type="spellEnd"/>
      <w:r w:rsidR="001122D6" w:rsidRPr="001122D6">
        <w:rPr>
          <w:b/>
          <w:sz w:val="20"/>
          <w:szCs w:val="20"/>
        </w:rPr>
        <w:t xml:space="preserve"> </w:t>
      </w:r>
      <w:proofErr w:type="spellStart"/>
      <w:r w:rsidR="001122D6" w:rsidRPr="001122D6">
        <w:rPr>
          <w:b/>
          <w:sz w:val="20"/>
          <w:szCs w:val="20"/>
        </w:rPr>
        <w:t>assignment</w:t>
      </w:r>
      <w:proofErr w:type="spellEnd"/>
      <w:r w:rsidR="001122D6" w:rsidRPr="001122D6">
        <w:rPr>
          <w:b/>
          <w:sz w:val="20"/>
          <w:szCs w:val="20"/>
        </w:rPr>
        <w:t>: "</w:t>
      </w:r>
      <w:proofErr w:type="spellStart"/>
      <w:r w:rsidR="001122D6" w:rsidRPr="001122D6">
        <w:rPr>
          <w:b/>
          <w:sz w:val="20"/>
          <w:szCs w:val="20"/>
        </w:rPr>
        <w:t>Republican</w:t>
      </w:r>
      <w:proofErr w:type="spellEnd"/>
      <w:r w:rsidR="001122D6" w:rsidRPr="001122D6">
        <w:rPr>
          <w:b/>
          <w:sz w:val="20"/>
          <w:szCs w:val="20"/>
        </w:rPr>
        <w:t xml:space="preserve"> </w:t>
      </w:r>
      <w:proofErr w:type="spellStart"/>
      <w:r w:rsidR="001122D6" w:rsidRPr="001122D6">
        <w:rPr>
          <w:b/>
          <w:sz w:val="20"/>
          <w:szCs w:val="20"/>
        </w:rPr>
        <w:t>referendum</w:t>
      </w:r>
      <w:proofErr w:type="spellEnd"/>
      <w:r w:rsidR="001122D6" w:rsidRPr="001122D6">
        <w:rPr>
          <w:b/>
          <w:sz w:val="20"/>
          <w:szCs w:val="20"/>
        </w:rPr>
        <w:t xml:space="preserve"> </w:t>
      </w:r>
      <w:proofErr w:type="spellStart"/>
      <w:r w:rsidR="001122D6" w:rsidRPr="001122D6">
        <w:rPr>
          <w:b/>
          <w:sz w:val="20"/>
          <w:szCs w:val="20"/>
        </w:rPr>
        <w:t>as</w:t>
      </w:r>
      <w:proofErr w:type="spellEnd"/>
      <w:r w:rsidR="001122D6" w:rsidRPr="001122D6">
        <w:rPr>
          <w:b/>
          <w:sz w:val="20"/>
          <w:szCs w:val="20"/>
        </w:rPr>
        <w:t xml:space="preserve"> a </w:t>
      </w:r>
      <w:proofErr w:type="spellStart"/>
      <w:r w:rsidR="001122D6" w:rsidRPr="001122D6">
        <w:rPr>
          <w:b/>
          <w:sz w:val="20"/>
          <w:szCs w:val="20"/>
        </w:rPr>
        <w:t>form</w:t>
      </w:r>
      <w:proofErr w:type="spellEnd"/>
      <w:r w:rsidR="001122D6" w:rsidRPr="001122D6">
        <w:rPr>
          <w:b/>
          <w:sz w:val="20"/>
          <w:szCs w:val="20"/>
        </w:rPr>
        <w:t xml:space="preserve"> </w:t>
      </w:r>
      <w:proofErr w:type="spellStart"/>
      <w:r w:rsidR="001122D6" w:rsidRPr="001122D6">
        <w:rPr>
          <w:b/>
          <w:sz w:val="20"/>
          <w:szCs w:val="20"/>
        </w:rPr>
        <w:t>of</w:t>
      </w:r>
      <w:proofErr w:type="spellEnd"/>
      <w:r w:rsidR="001122D6" w:rsidRPr="001122D6">
        <w:rPr>
          <w:b/>
          <w:sz w:val="20"/>
          <w:szCs w:val="20"/>
        </w:rPr>
        <w:t xml:space="preserve"> </w:t>
      </w:r>
      <w:proofErr w:type="spellStart"/>
      <w:r w:rsidR="001122D6" w:rsidRPr="001122D6">
        <w:rPr>
          <w:b/>
          <w:sz w:val="20"/>
          <w:szCs w:val="20"/>
        </w:rPr>
        <w:t>constitutional</w:t>
      </w:r>
      <w:proofErr w:type="spellEnd"/>
      <w:r w:rsidR="001122D6" w:rsidRPr="001122D6">
        <w:rPr>
          <w:b/>
          <w:sz w:val="20"/>
          <w:szCs w:val="20"/>
        </w:rPr>
        <w:t xml:space="preserve"> </w:t>
      </w:r>
      <w:proofErr w:type="spellStart"/>
      <w:r w:rsidR="001122D6" w:rsidRPr="001122D6">
        <w:rPr>
          <w:b/>
          <w:sz w:val="20"/>
          <w:szCs w:val="20"/>
        </w:rPr>
        <w:t>process</w:t>
      </w:r>
      <w:proofErr w:type="spellEnd"/>
      <w:r w:rsidR="001122D6" w:rsidRPr="001122D6">
        <w:rPr>
          <w:b/>
          <w:sz w:val="20"/>
          <w:szCs w:val="20"/>
        </w:rPr>
        <w:t xml:space="preserve"> </w:t>
      </w:r>
      <w:proofErr w:type="spellStart"/>
      <w:r w:rsidR="001122D6" w:rsidRPr="001122D6">
        <w:rPr>
          <w:b/>
          <w:sz w:val="20"/>
          <w:szCs w:val="20"/>
        </w:rPr>
        <w:t>in</w:t>
      </w:r>
      <w:proofErr w:type="spellEnd"/>
      <w:r w:rsidR="001122D6" w:rsidRPr="001122D6">
        <w:rPr>
          <w:b/>
          <w:sz w:val="20"/>
          <w:szCs w:val="20"/>
        </w:rPr>
        <w:t xml:space="preserve"> </w:t>
      </w:r>
      <w:proofErr w:type="spellStart"/>
      <w:r w:rsidR="001122D6" w:rsidRPr="001122D6">
        <w:rPr>
          <w:b/>
          <w:sz w:val="20"/>
          <w:szCs w:val="20"/>
        </w:rPr>
        <w:t>the</w:t>
      </w:r>
      <w:proofErr w:type="spellEnd"/>
      <w:r w:rsidR="001122D6" w:rsidRPr="001122D6">
        <w:rPr>
          <w:b/>
          <w:sz w:val="20"/>
          <w:szCs w:val="20"/>
        </w:rPr>
        <w:t xml:space="preserve"> Republic </w:t>
      </w:r>
      <w:proofErr w:type="spellStart"/>
      <w:r w:rsidR="001122D6" w:rsidRPr="001122D6">
        <w:rPr>
          <w:b/>
          <w:sz w:val="20"/>
          <w:szCs w:val="20"/>
        </w:rPr>
        <w:t>of</w:t>
      </w:r>
      <w:proofErr w:type="spellEnd"/>
      <w:r w:rsidR="001122D6" w:rsidRPr="001122D6">
        <w:rPr>
          <w:b/>
          <w:sz w:val="20"/>
          <w:szCs w:val="20"/>
        </w:rPr>
        <w:t xml:space="preserve"> Kazakhstan."</w:t>
      </w:r>
      <w:r w:rsidR="001122D6" w:rsidRPr="001122D6">
        <w:rPr>
          <w:b/>
          <w:sz w:val="20"/>
          <w:szCs w:val="20"/>
        </w:rPr>
        <w:t xml:space="preserve"> </w:t>
      </w:r>
      <w:r w:rsidR="00A17A16">
        <w:rPr>
          <w:b/>
          <w:sz w:val="20"/>
          <w:szCs w:val="20"/>
        </w:rPr>
        <w:t xml:space="preserve">(20% от 100% </w:t>
      </w:r>
      <w:r w:rsidR="001122D6">
        <w:rPr>
          <w:b/>
          <w:sz w:val="20"/>
          <w:szCs w:val="20"/>
        </w:rPr>
        <w:t>MA</w:t>
      </w:r>
      <w:r w:rsidR="00A17A16">
        <w:rPr>
          <w:b/>
          <w:sz w:val="20"/>
          <w:szCs w:val="20"/>
        </w:rPr>
        <w:t xml:space="preserve">)  </w:t>
      </w:r>
    </w:p>
    <w:p w14:paraId="757655E2" w14:textId="77777777" w:rsidR="00C35A0A" w:rsidRDefault="00C35A0A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a"/>
        <w:tblW w:w="97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6"/>
        <w:gridCol w:w="1956"/>
        <w:gridCol w:w="1956"/>
        <w:gridCol w:w="1956"/>
        <w:gridCol w:w="1957"/>
      </w:tblGrid>
      <w:tr w:rsidR="00A72F0D" w14:paraId="757655EC" w14:textId="77777777">
        <w:tc>
          <w:tcPr>
            <w:tcW w:w="1956" w:type="dxa"/>
          </w:tcPr>
          <w:p w14:paraId="757655E3" w14:textId="3BA91972" w:rsidR="00A72F0D" w:rsidRDefault="00A72F0D" w:rsidP="00A72F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B2576">
              <w:rPr>
                <w:b/>
                <w:sz w:val="20"/>
                <w:szCs w:val="20"/>
              </w:rPr>
              <w:t>Criteria</w:t>
            </w:r>
            <w:proofErr w:type="spellEnd"/>
          </w:p>
        </w:tc>
        <w:tc>
          <w:tcPr>
            <w:tcW w:w="1956" w:type="dxa"/>
          </w:tcPr>
          <w:p w14:paraId="3E11531F" w14:textId="77777777" w:rsidR="00A72F0D" w:rsidRDefault="00A72F0D" w:rsidP="00A72F0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</w:t>
            </w:r>
            <w:proofErr w:type="spellStart"/>
            <w:r w:rsidRPr="00981E24">
              <w:rPr>
                <w:b/>
                <w:sz w:val="20"/>
                <w:szCs w:val="20"/>
              </w:rPr>
              <w:t>Excellent</w:t>
            </w:r>
            <w:proofErr w:type="spellEnd"/>
            <w:r>
              <w:rPr>
                <w:b/>
                <w:sz w:val="20"/>
                <w:szCs w:val="20"/>
              </w:rPr>
              <w:t xml:space="preserve">»  </w:t>
            </w:r>
          </w:p>
          <w:p w14:paraId="757655E5" w14:textId="39AE953E" w:rsidR="00A72F0D" w:rsidRDefault="00A72F0D" w:rsidP="00A72F0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15-20</w:t>
            </w:r>
            <w:proofErr w:type="gramEnd"/>
            <w:r>
              <w:rPr>
                <w:b/>
                <w:sz w:val="20"/>
                <w:szCs w:val="20"/>
              </w:rPr>
              <w:t xml:space="preserve"> %</w:t>
            </w:r>
          </w:p>
        </w:tc>
        <w:tc>
          <w:tcPr>
            <w:tcW w:w="1956" w:type="dxa"/>
          </w:tcPr>
          <w:p w14:paraId="141917E4" w14:textId="77777777" w:rsidR="00A72F0D" w:rsidRDefault="00A72F0D" w:rsidP="00A72F0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  <w:lang w:val="en-US"/>
              </w:rPr>
              <w:t>Good</w:t>
            </w:r>
            <w:r>
              <w:rPr>
                <w:b/>
                <w:sz w:val="20"/>
                <w:szCs w:val="20"/>
              </w:rPr>
              <w:t xml:space="preserve">» </w:t>
            </w:r>
          </w:p>
          <w:p w14:paraId="757655E7" w14:textId="21B64C7D" w:rsidR="00A72F0D" w:rsidRDefault="00A72F0D" w:rsidP="00A72F0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10-15</w:t>
            </w:r>
            <w:proofErr w:type="gramEnd"/>
            <w:r>
              <w:rPr>
                <w:b/>
                <w:sz w:val="20"/>
                <w:szCs w:val="20"/>
              </w:rPr>
              <w:t xml:space="preserve">%   </w:t>
            </w:r>
          </w:p>
        </w:tc>
        <w:tc>
          <w:tcPr>
            <w:tcW w:w="1956" w:type="dxa"/>
          </w:tcPr>
          <w:p w14:paraId="63D20520" w14:textId="77777777" w:rsidR="00A72F0D" w:rsidRDefault="00A72F0D" w:rsidP="00A72F0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</w:t>
            </w:r>
            <w:proofErr w:type="spellStart"/>
            <w:r w:rsidRPr="00981E24">
              <w:rPr>
                <w:b/>
                <w:sz w:val="20"/>
                <w:szCs w:val="20"/>
              </w:rPr>
              <w:t>Satisfactory</w:t>
            </w:r>
            <w:proofErr w:type="spellEnd"/>
            <w:r>
              <w:rPr>
                <w:b/>
                <w:sz w:val="20"/>
                <w:szCs w:val="20"/>
              </w:rPr>
              <w:t xml:space="preserve">»   </w:t>
            </w:r>
          </w:p>
          <w:p w14:paraId="757655E9" w14:textId="0B1B7E09" w:rsidR="00A72F0D" w:rsidRDefault="00A72F0D" w:rsidP="00A72F0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5-10</w:t>
            </w:r>
            <w:proofErr w:type="gramEnd"/>
            <w:r>
              <w:rPr>
                <w:b/>
                <w:sz w:val="20"/>
                <w:szCs w:val="20"/>
              </w:rPr>
              <w:t xml:space="preserve">% </w:t>
            </w:r>
          </w:p>
        </w:tc>
        <w:tc>
          <w:tcPr>
            <w:tcW w:w="1957" w:type="dxa"/>
          </w:tcPr>
          <w:p w14:paraId="0C6B3245" w14:textId="77777777" w:rsidR="00A72F0D" w:rsidRDefault="00A72F0D" w:rsidP="00A72F0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</w:t>
            </w:r>
            <w:proofErr w:type="spellStart"/>
            <w:r w:rsidRPr="00FF1288">
              <w:rPr>
                <w:b/>
                <w:sz w:val="20"/>
                <w:szCs w:val="20"/>
              </w:rPr>
              <w:t>Unsatisfactory</w:t>
            </w:r>
            <w:proofErr w:type="spellEnd"/>
            <w:r>
              <w:rPr>
                <w:b/>
                <w:sz w:val="20"/>
                <w:szCs w:val="20"/>
              </w:rPr>
              <w:t xml:space="preserve">» </w:t>
            </w:r>
          </w:p>
          <w:p w14:paraId="757655EB" w14:textId="07742868" w:rsidR="00A72F0D" w:rsidRDefault="00A72F0D" w:rsidP="00A72F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 </w:t>
            </w:r>
            <w:proofErr w:type="gramStart"/>
            <w:r>
              <w:rPr>
                <w:b/>
                <w:sz w:val="20"/>
                <w:szCs w:val="20"/>
              </w:rPr>
              <w:t>0-5</w:t>
            </w:r>
            <w:proofErr w:type="gramEnd"/>
            <w:r>
              <w:rPr>
                <w:b/>
                <w:sz w:val="20"/>
                <w:szCs w:val="20"/>
              </w:rPr>
              <w:t xml:space="preserve">% </w:t>
            </w:r>
          </w:p>
        </w:tc>
      </w:tr>
      <w:tr w:rsidR="00A72F0D" w14:paraId="757655F3" w14:textId="77777777">
        <w:tc>
          <w:tcPr>
            <w:tcW w:w="1956" w:type="dxa"/>
          </w:tcPr>
          <w:p w14:paraId="757655ED" w14:textId="38ACD7F6" w:rsidR="00A72F0D" w:rsidRDefault="00D45D45" w:rsidP="00A72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D45D45">
              <w:rPr>
                <w:b/>
                <w:color w:val="000000"/>
                <w:sz w:val="20"/>
                <w:szCs w:val="20"/>
              </w:rPr>
              <w:t>Understanding</w:t>
            </w:r>
            <w:proofErr w:type="spellEnd"/>
            <w:r w:rsidRPr="00D45D4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5D45">
              <w:rPr>
                <w:b/>
                <w:color w:val="000000"/>
                <w:sz w:val="20"/>
                <w:szCs w:val="20"/>
              </w:rPr>
              <w:t>the</w:t>
            </w:r>
            <w:proofErr w:type="spellEnd"/>
            <w:r w:rsidRPr="00D45D4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5D45">
              <w:rPr>
                <w:b/>
                <w:color w:val="000000"/>
                <w:sz w:val="20"/>
                <w:szCs w:val="20"/>
              </w:rPr>
              <w:t>legal</w:t>
            </w:r>
            <w:proofErr w:type="spellEnd"/>
            <w:r w:rsidRPr="00D45D4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5D45">
              <w:rPr>
                <w:b/>
                <w:color w:val="000000"/>
                <w:sz w:val="20"/>
                <w:szCs w:val="20"/>
              </w:rPr>
              <w:t>nature</w:t>
            </w:r>
            <w:proofErr w:type="spellEnd"/>
            <w:r w:rsidRPr="00D45D4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5D45">
              <w:rPr>
                <w:b/>
                <w:color w:val="000000"/>
                <w:sz w:val="20"/>
                <w:szCs w:val="20"/>
              </w:rPr>
              <w:t>of</w:t>
            </w:r>
            <w:proofErr w:type="spellEnd"/>
            <w:r w:rsidRPr="00D45D4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5D45">
              <w:rPr>
                <w:b/>
                <w:color w:val="000000"/>
                <w:sz w:val="20"/>
                <w:szCs w:val="20"/>
              </w:rPr>
              <w:t>the</w:t>
            </w:r>
            <w:proofErr w:type="spellEnd"/>
            <w:r w:rsidRPr="00D45D4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5D45">
              <w:rPr>
                <w:b/>
                <w:color w:val="000000"/>
                <w:sz w:val="20"/>
                <w:szCs w:val="20"/>
              </w:rPr>
              <w:t>republican</w:t>
            </w:r>
            <w:proofErr w:type="spellEnd"/>
            <w:r w:rsidRPr="00D45D4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5D45">
              <w:rPr>
                <w:b/>
                <w:color w:val="000000"/>
                <w:sz w:val="20"/>
                <w:szCs w:val="20"/>
              </w:rPr>
              <w:t>referendum</w:t>
            </w:r>
            <w:proofErr w:type="spellEnd"/>
            <w:r w:rsidRPr="00D45D4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5D45">
              <w:rPr>
                <w:b/>
                <w:color w:val="000000"/>
                <w:sz w:val="20"/>
                <w:szCs w:val="20"/>
              </w:rPr>
              <w:t>as</w:t>
            </w:r>
            <w:proofErr w:type="spellEnd"/>
            <w:r w:rsidRPr="00D45D45">
              <w:rPr>
                <w:b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D45D45">
              <w:rPr>
                <w:b/>
                <w:color w:val="000000"/>
                <w:sz w:val="20"/>
                <w:szCs w:val="20"/>
              </w:rPr>
              <w:t>form</w:t>
            </w:r>
            <w:proofErr w:type="spellEnd"/>
            <w:r w:rsidRPr="00D45D4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5D45">
              <w:rPr>
                <w:b/>
                <w:color w:val="000000"/>
                <w:sz w:val="20"/>
                <w:szCs w:val="20"/>
              </w:rPr>
              <w:t>of</w:t>
            </w:r>
            <w:proofErr w:type="spellEnd"/>
            <w:r w:rsidRPr="00D45D4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5D45">
              <w:rPr>
                <w:b/>
                <w:color w:val="000000"/>
                <w:sz w:val="20"/>
                <w:szCs w:val="20"/>
              </w:rPr>
              <w:t>direct</w:t>
            </w:r>
            <w:proofErr w:type="spellEnd"/>
            <w:r w:rsidRPr="00D45D4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5D45">
              <w:rPr>
                <w:b/>
                <w:color w:val="000000"/>
                <w:sz w:val="20"/>
                <w:szCs w:val="20"/>
              </w:rPr>
              <w:t>democracy</w:t>
            </w:r>
            <w:proofErr w:type="spellEnd"/>
          </w:p>
        </w:tc>
        <w:tc>
          <w:tcPr>
            <w:tcW w:w="1956" w:type="dxa"/>
          </w:tcPr>
          <w:p w14:paraId="757655EE" w14:textId="3826BE52" w:rsidR="00A72F0D" w:rsidRDefault="00A72F0D" w:rsidP="00A72F0D">
            <w:pPr>
              <w:jc w:val="center"/>
              <w:rPr>
                <w:b/>
                <w:sz w:val="20"/>
                <w:szCs w:val="20"/>
              </w:rPr>
            </w:pPr>
            <w:r w:rsidRPr="00386F6A">
              <w:rPr>
                <w:sz w:val="20"/>
                <w:szCs w:val="20"/>
              </w:rPr>
              <w:t xml:space="preserve">A </w:t>
            </w:r>
            <w:proofErr w:type="spellStart"/>
            <w:r w:rsidRPr="00386F6A">
              <w:rPr>
                <w:sz w:val="20"/>
                <w:szCs w:val="20"/>
              </w:rPr>
              <w:t>deep</w:t>
            </w:r>
            <w:proofErr w:type="spellEnd"/>
            <w:r w:rsidRPr="00386F6A">
              <w:rPr>
                <w:sz w:val="20"/>
                <w:szCs w:val="20"/>
              </w:rPr>
              <w:t xml:space="preserve"> </w:t>
            </w:r>
            <w:proofErr w:type="spellStart"/>
            <w:r w:rsidRPr="00386F6A">
              <w:rPr>
                <w:sz w:val="20"/>
                <w:szCs w:val="20"/>
              </w:rPr>
              <w:t>understanding</w:t>
            </w:r>
            <w:proofErr w:type="spellEnd"/>
            <w:r w:rsidRPr="00386F6A">
              <w:rPr>
                <w:sz w:val="20"/>
                <w:szCs w:val="20"/>
              </w:rPr>
              <w:t xml:space="preserve"> </w:t>
            </w:r>
            <w:proofErr w:type="spellStart"/>
            <w:r w:rsidRPr="00386F6A">
              <w:rPr>
                <w:sz w:val="20"/>
                <w:szCs w:val="20"/>
              </w:rPr>
              <w:t>of</w:t>
            </w:r>
            <w:proofErr w:type="spellEnd"/>
            <w:r w:rsidRPr="00386F6A">
              <w:rPr>
                <w:sz w:val="20"/>
                <w:szCs w:val="20"/>
              </w:rPr>
              <w:t xml:space="preserve"> </w:t>
            </w:r>
            <w:proofErr w:type="spellStart"/>
            <w:r w:rsidRPr="00386F6A">
              <w:rPr>
                <w:sz w:val="20"/>
                <w:szCs w:val="20"/>
              </w:rPr>
              <w:t>constitutional</w:t>
            </w:r>
            <w:proofErr w:type="spellEnd"/>
            <w:r w:rsidRPr="00386F6A">
              <w:rPr>
                <w:sz w:val="20"/>
                <w:szCs w:val="20"/>
              </w:rPr>
              <w:t xml:space="preserve"> </w:t>
            </w:r>
            <w:proofErr w:type="spellStart"/>
            <w:r w:rsidRPr="00386F6A">
              <w:rPr>
                <w:sz w:val="20"/>
                <w:szCs w:val="20"/>
              </w:rPr>
              <w:t>law</w:t>
            </w:r>
            <w:proofErr w:type="spellEnd"/>
            <w:r w:rsidRPr="00386F6A">
              <w:rPr>
                <w:sz w:val="20"/>
                <w:szCs w:val="20"/>
              </w:rPr>
              <w:t xml:space="preserve"> </w:t>
            </w:r>
            <w:proofErr w:type="spellStart"/>
            <w:r w:rsidRPr="00386F6A">
              <w:rPr>
                <w:sz w:val="20"/>
                <w:szCs w:val="20"/>
              </w:rPr>
              <w:t>theory</w:t>
            </w:r>
            <w:proofErr w:type="spellEnd"/>
            <w:r w:rsidRPr="00386F6A">
              <w:rPr>
                <w:sz w:val="20"/>
                <w:szCs w:val="20"/>
              </w:rPr>
              <w:t xml:space="preserve"> </w:t>
            </w:r>
            <w:proofErr w:type="spellStart"/>
            <w:r w:rsidRPr="00386F6A">
              <w:rPr>
                <w:sz w:val="20"/>
                <w:szCs w:val="20"/>
              </w:rPr>
              <w:t>as</w:t>
            </w:r>
            <w:proofErr w:type="spellEnd"/>
            <w:r w:rsidRPr="00386F6A">
              <w:rPr>
                <w:sz w:val="20"/>
                <w:szCs w:val="20"/>
              </w:rPr>
              <w:t xml:space="preserve"> a </w:t>
            </w:r>
            <w:proofErr w:type="spellStart"/>
            <w:r w:rsidRPr="00386F6A">
              <w:rPr>
                <w:sz w:val="20"/>
                <w:szCs w:val="20"/>
              </w:rPr>
              <w:t>legal</w:t>
            </w:r>
            <w:proofErr w:type="spellEnd"/>
            <w:r w:rsidRPr="00386F6A">
              <w:rPr>
                <w:sz w:val="20"/>
                <w:szCs w:val="20"/>
              </w:rPr>
              <w:t xml:space="preserve"> </w:t>
            </w:r>
            <w:proofErr w:type="spellStart"/>
            <w:r w:rsidRPr="00386F6A">
              <w:rPr>
                <w:sz w:val="20"/>
                <w:szCs w:val="20"/>
              </w:rPr>
              <w:t>science</w:t>
            </w:r>
            <w:proofErr w:type="spellEnd"/>
            <w:r w:rsidRPr="00386F6A">
              <w:rPr>
                <w:sz w:val="20"/>
                <w:szCs w:val="20"/>
              </w:rPr>
              <w:t xml:space="preserve">. </w:t>
            </w:r>
            <w:proofErr w:type="spellStart"/>
            <w:r w:rsidRPr="00386F6A">
              <w:rPr>
                <w:sz w:val="20"/>
                <w:szCs w:val="20"/>
              </w:rPr>
              <w:t>Relevant</w:t>
            </w:r>
            <w:proofErr w:type="spellEnd"/>
            <w:r w:rsidRPr="00386F6A">
              <w:rPr>
                <w:sz w:val="20"/>
                <w:szCs w:val="20"/>
              </w:rPr>
              <w:t xml:space="preserve"> </w:t>
            </w:r>
            <w:proofErr w:type="spellStart"/>
            <w:r w:rsidRPr="00386F6A">
              <w:rPr>
                <w:sz w:val="20"/>
                <w:szCs w:val="20"/>
              </w:rPr>
              <w:t>and</w:t>
            </w:r>
            <w:proofErr w:type="spellEnd"/>
            <w:r w:rsidRPr="00386F6A">
              <w:rPr>
                <w:sz w:val="20"/>
                <w:szCs w:val="20"/>
              </w:rPr>
              <w:t xml:space="preserve"> </w:t>
            </w:r>
            <w:proofErr w:type="spellStart"/>
            <w:r w:rsidRPr="00386F6A">
              <w:rPr>
                <w:sz w:val="20"/>
                <w:szCs w:val="20"/>
              </w:rPr>
              <w:t>relevant</w:t>
            </w:r>
            <w:proofErr w:type="spellEnd"/>
            <w:r w:rsidRPr="00386F6A">
              <w:rPr>
                <w:sz w:val="20"/>
                <w:szCs w:val="20"/>
              </w:rPr>
              <w:t xml:space="preserve"> </w:t>
            </w:r>
            <w:proofErr w:type="spellStart"/>
            <w:r w:rsidRPr="00386F6A">
              <w:rPr>
                <w:sz w:val="20"/>
                <w:szCs w:val="20"/>
              </w:rPr>
              <w:t>references</w:t>
            </w:r>
            <w:proofErr w:type="spellEnd"/>
            <w:r w:rsidRPr="00386F6A">
              <w:rPr>
                <w:sz w:val="20"/>
                <w:szCs w:val="20"/>
              </w:rPr>
              <w:t xml:space="preserve"> (</w:t>
            </w:r>
            <w:proofErr w:type="spellStart"/>
            <w:r w:rsidRPr="00386F6A">
              <w:rPr>
                <w:sz w:val="20"/>
                <w:szCs w:val="20"/>
              </w:rPr>
              <w:t>citations</w:t>
            </w:r>
            <w:proofErr w:type="spellEnd"/>
            <w:r w:rsidRPr="00386F6A">
              <w:rPr>
                <w:sz w:val="20"/>
                <w:szCs w:val="20"/>
              </w:rPr>
              <w:t xml:space="preserve">) </w:t>
            </w:r>
            <w:proofErr w:type="spellStart"/>
            <w:r w:rsidRPr="00386F6A">
              <w:rPr>
                <w:sz w:val="20"/>
                <w:szCs w:val="20"/>
              </w:rPr>
              <w:t>to</w:t>
            </w:r>
            <w:proofErr w:type="spellEnd"/>
            <w:r w:rsidRPr="00386F6A">
              <w:rPr>
                <w:sz w:val="20"/>
                <w:szCs w:val="20"/>
              </w:rPr>
              <w:t xml:space="preserve"> </w:t>
            </w:r>
            <w:proofErr w:type="spellStart"/>
            <w:r w:rsidRPr="00386F6A">
              <w:rPr>
                <w:sz w:val="20"/>
                <w:szCs w:val="20"/>
              </w:rPr>
              <w:t>key</w:t>
            </w:r>
            <w:proofErr w:type="spellEnd"/>
            <w:r w:rsidRPr="00386F6A">
              <w:rPr>
                <w:sz w:val="20"/>
                <w:szCs w:val="20"/>
              </w:rPr>
              <w:t xml:space="preserve"> </w:t>
            </w:r>
            <w:proofErr w:type="spellStart"/>
            <w:r w:rsidRPr="00386F6A">
              <w:rPr>
                <w:sz w:val="20"/>
                <w:szCs w:val="20"/>
              </w:rPr>
              <w:t>sources</w:t>
            </w:r>
            <w:proofErr w:type="spellEnd"/>
            <w:r w:rsidRPr="00386F6A">
              <w:rPr>
                <w:sz w:val="20"/>
                <w:szCs w:val="20"/>
              </w:rPr>
              <w:t xml:space="preserve"> </w:t>
            </w:r>
            <w:proofErr w:type="spellStart"/>
            <w:r w:rsidRPr="00386F6A">
              <w:rPr>
                <w:sz w:val="20"/>
                <w:szCs w:val="20"/>
              </w:rPr>
              <w:t>are</w:t>
            </w:r>
            <w:proofErr w:type="spellEnd"/>
            <w:r w:rsidRPr="00386F6A">
              <w:rPr>
                <w:sz w:val="20"/>
                <w:szCs w:val="20"/>
              </w:rPr>
              <w:t xml:space="preserve"> </w:t>
            </w:r>
            <w:proofErr w:type="spellStart"/>
            <w:r w:rsidRPr="00386F6A">
              <w:rPr>
                <w:sz w:val="20"/>
                <w:szCs w:val="20"/>
              </w:rPr>
              <w:t>provided</w:t>
            </w:r>
            <w:proofErr w:type="spellEnd"/>
            <w:r w:rsidRPr="00386F6A">
              <w:rPr>
                <w:sz w:val="20"/>
                <w:szCs w:val="20"/>
              </w:rPr>
              <w:t>.</w:t>
            </w:r>
          </w:p>
        </w:tc>
        <w:tc>
          <w:tcPr>
            <w:tcW w:w="1956" w:type="dxa"/>
          </w:tcPr>
          <w:p w14:paraId="757655EF" w14:textId="2171B3EE" w:rsidR="00A72F0D" w:rsidRDefault="00A72F0D" w:rsidP="00A72F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23918">
              <w:rPr>
                <w:sz w:val="20"/>
                <w:szCs w:val="20"/>
              </w:rPr>
              <w:t>Understanding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the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theory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and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legal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science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of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constitutional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law</w:t>
            </w:r>
            <w:proofErr w:type="spellEnd"/>
            <w:r w:rsidRPr="00B23918">
              <w:rPr>
                <w:sz w:val="20"/>
                <w:szCs w:val="20"/>
              </w:rPr>
              <w:t xml:space="preserve">. </w:t>
            </w:r>
            <w:proofErr w:type="spellStart"/>
            <w:r w:rsidRPr="00B23918">
              <w:rPr>
                <w:sz w:val="20"/>
                <w:szCs w:val="20"/>
              </w:rPr>
              <w:t>References</w:t>
            </w:r>
            <w:proofErr w:type="spellEnd"/>
            <w:r w:rsidRPr="00B23918">
              <w:rPr>
                <w:sz w:val="20"/>
                <w:szCs w:val="20"/>
              </w:rPr>
              <w:t xml:space="preserve"> (</w:t>
            </w:r>
            <w:proofErr w:type="spellStart"/>
            <w:r w:rsidRPr="00B23918">
              <w:rPr>
                <w:sz w:val="20"/>
                <w:szCs w:val="20"/>
              </w:rPr>
              <w:t>citations</w:t>
            </w:r>
            <w:proofErr w:type="spellEnd"/>
            <w:r w:rsidRPr="00B23918">
              <w:rPr>
                <w:sz w:val="20"/>
                <w:szCs w:val="20"/>
              </w:rPr>
              <w:t xml:space="preserve">) </w:t>
            </w:r>
            <w:proofErr w:type="spellStart"/>
            <w:r w:rsidRPr="00B23918">
              <w:rPr>
                <w:sz w:val="20"/>
                <w:szCs w:val="20"/>
              </w:rPr>
              <w:t>to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key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sources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are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provided</w:t>
            </w:r>
            <w:proofErr w:type="spellEnd"/>
            <w:r w:rsidRPr="00B23918">
              <w:rPr>
                <w:sz w:val="20"/>
                <w:szCs w:val="20"/>
              </w:rPr>
              <w:t>.</w:t>
            </w:r>
          </w:p>
        </w:tc>
        <w:tc>
          <w:tcPr>
            <w:tcW w:w="1956" w:type="dxa"/>
          </w:tcPr>
          <w:p w14:paraId="757655F0" w14:textId="6BBAA8D0" w:rsidR="00A72F0D" w:rsidRDefault="00A72F0D" w:rsidP="00A72F0D">
            <w:pPr>
              <w:jc w:val="center"/>
              <w:rPr>
                <w:b/>
                <w:sz w:val="20"/>
                <w:szCs w:val="20"/>
              </w:rPr>
            </w:pPr>
            <w:r w:rsidRPr="00B23918">
              <w:rPr>
                <w:sz w:val="20"/>
                <w:szCs w:val="20"/>
              </w:rPr>
              <w:t xml:space="preserve">A </w:t>
            </w:r>
            <w:proofErr w:type="spellStart"/>
            <w:r w:rsidRPr="00B23918">
              <w:rPr>
                <w:sz w:val="20"/>
                <w:szCs w:val="20"/>
              </w:rPr>
              <w:t>limited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understanding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of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constitutional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law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theory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as</w:t>
            </w:r>
            <w:proofErr w:type="spellEnd"/>
            <w:r w:rsidRPr="00B23918">
              <w:rPr>
                <w:sz w:val="20"/>
                <w:szCs w:val="20"/>
              </w:rPr>
              <w:t xml:space="preserve"> a </w:t>
            </w:r>
            <w:proofErr w:type="spellStart"/>
            <w:r w:rsidRPr="00B23918">
              <w:rPr>
                <w:sz w:val="20"/>
                <w:szCs w:val="20"/>
              </w:rPr>
              <w:t>legal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science</w:t>
            </w:r>
            <w:proofErr w:type="spellEnd"/>
            <w:r w:rsidRPr="00B23918">
              <w:rPr>
                <w:sz w:val="20"/>
                <w:szCs w:val="20"/>
              </w:rPr>
              <w:t xml:space="preserve">. Limited </w:t>
            </w:r>
            <w:proofErr w:type="spellStart"/>
            <w:r w:rsidRPr="00B23918">
              <w:rPr>
                <w:sz w:val="20"/>
                <w:szCs w:val="20"/>
              </w:rPr>
              <w:t>references</w:t>
            </w:r>
            <w:proofErr w:type="spellEnd"/>
            <w:r w:rsidRPr="00B23918">
              <w:rPr>
                <w:sz w:val="20"/>
                <w:szCs w:val="20"/>
              </w:rPr>
              <w:t xml:space="preserve"> (</w:t>
            </w:r>
            <w:proofErr w:type="spellStart"/>
            <w:r w:rsidRPr="00B23918">
              <w:rPr>
                <w:sz w:val="20"/>
                <w:szCs w:val="20"/>
              </w:rPr>
              <w:t>citations</w:t>
            </w:r>
            <w:proofErr w:type="spellEnd"/>
            <w:r w:rsidRPr="00B23918">
              <w:rPr>
                <w:sz w:val="20"/>
                <w:szCs w:val="20"/>
              </w:rPr>
              <w:t xml:space="preserve">) </w:t>
            </w:r>
            <w:proofErr w:type="spellStart"/>
            <w:r w:rsidRPr="00B23918">
              <w:rPr>
                <w:sz w:val="20"/>
                <w:szCs w:val="20"/>
              </w:rPr>
              <w:t>to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key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sources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are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provided</w:t>
            </w:r>
            <w:proofErr w:type="spellEnd"/>
            <w:r w:rsidRPr="00B23918">
              <w:rPr>
                <w:sz w:val="20"/>
                <w:szCs w:val="20"/>
              </w:rPr>
              <w:t>.</w:t>
            </w:r>
          </w:p>
        </w:tc>
        <w:tc>
          <w:tcPr>
            <w:tcW w:w="1957" w:type="dxa"/>
          </w:tcPr>
          <w:p w14:paraId="757655F2" w14:textId="405F43B7" w:rsidR="00A72F0D" w:rsidRDefault="00A72F0D" w:rsidP="00A72F0D">
            <w:pPr>
              <w:jc w:val="center"/>
              <w:rPr>
                <w:sz w:val="20"/>
                <w:szCs w:val="20"/>
              </w:rPr>
            </w:pPr>
            <w:r w:rsidRPr="00C75E9E">
              <w:rPr>
                <w:sz w:val="20"/>
                <w:szCs w:val="20"/>
              </w:rPr>
              <w:t xml:space="preserve">A </w:t>
            </w:r>
            <w:proofErr w:type="spellStart"/>
            <w:r w:rsidRPr="00C75E9E">
              <w:rPr>
                <w:sz w:val="20"/>
                <w:szCs w:val="20"/>
              </w:rPr>
              <w:t>limited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understanding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of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constitutional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law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theory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as</w:t>
            </w:r>
            <w:proofErr w:type="spellEnd"/>
            <w:r w:rsidRPr="00C75E9E">
              <w:rPr>
                <w:sz w:val="20"/>
                <w:szCs w:val="20"/>
              </w:rPr>
              <w:t xml:space="preserve"> a </w:t>
            </w:r>
            <w:proofErr w:type="spellStart"/>
            <w:r w:rsidRPr="00C75E9E">
              <w:rPr>
                <w:sz w:val="20"/>
                <w:szCs w:val="20"/>
              </w:rPr>
              <w:t>legal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science</w:t>
            </w:r>
            <w:proofErr w:type="spellEnd"/>
            <w:r w:rsidRPr="00C75E9E">
              <w:rPr>
                <w:sz w:val="20"/>
                <w:szCs w:val="20"/>
              </w:rPr>
              <w:t xml:space="preserve">. Limited </w:t>
            </w:r>
            <w:proofErr w:type="spellStart"/>
            <w:r w:rsidRPr="00C75E9E">
              <w:rPr>
                <w:sz w:val="20"/>
                <w:szCs w:val="20"/>
              </w:rPr>
              <w:t>references</w:t>
            </w:r>
            <w:proofErr w:type="spellEnd"/>
            <w:r w:rsidRPr="00C75E9E">
              <w:rPr>
                <w:sz w:val="20"/>
                <w:szCs w:val="20"/>
              </w:rPr>
              <w:t xml:space="preserve"> (</w:t>
            </w:r>
            <w:proofErr w:type="spellStart"/>
            <w:r w:rsidRPr="00C75E9E">
              <w:rPr>
                <w:sz w:val="20"/>
                <w:szCs w:val="20"/>
              </w:rPr>
              <w:t>citations</w:t>
            </w:r>
            <w:proofErr w:type="spellEnd"/>
            <w:r w:rsidRPr="00C75E9E">
              <w:rPr>
                <w:sz w:val="20"/>
                <w:szCs w:val="20"/>
              </w:rPr>
              <w:t xml:space="preserve">) </w:t>
            </w:r>
            <w:proofErr w:type="spellStart"/>
            <w:r w:rsidRPr="00C75E9E">
              <w:rPr>
                <w:sz w:val="20"/>
                <w:szCs w:val="20"/>
              </w:rPr>
              <w:t>to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key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sources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are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provided</w:t>
            </w:r>
            <w:proofErr w:type="spellEnd"/>
            <w:r w:rsidRPr="00C75E9E">
              <w:rPr>
                <w:sz w:val="20"/>
                <w:szCs w:val="20"/>
              </w:rPr>
              <w:t>.</w:t>
            </w:r>
          </w:p>
        </w:tc>
      </w:tr>
      <w:tr w:rsidR="00A72F0D" w14:paraId="757655FB" w14:textId="77777777">
        <w:tc>
          <w:tcPr>
            <w:tcW w:w="1956" w:type="dxa"/>
          </w:tcPr>
          <w:p w14:paraId="757655F4" w14:textId="7E254297" w:rsidR="00A72F0D" w:rsidRDefault="00D45D45" w:rsidP="00A72F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45D45">
              <w:rPr>
                <w:b/>
                <w:sz w:val="20"/>
                <w:szCs w:val="20"/>
              </w:rPr>
              <w:t>Understanding</w:t>
            </w:r>
            <w:proofErr w:type="spellEnd"/>
            <w:r w:rsidRPr="00D45D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45D45">
              <w:rPr>
                <w:b/>
                <w:sz w:val="20"/>
                <w:szCs w:val="20"/>
              </w:rPr>
              <w:t>the</w:t>
            </w:r>
            <w:proofErr w:type="spellEnd"/>
            <w:r w:rsidRPr="00D45D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45D45">
              <w:rPr>
                <w:b/>
                <w:sz w:val="20"/>
                <w:szCs w:val="20"/>
              </w:rPr>
              <w:t>key</w:t>
            </w:r>
            <w:proofErr w:type="spellEnd"/>
            <w:r w:rsidRPr="00D45D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45D45">
              <w:rPr>
                <w:b/>
                <w:sz w:val="20"/>
                <w:szCs w:val="20"/>
              </w:rPr>
              <w:t>issues</w:t>
            </w:r>
            <w:proofErr w:type="spellEnd"/>
            <w:r w:rsidRPr="00D45D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45D45">
              <w:rPr>
                <w:b/>
                <w:sz w:val="20"/>
                <w:szCs w:val="20"/>
              </w:rPr>
              <w:t>of</w:t>
            </w:r>
            <w:proofErr w:type="spellEnd"/>
            <w:r w:rsidRPr="00D45D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45D45">
              <w:rPr>
                <w:b/>
                <w:sz w:val="20"/>
                <w:szCs w:val="20"/>
              </w:rPr>
              <w:t>the</w:t>
            </w:r>
            <w:proofErr w:type="spellEnd"/>
            <w:r w:rsidRPr="00D45D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45D45">
              <w:rPr>
                <w:b/>
                <w:sz w:val="20"/>
                <w:szCs w:val="20"/>
              </w:rPr>
              <w:t>procedure</w:t>
            </w:r>
            <w:proofErr w:type="spellEnd"/>
            <w:r w:rsidRPr="00D45D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45D45">
              <w:rPr>
                <w:b/>
                <w:sz w:val="20"/>
                <w:szCs w:val="20"/>
              </w:rPr>
              <w:t>for</w:t>
            </w:r>
            <w:proofErr w:type="spellEnd"/>
            <w:r w:rsidRPr="00D45D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45D45">
              <w:rPr>
                <w:b/>
                <w:sz w:val="20"/>
                <w:szCs w:val="20"/>
              </w:rPr>
              <w:t>appointing</w:t>
            </w:r>
            <w:proofErr w:type="spellEnd"/>
            <w:r w:rsidRPr="00D45D45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D45D45">
              <w:rPr>
                <w:b/>
                <w:sz w:val="20"/>
                <w:szCs w:val="20"/>
              </w:rPr>
              <w:t>preparing</w:t>
            </w:r>
            <w:proofErr w:type="spellEnd"/>
            <w:r w:rsidRPr="00D45D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45D45">
              <w:rPr>
                <w:b/>
                <w:sz w:val="20"/>
                <w:szCs w:val="20"/>
              </w:rPr>
              <w:t>and</w:t>
            </w:r>
            <w:proofErr w:type="spellEnd"/>
            <w:r w:rsidRPr="00D45D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45D45">
              <w:rPr>
                <w:b/>
                <w:sz w:val="20"/>
                <w:szCs w:val="20"/>
              </w:rPr>
              <w:t>conducting</w:t>
            </w:r>
            <w:proofErr w:type="spellEnd"/>
            <w:r w:rsidRPr="00D45D45">
              <w:rPr>
                <w:b/>
                <w:sz w:val="20"/>
                <w:szCs w:val="20"/>
              </w:rPr>
              <w:t xml:space="preserve"> a </w:t>
            </w:r>
            <w:proofErr w:type="spellStart"/>
            <w:r w:rsidRPr="00D45D45">
              <w:rPr>
                <w:b/>
                <w:sz w:val="20"/>
                <w:szCs w:val="20"/>
              </w:rPr>
              <w:t>republican</w:t>
            </w:r>
            <w:proofErr w:type="spellEnd"/>
            <w:r w:rsidRPr="00D45D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45D45">
              <w:rPr>
                <w:b/>
                <w:sz w:val="20"/>
                <w:szCs w:val="20"/>
              </w:rPr>
              <w:t>referendum</w:t>
            </w:r>
            <w:proofErr w:type="spellEnd"/>
          </w:p>
        </w:tc>
        <w:tc>
          <w:tcPr>
            <w:tcW w:w="1956" w:type="dxa"/>
          </w:tcPr>
          <w:p w14:paraId="757655F5" w14:textId="51B7098F" w:rsidR="00A72F0D" w:rsidRDefault="00A72F0D" w:rsidP="00A72F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75E9E">
              <w:rPr>
                <w:sz w:val="20"/>
                <w:szCs w:val="20"/>
              </w:rPr>
              <w:t>He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clearly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connects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key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concepts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of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constitutional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law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methodology</w:t>
            </w:r>
            <w:proofErr w:type="spellEnd"/>
            <w:r w:rsidRPr="00C75E9E">
              <w:rPr>
                <w:sz w:val="20"/>
                <w:szCs w:val="20"/>
              </w:rPr>
              <w:t xml:space="preserve">. </w:t>
            </w:r>
            <w:proofErr w:type="spellStart"/>
            <w:r w:rsidRPr="00C75E9E">
              <w:rPr>
                <w:sz w:val="20"/>
                <w:szCs w:val="20"/>
              </w:rPr>
              <w:t>He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also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provides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excellent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support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for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his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arguments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with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empirical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research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evidence</w:t>
            </w:r>
            <w:proofErr w:type="spellEnd"/>
            <w:r w:rsidRPr="00C75E9E">
              <w:rPr>
                <w:sz w:val="20"/>
                <w:szCs w:val="20"/>
              </w:rPr>
              <w:t xml:space="preserve"> (</w:t>
            </w:r>
            <w:proofErr w:type="spellStart"/>
            <w:r w:rsidRPr="00C75E9E">
              <w:rPr>
                <w:sz w:val="20"/>
                <w:szCs w:val="20"/>
              </w:rPr>
              <w:t>e.g</w:t>
            </w:r>
            <w:proofErr w:type="spellEnd"/>
            <w:r w:rsidRPr="00C75E9E">
              <w:rPr>
                <w:sz w:val="20"/>
                <w:szCs w:val="20"/>
              </w:rPr>
              <w:t xml:space="preserve">., </w:t>
            </w:r>
            <w:proofErr w:type="spellStart"/>
            <w:r w:rsidRPr="00C75E9E">
              <w:rPr>
                <w:sz w:val="20"/>
                <w:szCs w:val="20"/>
              </w:rPr>
              <w:t>interviews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or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statistical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analysis</w:t>
            </w:r>
            <w:proofErr w:type="spellEnd"/>
            <w:r w:rsidRPr="00C75E9E">
              <w:rPr>
                <w:sz w:val="20"/>
                <w:szCs w:val="20"/>
              </w:rPr>
              <w:t>).</w:t>
            </w:r>
          </w:p>
        </w:tc>
        <w:tc>
          <w:tcPr>
            <w:tcW w:w="1956" w:type="dxa"/>
          </w:tcPr>
          <w:p w14:paraId="757655F6" w14:textId="12388861" w:rsidR="00A72F0D" w:rsidRDefault="00A72F0D" w:rsidP="00A72F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A1D8B">
              <w:rPr>
                <w:sz w:val="20"/>
                <w:szCs w:val="20"/>
              </w:rPr>
              <w:t>Links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the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concepts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of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constitutional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law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methodology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to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the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context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of</w:t>
            </w:r>
            <w:proofErr w:type="spellEnd"/>
            <w:r w:rsidRPr="005A1D8B">
              <w:rPr>
                <w:sz w:val="20"/>
                <w:szCs w:val="20"/>
              </w:rPr>
              <w:t xml:space="preserve"> Kazakhstan. </w:t>
            </w:r>
            <w:proofErr w:type="spellStart"/>
            <w:r w:rsidRPr="005A1D8B">
              <w:rPr>
                <w:sz w:val="20"/>
                <w:szCs w:val="20"/>
              </w:rPr>
              <w:t>Supports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arguments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with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empirical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research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evidence</w:t>
            </w:r>
            <w:proofErr w:type="spellEnd"/>
            <w:r w:rsidRPr="005A1D8B">
              <w:rPr>
                <w:sz w:val="20"/>
                <w:szCs w:val="20"/>
              </w:rPr>
              <w:t>.</w:t>
            </w:r>
          </w:p>
        </w:tc>
        <w:tc>
          <w:tcPr>
            <w:tcW w:w="1956" w:type="dxa"/>
          </w:tcPr>
          <w:p w14:paraId="04D92E76" w14:textId="77777777" w:rsidR="00A72F0D" w:rsidRPr="005A1D8B" w:rsidRDefault="00A72F0D" w:rsidP="00A72F0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RPr="005A1D8B">
              <w:rPr>
                <w:sz w:val="20"/>
                <w:szCs w:val="20"/>
              </w:rPr>
              <w:t xml:space="preserve">Limited </w:t>
            </w:r>
            <w:proofErr w:type="spellStart"/>
            <w:r w:rsidRPr="005A1D8B">
              <w:rPr>
                <w:sz w:val="20"/>
                <w:szCs w:val="20"/>
              </w:rPr>
              <w:t>connection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between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the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concepts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of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constitutional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law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methodology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and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the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Kazakhstani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context</w:t>
            </w:r>
            <w:proofErr w:type="spellEnd"/>
            <w:r w:rsidRPr="005A1D8B">
              <w:rPr>
                <w:sz w:val="20"/>
                <w:szCs w:val="20"/>
              </w:rPr>
              <w:t>.</w:t>
            </w:r>
          </w:p>
          <w:p w14:paraId="757655F8" w14:textId="1AD82562" w:rsidR="00A72F0D" w:rsidRDefault="00A72F0D" w:rsidP="00A72F0D">
            <w:pPr>
              <w:jc w:val="center"/>
              <w:rPr>
                <w:b/>
                <w:sz w:val="20"/>
                <w:szCs w:val="20"/>
              </w:rPr>
            </w:pPr>
            <w:r w:rsidRPr="005A1D8B">
              <w:rPr>
                <w:sz w:val="20"/>
                <w:szCs w:val="20"/>
              </w:rPr>
              <w:t xml:space="preserve">Limited </w:t>
            </w:r>
            <w:proofErr w:type="spellStart"/>
            <w:r w:rsidRPr="005A1D8B">
              <w:rPr>
                <w:sz w:val="20"/>
                <w:szCs w:val="20"/>
              </w:rPr>
              <w:t>use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of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empirical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research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evidence</w:t>
            </w:r>
            <w:proofErr w:type="spellEnd"/>
            <w:r w:rsidRPr="005A1D8B">
              <w:rPr>
                <w:sz w:val="20"/>
                <w:szCs w:val="20"/>
              </w:rPr>
              <w:t>.</w:t>
            </w:r>
          </w:p>
        </w:tc>
        <w:tc>
          <w:tcPr>
            <w:tcW w:w="1957" w:type="dxa"/>
          </w:tcPr>
          <w:p w14:paraId="48FC9AF1" w14:textId="77777777" w:rsidR="00A72F0D" w:rsidRPr="00B850AC" w:rsidRDefault="00A72F0D" w:rsidP="00A72F0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RPr="00B850AC">
              <w:rPr>
                <w:sz w:val="20"/>
                <w:szCs w:val="20"/>
              </w:rPr>
              <w:t xml:space="preserve">Little </w:t>
            </w:r>
            <w:proofErr w:type="spellStart"/>
            <w:r w:rsidRPr="00B850AC">
              <w:rPr>
                <w:sz w:val="20"/>
                <w:szCs w:val="20"/>
              </w:rPr>
              <w:t>or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no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connection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between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the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concepts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of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constitutional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law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methodology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and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the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context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of</w:t>
            </w:r>
            <w:proofErr w:type="spellEnd"/>
            <w:r w:rsidRPr="00B850AC">
              <w:rPr>
                <w:sz w:val="20"/>
                <w:szCs w:val="20"/>
              </w:rPr>
              <w:t xml:space="preserve"> Kazakhstan.</w:t>
            </w:r>
          </w:p>
          <w:p w14:paraId="757655FA" w14:textId="1DD0F8AD" w:rsidR="00A72F0D" w:rsidRDefault="00A72F0D" w:rsidP="00A72F0D">
            <w:pPr>
              <w:jc w:val="center"/>
              <w:rPr>
                <w:sz w:val="20"/>
                <w:szCs w:val="20"/>
              </w:rPr>
            </w:pPr>
            <w:r w:rsidRPr="00B850AC">
              <w:rPr>
                <w:sz w:val="20"/>
                <w:szCs w:val="20"/>
              </w:rPr>
              <w:t xml:space="preserve">Little </w:t>
            </w:r>
            <w:proofErr w:type="spellStart"/>
            <w:r w:rsidRPr="00B850AC">
              <w:rPr>
                <w:sz w:val="20"/>
                <w:szCs w:val="20"/>
              </w:rPr>
              <w:t>or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no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use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of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empirical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850AC">
              <w:rPr>
                <w:sz w:val="20"/>
                <w:szCs w:val="20"/>
              </w:rPr>
              <w:t>research</w:t>
            </w:r>
            <w:proofErr w:type="spellEnd"/>
            <w:r w:rsidRPr="00B850A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.</w:t>
            </w:r>
            <w:proofErr w:type="gramEnd"/>
          </w:p>
        </w:tc>
      </w:tr>
      <w:tr w:rsidR="00A72F0D" w14:paraId="75765602" w14:textId="77777777">
        <w:tc>
          <w:tcPr>
            <w:tcW w:w="1956" w:type="dxa"/>
          </w:tcPr>
          <w:p w14:paraId="757655FC" w14:textId="7A320848" w:rsidR="00A72F0D" w:rsidRPr="001846A5" w:rsidRDefault="00D45D45" w:rsidP="00A72F0D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D45D45">
              <w:rPr>
                <w:b/>
                <w:sz w:val="20"/>
                <w:szCs w:val="20"/>
              </w:rPr>
              <w:t>Proposal</w:t>
            </w:r>
            <w:proofErr w:type="spellEnd"/>
            <w:r w:rsidRPr="00D45D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45D45">
              <w:rPr>
                <w:b/>
                <w:sz w:val="20"/>
                <w:szCs w:val="20"/>
              </w:rPr>
              <w:t>of</w:t>
            </w:r>
            <w:proofErr w:type="spellEnd"/>
            <w:r w:rsidRPr="00D45D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45D45">
              <w:rPr>
                <w:b/>
                <w:sz w:val="20"/>
                <w:szCs w:val="20"/>
              </w:rPr>
              <w:t>practical</w:t>
            </w:r>
            <w:proofErr w:type="spellEnd"/>
            <w:r w:rsidRPr="00D45D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45D45">
              <w:rPr>
                <w:b/>
                <w:sz w:val="20"/>
                <w:szCs w:val="20"/>
              </w:rPr>
              <w:t>recommendations</w:t>
            </w:r>
            <w:proofErr w:type="spellEnd"/>
            <w:r w:rsidRPr="00D45D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45D45">
              <w:rPr>
                <w:b/>
                <w:sz w:val="20"/>
                <w:szCs w:val="20"/>
              </w:rPr>
              <w:t>for</w:t>
            </w:r>
            <w:proofErr w:type="spellEnd"/>
            <w:r w:rsidRPr="00D45D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45D45">
              <w:rPr>
                <w:b/>
                <w:sz w:val="20"/>
                <w:szCs w:val="20"/>
              </w:rPr>
              <w:t>improving</w:t>
            </w:r>
            <w:proofErr w:type="spellEnd"/>
            <w:r w:rsidRPr="00D45D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45D45">
              <w:rPr>
                <w:b/>
                <w:sz w:val="20"/>
                <w:szCs w:val="20"/>
              </w:rPr>
              <w:t>the</w:t>
            </w:r>
            <w:proofErr w:type="spellEnd"/>
            <w:r w:rsidRPr="00D45D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45D45">
              <w:rPr>
                <w:b/>
                <w:sz w:val="20"/>
                <w:szCs w:val="20"/>
              </w:rPr>
              <w:t>role</w:t>
            </w:r>
            <w:proofErr w:type="spellEnd"/>
            <w:r w:rsidRPr="00D45D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45D45">
              <w:rPr>
                <w:b/>
                <w:sz w:val="20"/>
                <w:szCs w:val="20"/>
              </w:rPr>
              <w:t>of</w:t>
            </w:r>
            <w:proofErr w:type="spellEnd"/>
            <w:r w:rsidRPr="00D45D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45D45">
              <w:rPr>
                <w:b/>
                <w:sz w:val="20"/>
                <w:szCs w:val="20"/>
              </w:rPr>
              <w:t>the</w:t>
            </w:r>
            <w:proofErr w:type="spellEnd"/>
            <w:r w:rsidRPr="00D45D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45D45">
              <w:rPr>
                <w:b/>
                <w:sz w:val="20"/>
                <w:szCs w:val="20"/>
              </w:rPr>
              <w:t>republican</w:t>
            </w:r>
            <w:proofErr w:type="spellEnd"/>
            <w:r w:rsidRPr="00D45D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45D45">
              <w:rPr>
                <w:b/>
                <w:sz w:val="20"/>
                <w:szCs w:val="20"/>
              </w:rPr>
              <w:t>referendum</w:t>
            </w:r>
            <w:proofErr w:type="spellEnd"/>
            <w:r w:rsidRPr="00D45D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45D45">
              <w:rPr>
                <w:b/>
                <w:sz w:val="20"/>
                <w:szCs w:val="20"/>
              </w:rPr>
              <w:t>in</w:t>
            </w:r>
            <w:proofErr w:type="spellEnd"/>
            <w:r w:rsidRPr="00D45D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45D45">
              <w:rPr>
                <w:b/>
                <w:sz w:val="20"/>
                <w:szCs w:val="20"/>
              </w:rPr>
              <w:t>the</w:t>
            </w:r>
            <w:proofErr w:type="spellEnd"/>
            <w:r w:rsidRPr="00D45D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45D45">
              <w:rPr>
                <w:b/>
                <w:sz w:val="20"/>
                <w:szCs w:val="20"/>
              </w:rPr>
              <w:t>implementation</w:t>
            </w:r>
            <w:proofErr w:type="spellEnd"/>
            <w:r w:rsidRPr="00D45D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45D45">
              <w:rPr>
                <w:b/>
                <w:sz w:val="20"/>
                <w:szCs w:val="20"/>
              </w:rPr>
              <w:t>of</w:t>
            </w:r>
            <w:proofErr w:type="spellEnd"/>
            <w:r w:rsidRPr="00D45D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45D45">
              <w:rPr>
                <w:b/>
                <w:sz w:val="20"/>
                <w:szCs w:val="20"/>
              </w:rPr>
              <w:t>the</w:t>
            </w:r>
            <w:proofErr w:type="spellEnd"/>
            <w:r w:rsidRPr="00D45D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45D45">
              <w:rPr>
                <w:b/>
                <w:sz w:val="20"/>
                <w:szCs w:val="20"/>
              </w:rPr>
              <w:t>constitutional</w:t>
            </w:r>
            <w:proofErr w:type="spellEnd"/>
            <w:r w:rsidRPr="00D45D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45D45">
              <w:rPr>
                <w:b/>
                <w:sz w:val="20"/>
                <w:szCs w:val="20"/>
              </w:rPr>
              <w:t>principles</w:t>
            </w:r>
            <w:proofErr w:type="spellEnd"/>
            <w:r w:rsidRPr="00D45D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45D45">
              <w:rPr>
                <w:b/>
                <w:sz w:val="20"/>
                <w:szCs w:val="20"/>
              </w:rPr>
              <w:t>of</w:t>
            </w:r>
            <w:proofErr w:type="spellEnd"/>
            <w:r w:rsidRPr="00D45D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45D45">
              <w:rPr>
                <w:b/>
                <w:sz w:val="20"/>
                <w:szCs w:val="20"/>
              </w:rPr>
              <w:t>popular</w:t>
            </w:r>
            <w:proofErr w:type="spellEnd"/>
            <w:r w:rsidRPr="00D45D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45D45">
              <w:rPr>
                <w:b/>
                <w:sz w:val="20"/>
                <w:szCs w:val="20"/>
              </w:rPr>
              <w:t>sovereignty</w:t>
            </w:r>
            <w:proofErr w:type="spellEnd"/>
          </w:p>
        </w:tc>
        <w:tc>
          <w:tcPr>
            <w:tcW w:w="1956" w:type="dxa"/>
          </w:tcPr>
          <w:p w14:paraId="757655FE" w14:textId="74E0D89D" w:rsidR="00A72F0D" w:rsidRDefault="00A72F0D" w:rsidP="00A72F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B6023">
              <w:rPr>
                <w:sz w:val="20"/>
                <w:szCs w:val="20"/>
              </w:rPr>
              <w:t>Offers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sound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practical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recommendations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for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improving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the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tasks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of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constitutional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law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science</w:t>
            </w:r>
            <w:proofErr w:type="spellEnd"/>
            <w:r w:rsidRPr="00EB6023">
              <w:rPr>
                <w:sz w:val="20"/>
                <w:szCs w:val="20"/>
              </w:rPr>
              <w:t>.</w:t>
            </w:r>
          </w:p>
        </w:tc>
        <w:tc>
          <w:tcPr>
            <w:tcW w:w="1956" w:type="dxa"/>
          </w:tcPr>
          <w:p w14:paraId="757655FF" w14:textId="4FD3D3FE" w:rsidR="00A72F0D" w:rsidRDefault="00A72F0D" w:rsidP="00A72F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B6023">
              <w:rPr>
                <w:sz w:val="20"/>
                <w:szCs w:val="20"/>
              </w:rPr>
              <w:t>Offers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some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practical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recommendations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for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improving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the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tasks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of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constitutional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law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science</w:t>
            </w:r>
            <w:proofErr w:type="spellEnd"/>
          </w:p>
        </w:tc>
        <w:tc>
          <w:tcPr>
            <w:tcW w:w="1956" w:type="dxa"/>
          </w:tcPr>
          <w:p w14:paraId="75765600" w14:textId="08E81143" w:rsidR="00A72F0D" w:rsidRDefault="00A72F0D" w:rsidP="00A72F0D">
            <w:pPr>
              <w:jc w:val="center"/>
              <w:rPr>
                <w:b/>
                <w:sz w:val="20"/>
                <w:szCs w:val="20"/>
              </w:rPr>
            </w:pPr>
            <w:r w:rsidRPr="00EB6023">
              <w:rPr>
                <w:sz w:val="20"/>
                <w:szCs w:val="20"/>
              </w:rPr>
              <w:t xml:space="preserve">Limited </w:t>
            </w:r>
            <w:proofErr w:type="spellStart"/>
            <w:r w:rsidRPr="00EB6023">
              <w:rPr>
                <w:sz w:val="20"/>
                <w:szCs w:val="20"/>
              </w:rPr>
              <w:t>practical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recommendations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for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improving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the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tasks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of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constitutional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law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science</w:t>
            </w:r>
            <w:proofErr w:type="spellEnd"/>
            <w:r w:rsidRPr="00EB6023">
              <w:rPr>
                <w:sz w:val="20"/>
                <w:szCs w:val="20"/>
              </w:rPr>
              <w:t xml:space="preserve">. The </w:t>
            </w:r>
            <w:proofErr w:type="spellStart"/>
            <w:r w:rsidRPr="00EB6023">
              <w:rPr>
                <w:sz w:val="20"/>
                <w:szCs w:val="20"/>
              </w:rPr>
              <w:t>recommendations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are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inconsequential</w:t>
            </w:r>
            <w:proofErr w:type="spellEnd"/>
            <w:r w:rsidRPr="00EB6023">
              <w:rPr>
                <w:sz w:val="20"/>
                <w:szCs w:val="20"/>
              </w:rPr>
              <w:t xml:space="preserve">, </w:t>
            </w:r>
            <w:proofErr w:type="spellStart"/>
            <w:r w:rsidRPr="00EB6023">
              <w:rPr>
                <w:sz w:val="20"/>
                <w:szCs w:val="20"/>
              </w:rPr>
              <w:t>not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based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on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thorough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analysis</w:t>
            </w:r>
            <w:proofErr w:type="spellEnd"/>
            <w:r w:rsidRPr="00EB6023">
              <w:rPr>
                <w:sz w:val="20"/>
                <w:szCs w:val="20"/>
              </w:rPr>
              <w:t xml:space="preserve">, </w:t>
            </w:r>
            <w:proofErr w:type="spellStart"/>
            <w:r w:rsidRPr="00EB6023">
              <w:rPr>
                <w:sz w:val="20"/>
                <w:szCs w:val="20"/>
              </w:rPr>
              <w:t>and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B6023">
              <w:rPr>
                <w:sz w:val="20"/>
                <w:szCs w:val="20"/>
              </w:rPr>
              <w:t>shallow</w:t>
            </w:r>
            <w:proofErr w:type="spellEnd"/>
            <w:r w:rsidRPr="00EB602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1957" w:type="dxa"/>
          </w:tcPr>
          <w:p w14:paraId="75765601" w14:textId="5484227E" w:rsidR="00A72F0D" w:rsidRDefault="00A72F0D" w:rsidP="00A72F0D">
            <w:pPr>
              <w:jc w:val="center"/>
              <w:rPr>
                <w:sz w:val="20"/>
                <w:szCs w:val="20"/>
              </w:rPr>
            </w:pPr>
            <w:r w:rsidRPr="00F9495D">
              <w:rPr>
                <w:sz w:val="20"/>
                <w:szCs w:val="20"/>
              </w:rPr>
              <w:t xml:space="preserve">Little </w:t>
            </w:r>
            <w:proofErr w:type="spellStart"/>
            <w:r w:rsidRPr="00F9495D">
              <w:rPr>
                <w:sz w:val="20"/>
                <w:szCs w:val="20"/>
              </w:rPr>
              <w:t>or</w:t>
            </w:r>
            <w:proofErr w:type="spellEnd"/>
            <w:r w:rsidRPr="00F9495D">
              <w:rPr>
                <w:sz w:val="20"/>
                <w:szCs w:val="20"/>
              </w:rPr>
              <w:t xml:space="preserve"> </w:t>
            </w:r>
            <w:proofErr w:type="spellStart"/>
            <w:r w:rsidRPr="00F9495D">
              <w:rPr>
                <w:sz w:val="20"/>
                <w:szCs w:val="20"/>
              </w:rPr>
              <w:t>no</w:t>
            </w:r>
            <w:proofErr w:type="spellEnd"/>
            <w:r w:rsidRPr="00F9495D">
              <w:rPr>
                <w:sz w:val="20"/>
                <w:szCs w:val="20"/>
              </w:rPr>
              <w:t xml:space="preserve"> </w:t>
            </w:r>
            <w:proofErr w:type="spellStart"/>
            <w:r w:rsidRPr="00F9495D">
              <w:rPr>
                <w:sz w:val="20"/>
                <w:szCs w:val="20"/>
              </w:rPr>
              <w:t>practical</w:t>
            </w:r>
            <w:proofErr w:type="spellEnd"/>
            <w:r w:rsidRPr="00F9495D">
              <w:rPr>
                <w:sz w:val="20"/>
                <w:szCs w:val="20"/>
              </w:rPr>
              <w:t xml:space="preserve"> </w:t>
            </w:r>
            <w:proofErr w:type="spellStart"/>
            <w:r w:rsidRPr="00F9495D">
              <w:rPr>
                <w:sz w:val="20"/>
                <w:szCs w:val="20"/>
              </w:rPr>
              <w:t>advice</w:t>
            </w:r>
            <w:proofErr w:type="spellEnd"/>
            <w:r w:rsidRPr="00F9495D">
              <w:rPr>
                <w:sz w:val="20"/>
                <w:szCs w:val="20"/>
              </w:rPr>
              <w:t xml:space="preserve"> </w:t>
            </w:r>
            <w:proofErr w:type="spellStart"/>
            <w:r w:rsidRPr="00F9495D">
              <w:rPr>
                <w:sz w:val="20"/>
                <w:szCs w:val="20"/>
              </w:rPr>
              <w:t>or</w:t>
            </w:r>
            <w:proofErr w:type="spellEnd"/>
            <w:r w:rsidRPr="00F9495D">
              <w:rPr>
                <w:sz w:val="20"/>
                <w:szCs w:val="20"/>
              </w:rPr>
              <w:t xml:space="preserve"> </w:t>
            </w:r>
            <w:proofErr w:type="spellStart"/>
            <w:r w:rsidRPr="00F9495D">
              <w:rPr>
                <w:sz w:val="20"/>
                <w:szCs w:val="20"/>
              </w:rPr>
              <w:t>advice</w:t>
            </w:r>
            <w:proofErr w:type="spellEnd"/>
            <w:r w:rsidRPr="00F9495D">
              <w:rPr>
                <w:sz w:val="20"/>
                <w:szCs w:val="20"/>
              </w:rPr>
              <w:t xml:space="preserve"> </w:t>
            </w:r>
            <w:proofErr w:type="spellStart"/>
            <w:r w:rsidRPr="00F9495D">
              <w:rPr>
                <w:sz w:val="20"/>
                <w:szCs w:val="20"/>
              </w:rPr>
              <w:t>of</w:t>
            </w:r>
            <w:proofErr w:type="spellEnd"/>
            <w:r w:rsidRPr="00F9495D">
              <w:rPr>
                <w:sz w:val="20"/>
                <w:szCs w:val="20"/>
              </w:rPr>
              <w:t xml:space="preserve"> </w:t>
            </w:r>
            <w:proofErr w:type="spellStart"/>
            <w:r w:rsidRPr="00F9495D">
              <w:rPr>
                <w:sz w:val="20"/>
                <w:szCs w:val="20"/>
              </w:rPr>
              <w:t>very</w:t>
            </w:r>
            <w:proofErr w:type="spellEnd"/>
            <w:r w:rsidRPr="00F9495D">
              <w:rPr>
                <w:sz w:val="20"/>
                <w:szCs w:val="20"/>
              </w:rPr>
              <w:t xml:space="preserve"> </w:t>
            </w:r>
            <w:proofErr w:type="spellStart"/>
            <w:r w:rsidRPr="00F9495D">
              <w:rPr>
                <w:sz w:val="20"/>
                <w:szCs w:val="20"/>
              </w:rPr>
              <w:t>low</w:t>
            </w:r>
            <w:proofErr w:type="spellEnd"/>
            <w:r w:rsidRPr="00F9495D">
              <w:rPr>
                <w:sz w:val="20"/>
                <w:szCs w:val="20"/>
              </w:rPr>
              <w:t xml:space="preserve"> </w:t>
            </w:r>
            <w:proofErr w:type="spellStart"/>
            <w:r w:rsidRPr="00F9495D">
              <w:rPr>
                <w:sz w:val="20"/>
                <w:szCs w:val="20"/>
              </w:rPr>
              <w:t>quality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A72F0D" w14:paraId="7576560A" w14:textId="77777777">
        <w:tc>
          <w:tcPr>
            <w:tcW w:w="1956" w:type="dxa"/>
          </w:tcPr>
          <w:p w14:paraId="00FC5E41" w14:textId="77777777" w:rsidR="00084BAA" w:rsidRPr="00F9495D" w:rsidRDefault="00084BAA" w:rsidP="00084BA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Writting</w:t>
            </w:r>
            <w:proofErr w:type="spellEnd"/>
            <w:r w:rsidRPr="00F9495D">
              <w:rPr>
                <w:b/>
                <w:sz w:val="20"/>
                <w:szCs w:val="20"/>
              </w:rPr>
              <w:t>,</w:t>
            </w:r>
          </w:p>
          <w:p w14:paraId="75765604" w14:textId="6CB89391" w:rsidR="00A72F0D" w:rsidRDefault="00084BAA" w:rsidP="00084BAA">
            <w:pPr>
              <w:jc w:val="center"/>
              <w:rPr>
                <w:b/>
                <w:sz w:val="20"/>
                <w:szCs w:val="20"/>
              </w:rPr>
            </w:pPr>
            <w:r w:rsidRPr="00F9495D"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  <w:lang w:val="en-US"/>
              </w:rPr>
              <w:t>P</w:t>
            </w:r>
            <w:r w:rsidRPr="00F9495D">
              <w:rPr>
                <w:b/>
                <w:sz w:val="20"/>
                <w:szCs w:val="20"/>
              </w:rPr>
              <w:t xml:space="preserve">A </w:t>
            </w:r>
            <w:proofErr w:type="spellStart"/>
            <w:r w:rsidRPr="00F9495D">
              <w:rPr>
                <w:b/>
                <w:sz w:val="20"/>
                <w:szCs w:val="20"/>
              </w:rPr>
              <w:t>style</w:t>
            </w:r>
            <w:proofErr w:type="spellEnd"/>
          </w:p>
        </w:tc>
        <w:tc>
          <w:tcPr>
            <w:tcW w:w="1956" w:type="dxa"/>
          </w:tcPr>
          <w:p w14:paraId="75765605" w14:textId="74A19E8C" w:rsidR="00A72F0D" w:rsidRDefault="00A72F0D" w:rsidP="00A72F0D">
            <w:pPr>
              <w:jc w:val="center"/>
              <w:rPr>
                <w:b/>
                <w:sz w:val="20"/>
                <w:szCs w:val="20"/>
              </w:rPr>
            </w:pPr>
            <w:r w:rsidRPr="004B1E27">
              <w:rPr>
                <w:sz w:val="20"/>
                <w:szCs w:val="20"/>
              </w:rPr>
              <w:t xml:space="preserve">The </w:t>
            </w:r>
            <w:proofErr w:type="spellStart"/>
            <w:r w:rsidRPr="004B1E27">
              <w:rPr>
                <w:sz w:val="20"/>
                <w:szCs w:val="20"/>
              </w:rPr>
              <w:t>letter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demonstrates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clarity</w:t>
            </w:r>
            <w:proofErr w:type="spellEnd"/>
            <w:r w:rsidRPr="004B1E27">
              <w:rPr>
                <w:sz w:val="20"/>
                <w:szCs w:val="20"/>
              </w:rPr>
              <w:t xml:space="preserve">, </w:t>
            </w:r>
            <w:proofErr w:type="spellStart"/>
            <w:r w:rsidRPr="004B1E27">
              <w:rPr>
                <w:sz w:val="20"/>
                <w:szCs w:val="20"/>
              </w:rPr>
              <w:t>conciseness</w:t>
            </w:r>
            <w:proofErr w:type="spellEnd"/>
            <w:r w:rsidRPr="004B1E27">
              <w:rPr>
                <w:sz w:val="20"/>
                <w:szCs w:val="20"/>
              </w:rPr>
              <w:t xml:space="preserve">, </w:t>
            </w:r>
            <w:proofErr w:type="spellStart"/>
            <w:r w:rsidRPr="004B1E27">
              <w:rPr>
                <w:sz w:val="20"/>
                <w:szCs w:val="20"/>
              </w:rPr>
              <w:t>and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correctness</w:t>
            </w:r>
            <w:proofErr w:type="spellEnd"/>
            <w:r w:rsidRPr="004B1E27">
              <w:rPr>
                <w:sz w:val="20"/>
                <w:szCs w:val="20"/>
              </w:rPr>
              <w:t xml:space="preserve">. It </w:t>
            </w:r>
            <w:proofErr w:type="spellStart"/>
            <w:r w:rsidRPr="004B1E27">
              <w:rPr>
                <w:sz w:val="20"/>
                <w:szCs w:val="20"/>
              </w:rPr>
              <w:t>strictly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adheres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to</w:t>
            </w:r>
            <w:proofErr w:type="spellEnd"/>
            <w:r w:rsidRPr="004B1E27">
              <w:rPr>
                <w:sz w:val="20"/>
                <w:szCs w:val="20"/>
              </w:rPr>
              <w:t xml:space="preserve"> APA </w:t>
            </w:r>
            <w:proofErr w:type="spellStart"/>
            <w:r w:rsidRPr="004B1E27">
              <w:rPr>
                <w:sz w:val="20"/>
                <w:szCs w:val="20"/>
              </w:rPr>
              <w:t>style</w:t>
            </w:r>
            <w:proofErr w:type="spellEnd"/>
            <w:r w:rsidRPr="004B1E27">
              <w:rPr>
                <w:sz w:val="20"/>
                <w:szCs w:val="20"/>
              </w:rPr>
              <w:t>.</w:t>
            </w:r>
          </w:p>
        </w:tc>
        <w:tc>
          <w:tcPr>
            <w:tcW w:w="1956" w:type="dxa"/>
          </w:tcPr>
          <w:p w14:paraId="774C4B2E" w14:textId="77777777" w:rsidR="00A72F0D" w:rsidRDefault="00A72F0D" w:rsidP="00A72F0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4B1E27">
              <w:rPr>
                <w:sz w:val="20"/>
                <w:szCs w:val="20"/>
              </w:rPr>
              <w:t xml:space="preserve">The </w:t>
            </w:r>
            <w:proofErr w:type="spellStart"/>
            <w:r w:rsidRPr="004B1E27">
              <w:rPr>
                <w:sz w:val="20"/>
                <w:szCs w:val="20"/>
              </w:rPr>
              <w:t>letter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demonstrates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clarity</w:t>
            </w:r>
            <w:proofErr w:type="spellEnd"/>
            <w:r w:rsidRPr="004B1E27">
              <w:rPr>
                <w:sz w:val="20"/>
                <w:szCs w:val="20"/>
              </w:rPr>
              <w:t xml:space="preserve">, </w:t>
            </w:r>
            <w:proofErr w:type="spellStart"/>
            <w:r w:rsidRPr="004B1E27">
              <w:rPr>
                <w:sz w:val="20"/>
                <w:szCs w:val="20"/>
              </w:rPr>
              <w:t>conciseness</w:t>
            </w:r>
            <w:proofErr w:type="spellEnd"/>
            <w:r w:rsidRPr="004B1E27">
              <w:rPr>
                <w:sz w:val="20"/>
                <w:szCs w:val="20"/>
              </w:rPr>
              <w:t xml:space="preserve">, </w:t>
            </w:r>
            <w:proofErr w:type="spellStart"/>
            <w:r w:rsidRPr="004B1E27">
              <w:rPr>
                <w:sz w:val="20"/>
                <w:szCs w:val="20"/>
              </w:rPr>
              <w:t>and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correctness</w:t>
            </w:r>
            <w:proofErr w:type="spellEnd"/>
            <w:r w:rsidRPr="004B1E27">
              <w:rPr>
                <w:sz w:val="20"/>
                <w:szCs w:val="20"/>
              </w:rPr>
              <w:t xml:space="preserve">. It </w:t>
            </w:r>
            <w:proofErr w:type="spellStart"/>
            <w:r w:rsidRPr="004B1E27">
              <w:rPr>
                <w:sz w:val="20"/>
                <w:szCs w:val="20"/>
              </w:rPr>
              <w:t>generally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follows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the</w:t>
            </w:r>
            <w:proofErr w:type="spellEnd"/>
            <w:r w:rsidRPr="004B1E27">
              <w:rPr>
                <w:sz w:val="20"/>
                <w:szCs w:val="20"/>
              </w:rPr>
              <w:t xml:space="preserve"> APA </w:t>
            </w:r>
            <w:proofErr w:type="spellStart"/>
            <w:proofErr w:type="gramStart"/>
            <w:r w:rsidRPr="004B1E27">
              <w:rPr>
                <w:sz w:val="20"/>
                <w:szCs w:val="20"/>
              </w:rPr>
              <w:t>style</w:t>
            </w:r>
            <w:proofErr w:type="spellEnd"/>
            <w:r w:rsidRPr="004B1E2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  </w:t>
            </w:r>
          </w:p>
          <w:p w14:paraId="75765607" w14:textId="77777777" w:rsidR="00A72F0D" w:rsidRDefault="00A72F0D" w:rsidP="00A72F0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14:paraId="75765608" w14:textId="5717AA4F" w:rsidR="00A72F0D" w:rsidRDefault="00A72F0D" w:rsidP="00A72F0D">
            <w:pPr>
              <w:jc w:val="center"/>
              <w:rPr>
                <w:b/>
                <w:sz w:val="20"/>
                <w:szCs w:val="20"/>
              </w:rPr>
            </w:pPr>
            <w:r w:rsidRPr="004B1E27">
              <w:rPr>
                <w:sz w:val="20"/>
                <w:szCs w:val="20"/>
              </w:rPr>
              <w:t xml:space="preserve">The </w:t>
            </w:r>
            <w:proofErr w:type="spellStart"/>
            <w:r w:rsidRPr="004B1E27">
              <w:rPr>
                <w:sz w:val="20"/>
                <w:szCs w:val="20"/>
              </w:rPr>
              <w:t>letter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contains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some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key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errors</w:t>
            </w:r>
            <w:proofErr w:type="spellEnd"/>
            <w:r w:rsidRPr="004B1E27">
              <w:rPr>
                <w:sz w:val="20"/>
                <w:szCs w:val="20"/>
              </w:rPr>
              <w:t xml:space="preserve">, </w:t>
            </w:r>
            <w:proofErr w:type="spellStart"/>
            <w:r w:rsidRPr="004B1E27">
              <w:rPr>
                <w:sz w:val="20"/>
                <w:szCs w:val="20"/>
              </w:rPr>
              <w:t>and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its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clarity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needs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improvement</w:t>
            </w:r>
            <w:proofErr w:type="spellEnd"/>
            <w:r w:rsidRPr="004B1E27">
              <w:rPr>
                <w:sz w:val="20"/>
                <w:szCs w:val="20"/>
              </w:rPr>
              <w:t xml:space="preserve">. </w:t>
            </w:r>
            <w:proofErr w:type="spellStart"/>
            <w:r w:rsidRPr="004B1E27">
              <w:rPr>
                <w:sz w:val="20"/>
                <w:szCs w:val="20"/>
              </w:rPr>
              <w:t>There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are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errors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in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adherence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to</w:t>
            </w:r>
            <w:proofErr w:type="spellEnd"/>
            <w:r w:rsidRPr="004B1E27">
              <w:rPr>
                <w:sz w:val="20"/>
                <w:szCs w:val="20"/>
              </w:rPr>
              <w:t xml:space="preserve"> APA </w:t>
            </w:r>
            <w:proofErr w:type="spellStart"/>
            <w:r w:rsidRPr="004B1E27">
              <w:rPr>
                <w:sz w:val="20"/>
                <w:szCs w:val="20"/>
              </w:rPr>
              <w:t>style</w:t>
            </w:r>
            <w:proofErr w:type="spellEnd"/>
            <w:r w:rsidRPr="004B1E27">
              <w:rPr>
                <w:sz w:val="20"/>
                <w:szCs w:val="20"/>
              </w:rPr>
              <w:t>.</w:t>
            </w:r>
          </w:p>
        </w:tc>
        <w:tc>
          <w:tcPr>
            <w:tcW w:w="1957" w:type="dxa"/>
          </w:tcPr>
          <w:p w14:paraId="75765609" w14:textId="4CDA0F1B" w:rsidR="00A72F0D" w:rsidRDefault="00A72F0D" w:rsidP="00A72F0D">
            <w:pPr>
              <w:jc w:val="center"/>
              <w:rPr>
                <w:sz w:val="20"/>
                <w:szCs w:val="20"/>
              </w:rPr>
            </w:pPr>
            <w:r w:rsidRPr="00E74542">
              <w:rPr>
                <w:sz w:val="20"/>
                <w:szCs w:val="20"/>
              </w:rPr>
              <w:t xml:space="preserve">The </w:t>
            </w:r>
            <w:proofErr w:type="spellStart"/>
            <w:r w:rsidRPr="00E74542">
              <w:rPr>
                <w:sz w:val="20"/>
                <w:szCs w:val="20"/>
              </w:rPr>
              <w:t>writing</w:t>
            </w:r>
            <w:proofErr w:type="spellEnd"/>
            <w:r w:rsidRPr="00E74542">
              <w:rPr>
                <w:sz w:val="20"/>
                <w:szCs w:val="20"/>
              </w:rPr>
              <w:t xml:space="preserve"> </w:t>
            </w:r>
            <w:proofErr w:type="spellStart"/>
            <w:r w:rsidRPr="00E74542">
              <w:rPr>
                <w:sz w:val="20"/>
                <w:szCs w:val="20"/>
              </w:rPr>
              <w:t>is</w:t>
            </w:r>
            <w:proofErr w:type="spellEnd"/>
            <w:r w:rsidRPr="00E74542">
              <w:rPr>
                <w:sz w:val="20"/>
                <w:szCs w:val="20"/>
              </w:rPr>
              <w:t xml:space="preserve"> </w:t>
            </w:r>
            <w:proofErr w:type="spellStart"/>
            <w:r w:rsidRPr="00E74542">
              <w:rPr>
                <w:sz w:val="20"/>
                <w:szCs w:val="20"/>
              </w:rPr>
              <w:t>unclear</w:t>
            </w:r>
            <w:proofErr w:type="spellEnd"/>
            <w:r w:rsidRPr="00E74542">
              <w:rPr>
                <w:sz w:val="20"/>
                <w:szCs w:val="20"/>
              </w:rPr>
              <w:t xml:space="preserve"> </w:t>
            </w:r>
            <w:proofErr w:type="spellStart"/>
            <w:r w:rsidRPr="00E74542">
              <w:rPr>
                <w:sz w:val="20"/>
                <w:szCs w:val="20"/>
              </w:rPr>
              <w:t>and</w:t>
            </w:r>
            <w:proofErr w:type="spellEnd"/>
            <w:r w:rsidRPr="00E74542">
              <w:rPr>
                <w:sz w:val="20"/>
                <w:szCs w:val="20"/>
              </w:rPr>
              <w:t xml:space="preserve"> </w:t>
            </w:r>
            <w:proofErr w:type="spellStart"/>
            <w:r w:rsidRPr="00E74542">
              <w:rPr>
                <w:sz w:val="20"/>
                <w:szCs w:val="20"/>
              </w:rPr>
              <w:t>difficult</w:t>
            </w:r>
            <w:proofErr w:type="spellEnd"/>
            <w:r w:rsidRPr="00E74542">
              <w:rPr>
                <w:sz w:val="20"/>
                <w:szCs w:val="20"/>
              </w:rPr>
              <w:t xml:space="preserve"> </w:t>
            </w:r>
            <w:proofErr w:type="spellStart"/>
            <w:r w:rsidRPr="00E74542">
              <w:rPr>
                <w:sz w:val="20"/>
                <w:szCs w:val="20"/>
              </w:rPr>
              <w:t>to</w:t>
            </w:r>
            <w:proofErr w:type="spellEnd"/>
            <w:r w:rsidRPr="00E74542">
              <w:rPr>
                <w:sz w:val="20"/>
                <w:szCs w:val="20"/>
              </w:rPr>
              <w:t xml:space="preserve"> </w:t>
            </w:r>
            <w:proofErr w:type="spellStart"/>
            <w:r w:rsidRPr="00E74542">
              <w:rPr>
                <w:sz w:val="20"/>
                <w:szCs w:val="20"/>
              </w:rPr>
              <w:t>follow</w:t>
            </w:r>
            <w:proofErr w:type="spellEnd"/>
            <w:r w:rsidRPr="00E74542">
              <w:rPr>
                <w:sz w:val="20"/>
                <w:szCs w:val="20"/>
              </w:rPr>
              <w:t xml:space="preserve">. </w:t>
            </w:r>
            <w:proofErr w:type="spellStart"/>
            <w:r w:rsidRPr="00E74542">
              <w:rPr>
                <w:sz w:val="20"/>
                <w:szCs w:val="20"/>
              </w:rPr>
              <w:t>There</w:t>
            </w:r>
            <w:proofErr w:type="spellEnd"/>
            <w:r w:rsidRPr="00E74542">
              <w:rPr>
                <w:sz w:val="20"/>
                <w:szCs w:val="20"/>
              </w:rPr>
              <w:t xml:space="preserve"> </w:t>
            </w:r>
            <w:proofErr w:type="spellStart"/>
            <w:r w:rsidRPr="00E74542">
              <w:rPr>
                <w:sz w:val="20"/>
                <w:szCs w:val="20"/>
              </w:rPr>
              <w:t>are</w:t>
            </w:r>
            <w:proofErr w:type="spellEnd"/>
            <w:r w:rsidRPr="00E74542">
              <w:rPr>
                <w:sz w:val="20"/>
                <w:szCs w:val="20"/>
              </w:rPr>
              <w:t xml:space="preserve"> </w:t>
            </w:r>
            <w:proofErr w:type="spellStart"/>
            <w:r w:rsidRPr="00E74542">
              <w:rPr>
                <w:sz w:val="20"/>
                <w:szCs w:val="20"/>
              </w:rPr>
              <w:t>many</w:t>
            </w:r>
            <w:proofErr w:type="spellEnd"/>
            <w:r w:rsidRPr="00E74542">
              <w:rPr>
                <w:sz w:val="20"/>
                <w:szCs w:val="20"/>
              </w:rPr>
              <w:t xml:space="preserve"> </w:t>
            </w:r>
            <w:proofErr w:type="spellStart"/>
            <w:r w:rsidRPr="00E74542">
              <w:rPr>
                <w:sz w:val="20"/>
                <w:szCs w:val="20"/>
              </w:rPr>
              <w:t>errors</w:t>
            </w:r>
            <w:proofErr w:type="spellEnd"/>
            <w:r w:rsidRPr="00E74542">
              <w:rPr>
                <w:sz w:val="20"/>
                <w:szCs w:val="20"/>
              </w:rPr>
              <w:t xml:space="preserve"> </w:t>
            </w:r>
            <w:proofErr w:type="spellStart"/>
            <w:r w:rsidRPr="00E74542">
              <w:rPr>
                <w:sz w:val="20"/>
                <w:szCs w:val="20"/>
              </w:rPr>
              <w:t>in</w:t>
            </w:r>
            <w:proofErr w:type="spellEnd"/>
            <w:r w:rsidRPr="00E74542">
              <w:rPr>
                <w:sz w:val="20"/>
                <w:szCs w:val="20"/>
              </w:rPr>
              <w:t xml:space="preserve"> </w:t>
            </w:r>
            <w:proofErr w:type="spellStart"/>
            <w:r w:rsidRPr="00E74542">
              <w:rPr>
                <w:sz w:val="20"/>
                <w:szCs w:val="20"/>
              </w:rPr>
              <w:t>following</w:t>
            </w:r>
            <w:proofErr w:type="spellEnd"/>
            <w:r w:rsidRPr="00E74542">
              <w:rPr>
                <w:sz w:val="20"/>
                <w:szCs w:val="20"/>
              </w:rPr>
              <w:t xml:space="preserve"> APA </w:t>
            </w:r>
            <w:proofErr w:type="spellStart"/>
            <w:proofErr w:type="gramStart"/>
            <w:r w:rsidRPr="00E74542">
              <w:rPr>
                <w:sz w:val="20"/>
                <w:szCs w:val="20"/>
              </w:rPr>
              <w:t>style</w:t>
            </w:r>
            <w:proofErr w:type="spellEnd"/>
            <w:r w:rsidRPr="00E7454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.</w:t>
            </w:r>
            <w:proofErr w:type="gramEnd"/>
          </w:p>
        </w:tc>
      </w:tr>
    </w:tbl>
    <w:p w14:paraId="7576560B" w14:textId="77777777" w:rsidR="00C35A0A" w:rsidRDefault="00C35A0A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7576560C" w14:textId="77777777" w:rsidR="00C35A0A" w:rsidRDefault="00C35A0A">
      <w:pPr>
        <w:jc w:val="both"/>
        <w:rPr>
          <w:sz w:val="20"/>
          <w:szCs w:val="20"/>
        </w:rPr>
      </w:pPr>
    </w:p>
    <w:p w14:paraId="7576560D" w14:textId="77777777" w:rsidR="00C35A0A" w:rsidRDefault="00C35A0A">
      <w:pPr>
        <w:jc w:val="both"/>
        <w:rPr>
          <w:sz w:val="20"/>
          <w:szCs w:val="20"/>
        </w:rPr>
      </w:pPr>
    </w:p>
    <w:p w14:paraId="7576560E" w14:textId="77777777" w:rsidR="00C35A0A" w:rsidRDefault="00C35A0A">
      <w:pPr>
        <w:jc w:val="both"/>
        <w:rPr>
          <w:sz w:val="20"/>
          <w:szCs w:val="20"/>
          <w:lang w:val="en-US"/>
        </w:rPr>
      </w:pPr>
    </w:p>
    <w:p w14:paraId="3040E6B2" w14:textId="77777777" w:rsidR="00084BAA" w:rsidRDefault="00084BAA">
      <w:pPr>
        <w:jc w:val="both"/>
        <w:rPr>
          <w:sz w:val="20"/>
          <w:szCs w:val="20"/>
          <w:lang w:val="en-US"/>
        </w:rPr>
      </w:pPr>
    </w:p>
    <w:p w14:paraId="3865611D" w14:textId="77777777" w:rsidR="00084BAA" w:rsidRDefault="00084BAA">
      <w:pPr>
        <w:jc w:val="both"/>
        <w:rPr>
          <w:sz w:val="20"/>
          <w:szCs w:val="20"/>
          <w:lang w:val="en-US"/>
        </w:rPr>
      </w:pPr>
    </w:p>
    <w:p w14:paraId="7914348D" w14:textId="77777777" w:rsidR="00084BAA" w:rsidRDefault="00084BAA">
      <w:pPr>
        <w:jc w:val="both"/>
        <w:rPr>
          <w:sz w:val="20"/>
          <w:szCs w:val="20"/>
          <w:lang w:val="en-US"/>
        </w:rPr>
      </w:pPr>
    </w:p>
    <w:p w14:paraId="4B0C61FD" w14:textId="77777777" w:rsidR="00084BAA" w:rsidRDefault="00084BAA">
      <w:pPr>
        <w:jc w:val="both"/>
        <w:rPr>
          <w:sz w:val="20"/>
          <w:szCs w:val="20"/>
          <w:lang w:val="en-US"/>
        </w:rPr>
      </w:pPr>
    </w:p>
    <w:p w14:paraId="73800753" w14:textId="77777777" w:rsidR="00084BAA" w:rsidRDefault="00084BAA">
      <w:pPr>
        <w:jc w:val="both"/>
        <w:rPr>
          <w:sz w:val="20"/>
          <w:szCs w:val="20"/>
          <w:lang w:val="en-US"/>
        </w:rPr>
      </w:pPr>
    </w:p>
    <w:p w14:paraId="28D0B690" w14:textId="77777777" w:rsidR="00084BAA" w:rsidRDefault="00084BAA">
      <w:pPr>
        <w:jc w:val="both"/>
        <w:rPr>
          <w:sz w:val="20"/>
          <w:szCs w:val="20"/>
          <w:lang w:val="en-US"/>
        </w:rPr>
      </w:pPr>
    </w:p>
    <w:p w14:paraId="7B0C550A" w14:textId="77777777" w:rsidR="00084BAA" w:rsidRDefault="00084BAA">
      <w:pPr>
        <w:jc w:val="both"/>
        <w:rPr>
          <w:sz w:val="20"/>
          <w:szCs w:val="20"/>
          <w:lang w:val="en-US"/>
        </w:rPr>
      </w:pPr>
    </w:p>
    <w:p w14:paraId="39DD165A" w14:textId="77777777" w:rsidR="00084BAA" w:rsidRDefault="00084BAA">
      <w:pPr>
        <w:jc w:val="both"/>
        <w:rPr>
          <w:sz w:val="20"/>
          <w:szCs w:val="20"/>
          <w:lang w:val="en-US"/>
        </w:rPr>
      </w:pPr>
    </w:p>
    <w:p w14:paraId="6F16F442" w14:textId="77777777" w:rsidR="00084BAA" w:rsidRDefault="00084BAA">
      <w:pPr>
        <w:jc w:val="both"/>
        <w:rPr>
          <w:sz w:val="20"/>
          <w:szCs w:val="20"/>
          <w:lang w:val="en-US"/>
        </w:rPr>
      </w:pPr>
    </w:p>
    <w:p w14:paraId="0BBD089F" w14:textId="77777777" w:rsidR="00084BAA" w:rsidRDefault="00084BAA">
      <w:pPr>
        <w:jc w:val="both"/>
        <w:rPr>
          <w:sz w:val="20"/>
          <w:szCs w:val="20"/>
          <w:lang w:val="en-US"/>
        </w:rPr>
      </w:pPr>
    </w:p>
    <w:p w14:paraId="22CF1C4A" w14:textId="77777777" w:rsidR="00084BAA" w:rsidRDefault="00084BAA">
      <w:pPr>
        <w:jc w:val="both"/>
        <w:rPr>
          <w:sz w:val="20"/>
          <w:szCs w:val="20"/>
          <w:lang w:val="en-US"/>
        </w:rPr>
      </w:pPr>
    </w:p>
    <w:p w14:paraId="1E4B5355" w14:textId="77777777" w:rsidR="00084BAA" w:rsidRDefault="00084BAA">
      <w:pPr>
        <w:jc w:val="both"/>
        <w:rPr>
          <w:sz w:val="20"/>
          <w:szCs w:val="20"/>
          <w:lang w:val="en-US"/>
        </w:rPr>
      </w:pPr>
    </w:p>
    <w:p w14:paraId="0FFB2659" w14:textId="77777777" w:rsidR="00084BAA" w:rsidRDefault="00084BAA">
      <w:pPr>
        <w:jc w:val="both"/>
        <w:rPr>
          <w:sz w:val="20"/>
          <w:szCs w:val="20"/>
          <w:lang w:val="en-US"/>
        </w:rPr>
      </w:pPr>
    </w:p>
    <w:p w14:paraId="25BC8944" w14:textId="77777777" w:rsidR="00084BAA" w:rsidRPr="00084BAA" w:rsidRDefault="00084BAA">
      <w:pPr>
        <w:jc w:val="both"/>
        <w:rPr>
          <w:sz w:val="20"/>
          <w:szCs w:val="20"/>
          <w:lang w:val="en-US"/>
        </w:rPr>
      </w:pPr>
    </w:p>
    <w:p w14:paraId="7576560F" w14:textId="77777777" w:rsidR="00C35A0A" w:rsidRDefault="00C35A0A">
      <w:pPr>
        <w:jc w:val="both"/>
        <w:rPr>
          <w:sz w:val="20"/>
          <w:szCs w:val="20"/>
        </w:rPr>
      </w:pPr>
    </w:p>
    <w:p w14:paraId="75765610" w14:textId="77777777" w:rsidR="00C35A0A" w:rsidRDefault="00C35A0A">
      <w:pPr>
        <w:jc w:val="both"/>
        <w:rPr>
          <w:sz w:val="20"/>
          <w:szCs w:val="20"/>
        </w:rPr>
      </w:pPr>
    </w:p>
    <w:p w14:paraId="75765611" w14:textId="78C8ABA9" w:rsidR="00C35A0A" w:rsidRDefault="00A72F0D">
      <w:pPr>
        <w:tabs>
          <w:tab w:val="left" w:pos="1276"/>
        </w:tabs>
        <w:ind w:left="567"/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ru-RU"/>
        </w:rPr>
        <w:lastRenderedPageBreak/>
        <w:t>SIW</w:t>
      </w:r>
      <w:r w:rsidR="00E16918">
        <w:rPr>
          <w:b/>
          <w:sz w:val="20"/>
          <w:szCs w:val="20"/>
          <w:lang w:val="ru-RU"/>
        </w:rPr>
        <w:t xml:space="preserve"> 4. </w:t>
      </w:r>
      <w:proofErr w:type="spellStart"/>
      <w:r w:rsidR="00135690" w:rsidRPr="00135690">
        <w:rPr>
          <w:b/>
          <w:sz w:val="20"/>
          <w:szCs w:val="20"/>
        </w:rPr>
        <w:t>Written</w:t>
      </w:r>
      <w:proofErr w:type="spellEnd"/>
      <w:r w:rsidR="00135690" w:rsidRPr="00135690">
        <w:rPr>
          <w:b/>
          <w:sz w:val="20"/>
          <w:szCs w:val="20"/>
        </w:rPr>
        <w:t xml:space="preserve"> </w:t>
      </w:r>
      <w:proofErr w:type="spellStart"/>
      <w:r w:rsidR="00135690" w:rsidRPr="00135690">
        <w:rPr>
          <w:b/>
          <w:sz w:val="20"/>
          <w:szCs w:val="20"/>
        </w:rPr>
        <w:t>assignment</w:t>
      </w:r>
      <w:proofErr w:type="spellEnd"/>
      <w:r w:rsidR="00135690" w:rsidRPr="00135690">
        <w:rPr>
          <w:b/>
          <w:sz w:val="20"/>
          <w:szCs w:val="20"/>
        </w:rPr>
        <w:t>: "</w:t>
      </w:r>
      <w:proofErr w:type="spellStart"/>
      <w:r w:rsidR="00135690" w:rsidRPr="00135690">
        <w:rPr>
          <w:b/>
          <w:sz w:val="20"/>
          <w:szCs w:val="20"/>
        </w:rPr>
        <w:t>Prospects</w:t>
      </w:r>
      <w:proofErr w:type="spellEnd"/>
      <w:r w:rsidR="00135690" w:rsidRPr="00135690">
        <w:rPr>
          <w:b/>
          <w:sz w:val="20"/>
          <w:szCs w:val="20"/>
        </w:rPr>
        <w:t xml:space="preserve"> </w:t>
      </w:r>
      <w:proofErr w:type="spellStart"/>
      <w:r w:rsidR="00135690" w:rsidRPr="00135690">
        <w:rPr>
          <w:b/>
          <w:sz w:val="20"/>
          <w:szCs w:val="20"/>
        </w:rPr>
        <w:t>for</w:t>
      </w:r>
      <w:proofErr w:type="spellEnd"/>
      <w:r w:rsidR="00135690" w:rsidRPr="00135690">
        <w:rPr>
          <w:b/>
          <w:sz w:val="20"/>
          <w:szCs w:val="20"/>
        </w:rPr>
        <w:t xml:space="preserve"> </w:t>
      </w:r>
      <w:proofErr w:type="spellStart"/>
      <w:r w:rsidR="00135690" w:rsidRPr="00135690">
        <w:rPr>
          <w:b/>
          <w:sz w:val="20"/>
          <w:szCs w:val="20"/>
        </w:rPr>
        <w:t>using</w:t>
      </w:r>
      <w:proofErr w:type="spellEnd"/>
      <w:r w:rsidR="00135690" w:rsidRPr="00135690">
        <w:rPr>
          <w:b/>
          <w:sz w:val="20"/>
          <w:szCs w:val="20"/>
        </w:rPr>
        <w:t xml:space="preserve"> a </w:t>
      </w:r>
      <w:proofErr w:type="spellStart"/>
      <w:r w:rsidR="00135690" w:rsidRPr="00135690">
        <w:rPr>
          <w:b/>
          <w:sz w:val="20"/>
          <w:szCs w:val="20"/>
        </w:rPr>
        <w:t>proportional</w:t>
      </w:r>
      <w:proofErr w:type="spellEnd"/>
      <w:r w:rsidR="00135690" w:rsidRPr="00135690">
        <w:rPr>
          <w:b/>
          <w:sz w:val="20"/>
          <w:szCs w:val="20"/>
        </w:rPr>
        <w:t xml:space="preserve"> </w:t>
      </w:r>
      <w:proofErr w:type="spellStart"/>
      <w:r w:rsidR="00135690" w:rsidRPr="00135690">
        <w:rPr>
          <w:b/>
          <w:sz w:val="20"/>
          <w:szCs w:val="20"/>
        </w:rPr>
        <w:t>electoral</w:t>
      </w:r>
      <w:proofErr w:type="spellEnd"/>
      <w:r w:rsidR="00135690" w:rsidRPr="00135690">
        <w:rPr>
          <w:b/>
          <w:sz w:val="20"/>
          <w:szCs w:val="20"/>
        </w:rPr>
        <w:t xml:space="preserve"> </w:t>
      </w:r>
      <w:proofErr w:type="spellStart"/>
      <w:r w:rsidR="00135690" w:rsidRPr="00135690">
        <w:rPr>
          <w:b/>
          <w:sz w:val="20"/>
          <w:szCs w:val="20"/>
        </w:rPr>
        <w:t>system</w:t>
      </w:r>
      <w:proofErr w:type="spellEnd"/>
      <w:r w:rsidR="00135690" w:rsidRPr="00135690">
        <w:rPr>
          <w:b/>
          <w:sz w:val="20"/>
          <w:szCs w:val="20"/>
        </w:rPr>
        <w:t xml:space="preserve"> </w:t>
      </w:r>
      <w:proofErr w:type="spellStart"/>
      <w:r w:rsidR="00135690" w:rsidRPr="00135690">
        <w:rPr>
          <w:b/>
          <w:sz w:val="20"/>
          <w:szCs w:val="20"/>
        </w:rPr>
        <w:t>in</w:t>
      </w:r>
      <w:proofErr w:type="spellEnd"/>
      <w:r w:rsidR="00135690" w:rsidRPr="00135690">
        <w:rPr>
          <w:b/>
          <w:sz w:val="20"/>
          <w:szCs w:val="20"/>
        </w:rPr>
        <w:t xml:space="preserve"> </w:t>
      </w:r>
      <w:proofErr w:type="spellStart"/>
      <w:r w:rsidR="00135690" w:rsidRPr="00135690">
        <w:rPr>
          <w:b/>
          <w:sz w:val="20"/>
          <w:szCs w:val="20"/>
        </w:rPr>
        <w:t>the</w:t>
      </w:r>
      <w:proofErr w:type="spellEnd"/>
      <w:r w:rsidR="00135690" w:rsidRPr="00135690">
        <w:rPr>
          <w:b/>
          <w:sz w:val="20"/>
          <w:szCs w:val="20"/>
        </w:rPr>
        <w:t xml:space="preserve"> Republic </w:t>
      </w:r>
      <w:proofErr w:type="spellStart"/>
      <w:r w:rsidR="00135690" w:rsidRPr="00135690">
        <w:rPr>
          <w:b/>
          <w:sz w:val="20"/>
          <w:szCs w:val="20"/>
        </w:rPr>
        <w:t>of</w:t>
      </w:r>
      <w:proofErr w:type="spellEnd"/>
      <w:r w:rsidR="00135690" w:rsidRPr="00135690">
        <w:rPr>
          <w:b/>
          <w:sz w:val="20"/>
          <w:szCs w:val="20"/>
        </w:rPr>
        <w:t xml:space="preserve"> Kazakhstan."</w:t>
      </w:r>
      <w:r w:rsidR="00135690" w:rsidRPr="00135690">
        <w:rPr>
          <w:b/>
          <w:sz w:val="20"/>
          <w:szCs w:val="20"/>
        </w:rPr>
        <w:t xml:space="preserve"> </w:t>
      </w:r>
      <w:r w:rsidR="00945B2B">
        <w:rPr>
          <w:b/>
          <w:sz w:val="20"/>
          <w:szCs w:val="20"/>
        </w:rPr>
        <w:t>(3</w:t>
      </w:r>
      <w:r w:rsidR="00A17A16">
        <w:rPr>
          <w:b/>
          <w:sz w:val="20"/>
          <w:szCs w:val="20"/>
        </w:rPr>
        <w:t xml:space="preserve">0% от 100% </w:t>
      </w:r>
      <w:r w:rsidR="001122D6">
        <w:rPr>
          <w:b/>
          <w:sz w:val="20"/>
          <w:szCs w:val="20"/>
        </w:rPr>
        <w:t>MA</w:t>
      </w:r>
      <w:r w:rsidR="00A17A16">
        <w:rPr>
          <w:b/>
          <w:sz w:val="20"/>
          <w:szCs w:val="20"/>
        </w:rPr>
        <w:t>) </w:t>
      </w:r>
    </w:p>
    <w:p w14:paraId="75765612" w14:textId="77777777" w:rsidR="00C35A0A" w:rsidRDefault="00C35A0A">
      <w:pPr>
        <w:jc w:val="both"/>
        <w:rPr>
          <w:sz w:val="20"/>
          <w:szCs w:val="20"/>
        </w:rPr>
      </w:pPr>
    </w:p>
    <w:p w14:paraId="75765613" w14:textId="77777777" w:rsidR="00C35A0A" w:rsidRDefault="00C35A0A">
      <w:pPr>
        <w:jc w:val="both"/>
        <w:rPr>
          <w:sz w:val="20"/>
          <w:szCs w:val="20"/>
        </w:rPr>
      </w:pPr>
    </w:p>
    <w:tbl>
      <w:tblPr>
        <w:tblStyle w:val="ab"/>
        <w:tblW w:w="97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6"/>
        <w:gridCol w:w="1956"/>
        <w:gridCol w:w="1956"/>
        <w:gridCol w:w="1956"/>
        <w:gridCol w:w="1957"/>
      </w:tblGrid>
      <w:tr w:rsidR="00A72F0D" w14:paraId="7576561D" w14:textId="77777777">
        <w:tc>
          <w:tcPr>
            <w:tcW w:w="1956" w:type="dxa"/>
          </w:tcPr>
          <w:p w14:paraId="75765614" w14:textId="762BA0FE" w:rsidR="00A72F0D" w:rsidRDefault="00A72F0D" w:rsidP="00A72F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B2576">
              <w:rPr>
                <w:b/>
                <w:sz w:val="20"/>
                <w:szCs w:val="20"/>
              </w:rPr>
              <w:t>Criteria</w:t>
            </w:r>
            <w:proofErr w:type="spellEnd"/>
          </w:p>
        </w:tc>
        <w:tc>
          <w:tcPr>
            <w:tcW w:w="1956" w:type="dxa"/>
          </w:tcPr>
          <w:p w14:paraId="6A4219F8" w14:textId="77777777" w:rsidR="00A72F0D" w:rsidRDefault="00A72F0D" w:rsidP="00A72F0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</w:t>
            </w:r>
            <w:proofErr w:type="spellStart"/>
            <w:r w:rsidRPr="00981E24">
              <w:rPr>
                <w:b/>
                <w:sz w:val="20"/>
                <w:szCs w:val="20"/>
              </w:rPr>
              <w:t>Excellent</w:t>
            </w:r>
            <w:proofErr w:type="spellEnd"/>
            <w:r>
              <w:rPr>
                <w:b/>
                <w:sz w:val="20"/>
                <w:szCs w:val="20"/>
              </w:rPr>
              <w:t xml:space="preserve">»  </w:t>
            </w:r>
          </w:p>
          <w:p w14:paraId="75765616" w14:textId="04EB393C" w:rsidR="00A72F0D" w:rsidRDefault="00A72F0D" w:rsidP="00A72F0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15-20</w:t>
            </w:r>
            <w:proofErr w:type="gramEnd"/>
            <w:r>
              <w:rPr>
                <w:b/>
                <w:sz w:val="20"/>
                <w:szCs w:val="20"/>
              </w:rPr>
              <w:t xml:space="preserve"> %</w:t>
            </w:r>
          </w:p>
        </w:tc>
        <w:tc>
          <w:tcPr>
            <w:tcW w:w="1956" w:type="dxa"/>
          </w:tcPr>
          <w:p w14:paraId="352352B3" w14:textId="77777777" w:rsidR="00A72F0D" w:rsidRDefault="00A72F0D" w:rsidP="00A72F0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  <w:lang w:val="en-US"/>
              </w:rPr>
              <w:t>Good</w:t>
            </w:r>
            <w:r>
              <w:rPr>
                <w:b/>
                <w:sz w:val="20"/>
                <w:szCs w:val="20"/>
              </w:rPr>
              <w:t xml:space="preserve">» </w:t>
            </w:r>
          </w:p>
          <w:p w14:paraId="75765618" w14:textId="27287419" w:rsidR="00A72F0D" w:rsidRDefault="00A72F0D" w:rsidP="00A72F0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10-15</w:t>
            </w:r>
            <w:proofErr w:type="gramEnd"/>
            <w:r>
              <w:rPr>
                <w:b/>
                <w:sz w:val="20"/>
                <w:szCs w:val="20"/>
              </w:rPr>
              <w:t xml:space="preserve">%   </w:t>
            </w:r>
          </w:p>
        </w:tc>
        <w:tc>
          <w:tcPr>
            <w:tcW w:w="1956" w:type="dxa"/>
          </w:tcPr>
          <w:p w14:paraId="09D0793A" w14:textId="77777777" w:rsidR="00A72F0D" w:rsidRDefault="00A72F0D" w:rsidP="00A72F0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</w:t>
            </w:r>
            <w:proofErr w:type="spellStart"/>
            <w:r w:rsidRPr="00981E24">
              <w:rPr>
                <w:b/>
                <w:sz w:val="20"/>
                <w:szCs w:val="20"/>
              </w:rPr>
              <w:t>Satisfactory</w:t>
            </w:r>
            <w:proofErr w:type="spellEnd"/>
            <w:r>
              <w:rPr>
                <w:b/>
                <w:sz w:val="20"/>
                <w:szCs w:val="20"/>
              </w:rPr>
              <w:t xml:space="preserve">»   </w:t>
            </w:r>
          </w:p>
          <w:p w14:paraId="7576561A" w14:textId="1DC76670" w:rsidR="00A72F0D" w:rsidRDefault="00A72F0D" w:rsidP="00A72F0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5-10</w:t>
            </w:r>
            <w:proofErr w:type="gramEnd"/>
            <w:r>
              <w:rPr>
                <w:b/>
                <w:sz w:val="20"/>
                <w:szCs w:val="20"/>
              </w:rPr>
              <w:t xml:space="preserve">% </w:t>
            </w:r>
          </w:p>
        </w:tc>
        <w:tc>
          <w:tcPr>
            <w:tcW w:w="1957" w:type="dxa"/>
          </w:tcPr>
          <w:p w14:paraId="07395CFE" w14:textId="77777777" w:rsidR="00A72F0D" w:rsidRDefault="00A72F0D" w:rsidP="00A72F0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</w:t>
            </w:r>
            <w:proofErr w:type="spellStart"/>
            <w:r w:rsidRPr="00FF1288">
              <w:rPr>
                <w:b/>
                <w:sz w:val="20"/>
                <w:szCs w:val="20"/>
              </w:rPr>
              <w:t>Unsatisfactory</w:t>
            </w:r>
            <w:proofErr w:type="spellEnd"/>
            <w:r>
              <w:rPr>
                <w:b/>
                <w:sz w:val="20"/>
                <w:szCs w:val="20"/>
              </w:rPr>
              <w:t xml:space="preserve">» </w:t>
            </w:r>
          </w:p>
          <w:p w14:paraId="7576561C" w14:textId="3EB13E36" w:rsidR="00A72F0D" w:rsidRDefault="00A72F0D" w:rsidP="00A72F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 </w:t>
            </w:r>
            <w:proofErr w:type="gramStart"/>
            <w:r>
              <w:rPr>
                <w:b/>
                <w:sz w:val="20"/>
                <w:szCs w:val="20"/>
              </w:rPr>
              <w:t>0-5</w:t>
            </w:r>
            <w:proofErr w:type="gramEnd"/>
            <w:r>
              <w:rPr>
                <w:b/>
                <w:sz w:val="20"/>
                <w:szCs w:val="20"/>
              </w:rPr>
              <w:t xml:space="preserve">% </w:t>
            </w:r>
          </w:p>
        </w:tc>
      </w:tr>
      <w:tr w:rsidR="00A72F0D" w14:paraId="75765624" w14:textId="77777777">
        <w:tc>
          <w:tcPr>
            <w:tcW w:w="1956" w:type="dxa"/>
          </w:tcPr>
          <w:p w14:paraId="7576561E" w14:textId="06DE9540" w:rsidR="00A72F0D" w:rsidRDefault="00E307B9" w:rsidP="00A72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E307B9">
              <w:rPr>
                <w:b/>
                <w:color w:val="000000"/>
                <w:sz w:val="20"/>
                <w:szCs w:val="20"/>
              </w:rPr>
              <w:t>Understanding</w:t>
            </w:r>
            <w:proofErr w:type="spellEnd"/>
            <w:r w:rsidRPr="00E307B9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07B9">
              <w:rPr>
                <w:b/>
                <w:color w:val="000000"/>
                <w:sz w:val="20"/>
                <w:szCs w:val="20"/>
              </w:rPr>
              <w:t>the</w:t>
            </w:r>
            <w:proofErr w:type="spellEnd"/>
            <w:r w:rsidRPr="00E307B9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07B9">
              <w:rPr>
                <w:b/>
                <w:color w:val="000000"/>
                <w:sz w:val="20"/>
                <w:szCs w:val="20"/>
              </w:rPr>
              <w:t>nature</w:t>
            </w:r>
            <w:proofErr w:type="spellEnd"/>
            <w:r w:rsidRPr="00E307B9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07B9">
              <w:rPr>
                <w:b/>
                <w:color w:val="000000"/>
                <w:sz w:val="20"/>
                <w:szCs w:val="20"/>
              </w:rPr>
              <w:t>and</w:t>
            </w:r>
            <w:proofErr w:type="spellEnd"/>
            <w:r w:rsidRPr="00E307B9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07B9">
              <w:rPr>
                <w:b/>
                <w:color w:val="000000"/>
                <w:sz w:val="20"/>
                <w:szCs w:val="20"/>
              </w:rPr>
              <w:t>characteristics</w:t>
            </w:r>
            <w:proofErr w:type="spellEnd"/>
            <w:r w:rsidRPr="00E307B9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07B9">
              <w:rPr>
                <w:b/>
                <w:color w:val="000000"/>
                <w:sz w:val="20"/>
                <w:szCs w:val="20"/>
              </w:rPr>
              <w:t>of</w:t>
            </w:r>
            <w:proofErr w:type="spellEnd"/>
            <w:r w:rsidRPr="00E307B9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07B9">
              <w:rPr>
                <w:b/>
                <w:color w:val="000000"/>
                <w:sz w:val="20"/>
                <w:szCs w:val="20"/>
              </w:rPr>
              <w:t>the</w:t>
            </w:r>
            <w:proofErr w:type="spellEnd"/>
            <w:r w:rsidRPr="00E307B9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07B9">
              <w:rPr>
                <w:b/>
                <w:color w:val="000000"/>
                <w:sz w:val="20"/>
                <w:szCs w:val="20"/>
              </w:rPr>
              <w:t>proportional</w:t>
            </w:r>
            <w:proofErr w:type="spellEnd"/>
            <w:r w:rsidRPr="00E307B9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07B9">
              <w:rPr>
                <w:b/>
                <w:color w:val="000000"/>
                <w:sz w:val="20"/>
                <w:szCs w:val="20"/>
              </w:rPr>
              <w:t>electoral</w:t>
            </w:r>
            <w:proofErr w:type="spellEnd"/>
            <w:r w:rsidRPr="00E307B9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07B9">
              <w:rPr>
                <w:b/>
                <w:color w:val="000000"/>
                <w:sz w:val="20"/>
                <w:szCs w:val="20"/>
              </w:rPr>
              <w:t>system</w:t>
            </w:r>
            <w:proofErr w:type="spellEnd"/>
          </w:p>
        </w:tc>
        <w:tc>
          <w:tcPr>
            <w:tcW w:w="1956" w:type="dxa"/>
          </w:tcPr>
          <w:p w14:paraId="7576561F" w14:textId="1D393818" w:rsidR="00A72F0D" w:rsidRDefault="00A72F0D" w:rsidP="00A72F0D">
            <w:pPr>
              <w:jc w:val="center"/>
              <w:rPr>
                <w:b/>
                <w:sz w:val="20"/>
                <w:szCs w:val="20"/>
              </w:rPr>
            </w:pPr>
            <w:r w:rsidRPr="00386F6A">
              <w:rPr>
                <w:sz w:val="20"/>
                <w:szCs w:val="20"/>
              </w:rPr>
              <w:t xml:space="preserve">A </w:t>
            </w:r>
            <w:proofErr w:type="spellStart"/>
            <w:r w:rsidRPr="00386F6A">
              <w:rPr>
                <w:sz w:val="20"/>
                <w:szCs w:val="20"/>
              </w:rPr>
              <w:t>deep</w:t>
            </w:r>
            <w:proofErr w:type="spellEnd"/>
            <w:r w:rsidRPr="00386F6A">
              <w:rPr>
                <w:sz w:val="20"/>
                <w:szCs w:val="20"/>
              </w:rPr>
              <w:t xml:space="preserve"> </w:t>
            </w:r>
            <w:proofErr w:type="spellStart"/>
            <w:r w:rsidRPr="00386F6A">
              <w:rPr>
                <w:sz w:val="20"/>
                <w:szCs w:val="20"/>
              </w:rPr>
              <w:t>understanding</w:t>
            </w:r>
            <w:proofErr w:type="spellEnd"/>
            <w:r w:rsidRPr="00386F6A">
              <w:rPr>
                <w:sz w:val="20"/>
                <w:szCs w:val="20"/>
              </w:rPr>
              <w:t xml:space="preserve"> </w:t>
            </w:r>
            <w:proofErr w:type="spellStart"/>
            <w:r w:rsidRPr="00386F6A">
              <w:rPr>
                <w:sz w:val="20"/>
                <w:szCs w:val="20"/>
              </w:rPr>
              <w:t>of</w:t>
            </w:r>
            <w:proofErr w:type="spellEnd"/>
            <w:r w:rsidRPr="00386F6A">
              <w:rPr>
                <w:sz w:val="20"/>
                <w:szCs w:val="20"/>
              </w:rPr>
              <w:t xml:space="preserve"> </w:t>
            </w:r>
            <w:proofErr w:type="spellStart"/>
            <w:r w:rsidRPr="00386F6A">
              <w:rPr>
                <w:sz w:val="20"/>
                <w:szCs w:val="20"/>
              </w:rPr>
              <w:t>constitutional</w:t>
            </w:r>
            <w:proofErr w:type="spellEnd"/>
            <w:r w:rsidRPr="00386F6A">
              <w:rPr>
                <w:sz w:val="20"/>
                <w:szCs w:val="20"/>
              </w:rPr>
              <w:t xml:space="preserve"> </w:t>
            </w:r>
            <w:proofErr w:type="spellStart"/>
            <w:r w:rsidRPr="00386F6A">
              <w:rPr>
                <w:sz w:val="20"/>
                <w:szCs w:val="20"/>
              </w:rPr>
              <w:t>law</w:t>
            </w:r>
            <w:proofErr w:type="spellEnd"/>
            <w:r w:rsidRPr="00386F6A">
              <w:rPr>
                <w:sz w:val="20"/>
                <w:szCs w:val="20"/>
              </w:rPr>
              <w:t xml:space="preserve"> </w:t>
            </w:r>
            <w:proofErr w:type="spellStart"/>
            <w:r w:rsidRPr="00386F6A">
              <w:rPr>
                <w:sz w:val="20"/>
                <w:szCs w:val="20"/>
              </w:rPr>
              <w:t>theory</w:t>
            </w:r>
            <w:proofErr w:type="spellEnd"/>
            <w:r w:rsidRPr="00386F6A">
              <w:rPr>
                <w:sz w:val="20"/>
                <w:szCs w:val="20"/>
              </w:rPr>
              <w:t xml:space="preserve"> </w:t>
            </w:r>
            <w:proofErr w:type="spellStart"/>
            <w:r w:rsidRPr="00386F6A">
              <w:rPr>
                <w:sz w:val="20"/>
                <w:szCs w:val="20"/>
              </w:rPr>
              <w:t>as</w:t>
            </w:r>
            <w:proofErr w:type="spellEnd"/>
            <w:r w:rsidRPr="00386F6A">
              <w:rPr>
                <w:sz w:val="20"/>
                <w:szCs w:val="20"/>
              </w:rPr>
              <w:t xml:space="preserve"> a </w:t>
            </w:r>
            <w:proofErr w:type="spellStart"/>
            <w:r w:rsidRPr="00386F6A">
              <w:rPr>
                <w:sz w:val="20"/>
                <w:szCs w:val="20"/>
              </w:rPr>
              <w:t>legal</w:t>
            </w:r>
            <w:proofErr w:type="spellEnd"/>
            <w:r w:rsidRPr="00386F6A">
              <w:rPr>
                <w:sz w:val="20"/>
                <w:szCs w:val="20"/>
              </w:rPr>
              <w:t xml:space="preserve"> </w:t>
            </w:r>
            <w:proofErr w:type="spellStart"/>
            <w:r w:rsidRPr="00386F6A">
              <w:rPr>
                <w:sz w:val="20"/>
                <w:szCs w:val="20"/>
              </w:rPr>
              <w:t>science</w:t>
            </w:r>
            <w:proofErr w:type="spellEnd"/>
            <w:r w:rsidRPr="00386F6A">
              <w:rPr>
                <w:sz w:val="20"/>
                <w:szCs w:val="20"/>
              </w:rPr>
              <w:t xml:space="preserve">. </w:t>
            </w:r>
            <w:proofErr w:type="spellStart"/>
            <w:r w:rsidRPr="00386F6A">
              <w:rPr>
                <w:sz w:val="20"/>
                <w:szCs w:val="20"/>
              </w:rPr>
              <w:t>Relevant</w:t>
            </w:r>
            <w:proofErr w:type="spellEnd"/>
            <w:r w:rsidRPr="00386F6A">
              <w:rPr>
                <w:sz w:val="20"/>
                <w:szCs w:val="20"/>
              </w:rPr>
              <w:t xml:space="preserve"> </w:t>
            </w:r>
            <w:proofErr w:type="spellStart"/>
            <w:r w:rsidRPr="00386F6A">
              <w:rPr>
                <w:sz w:val="20"/>
                <w:szCs w:val="20"/>
              </w:rPr>
              <w:t>and</w:t>
            </w:r>
            <w:proofErr w:type="spellEnd"/>
            <w:r w:rsidRPr="00386F6A">
              <w:rPr>
                <w:sz w:val="20"/>
                <w:szCs w:val="20"/>
              </w:rPr>
              <w:t xml:space="preserve"> </w:t>
            </w:r>
            <w:proofErr w:type="spellStart"/>
            <w:r w:rsidRPr="00386F6A">
              <w:rPr>
                <w:sz w:val="20"/>
                <w:szCs w:val="20"/>
              </w:rPr>
              <w:t>relevant</w:t>
            </w:r>
            <w:proofErr w:type="spellEnd"/>
            <w:r w:rsidRPr="00386F6A">
              <w:rPr>
                <w:sz w:val="20"/>
                <w:szCs w:val="20"/>
              </w:rPr>
              <w:t xml:space="preserve"> </w:t>
            </w:r>
            <w:proofErr w:type="spellStart"/>
            <w:r w:rsidRPr="00386F6A">
              <w:rPr>
                <w:sz w:val="20"/>
                <w:szCs w:val="20"/>
              </w:rPr>
              <w:t>references</w:t>
            </w:r>
            <w:proofErr w:type="spellEnd"/>
            <w:r w:rsidRPr="00386F6A">
              <w:rPr>
                <w:sz w:val="20"/>
                <w:szCs w:val="20"/>
              </w:rPr>
              <w:t xml:space="preserve"> (</w:t>
            </w:r>
            <w:proofErr w:type="spellStart"/>
            <w:r w:rsidRPr="00386F6A">
              <w:rPr>
                <w:sz w:val="20"/>
                <w:szCs w:val="20"/>
              </w:rPr>
              <w:t>citations</w:t>
            </w:r>
            <w:proofErr w:type="spellEnd"/>
            <w:r w:rsidRPr="00386F6A">
              <w:rPr>
                <w:sz w:val="20"/>
                <w:szCs w:val="20"/>
              </w:rPr>
              <w:t xml:space="preserve">) </w:t>
            </w:r>
            <w:proofErr w:type="spellStart"/>
            <w:r w:rsidRPr="00386F6A">
              <w:rPr>
                <w:sz w:val="20"/>
                <w:szCs w:val="20"/>
              </w:rPr>
              <w:t>to</w:t>
            </w:r>
            <w:proofErr w:type="spellEnd"/>
            <w:r w:rsidRPr="00386F6A">
              <w:rPr>
                <w:sz w:val="20"/>
                <w:szCs w:val="20"/>
              </w:rPr>
              <w:t xml:space="preserve"> </w:t>
            </w:r>
            <w:proofErr w:type="spellStart"/>
            <w:r w:rsidRPr="00386F6A">
              <w:rPr>
                <w:sz w:val="20"/>
                <w:szCs w:val="20"/>
              </w:rPr>
              <w:t>key</w:t>
            </w:r>
            <w:proofErr w:type="spellEnd"/>
            <w:r w:rsidRPr="00386F6A">
              <w:rPr>
                <w:sz w:val="20"/>
                <w:szCs w:val="20"/>
              </w:rPr>
              <w:t xml:space="preserve"> </w:t>
            </w:r>
            <w:proofErr w:type="spellStart"/>
            <w:r w:rsidRPr="00386F6A">
              <w:rPr>
                <w:sz w:val="20"/>
                <w:szCs w:val="20"/>
              </w:rPr>
              <w:t>sources</w:t>
            </w:r>
            <w:proofErr w:type="spellEnd"/>
            <w:r w:rsidRPr="00386F6A">
              <w:rPr>
                <w:sz w:val="20"/>
                <w:szCs w:val="20"/>
              </w:rPr>
              <w:t xml:space="preserve"> </w:t>
            </w:r>
            <w:proofErr w:type="spellStart"/>
            <w:r w:rsidRPr="00386F6A">
              <w:rPr>
                <w:sz w:val="20"/>
                <w:szCs w:val="20"/>
              </w:rPr>
              <w:t>are</w:t>
            </w:r>
            <w:proofErr w:type="spellEnd"/>
            <w:r w:rsidRPr="00386F6A">
              <w:rPr>
                <w:sz w:val="20"/>
                <w:szCs w:val="20"/>
              </w:rPr>
              <w:t xml:space="preserve"> </w:t>
            </w:r>
            <w:proofErr w:type="spellStart"/>
            <w:r w:rsidRPr="00386F6A">
              <w:rPr>
                <w:sz w:val="20"/>
                <w:szCs w:val="20"/>
              </w:rPr>
              <w:t>provided</w:t>
            </w:r>
            <w:proofErr w:type="spellEnd"/>
            <w:r w:rsidRPr="00386F6A">
              <w:rPr>
                <w:sz w:val="20"/>
                <w:szCs w:val="20"/>
              </w:rPr>
              <w:t>.</w:t>
            </w:r>
          </w:p>
        </w:tc>
        <w:tc>
          <w:tcPr>
            <w:tcW w:w="1956" w:type="dxa"/>
          </w:tcPr>
          <w:p w14:paraId="75765620" w14:textId="5486F895" w:rsidR="00A72F0D" w:rsidRDefault="00A72F0D" w:rsidP="00A72F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23918">
              <w:rPr>
                <w:sz w:val="20"/>
                <w:szCs w:val="20"/>
              </w:rPr>
              <w:t>Understanding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the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theory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and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legal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science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of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constitutional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law</w:t>
            </w:r>
            <w:proofErr w:type="spellEnd"/>
            <w:r w:rsidRPr="00B23918">
              <w:rPr>
                <w:sz w:val="20"/>
                <w:szCs w:val="20"/>
              </w:rPr>
              <w:t xml:space="preserve">. </w:t>
            </w:r>
            <w:proofErr w:type="spellStart"/>
            <w:r w:rsidRPr="00B23918">
              <w:rPr>
                <w:sz w:val="20"/>
                <w:szCs w:val="20"/>
              </w:rPr>
              <w:t>References</w:t>
            </w:r>
            <w:proofErr w:type="spellEnd"/>
            <w:r w:rsidRPr="00B23918">
              <w:rPr>
                <w:sz w:val="20"/>
                <w:szCs w:val="20"/>
              </w:rPr>
              <w:t xml:space="preserve"> (</w:t>
            </w:r>
            <w:proofErr w:type="spellStart"/>
            <w:r w:rsidRPr="00B23918">
              <w:rPr>
                <w:sz w:val="20"/>
                <w:szCs w:val="20"/>
              </w:rPr>
              <w:t>citations</w:t>
            </w:r>
            <w:proofErr w:type="spellEnd"/>
            <w:r w:rsidRPr="00B23918">
              <w:rPr>
                <w:sz w:val="20"/>
                <w:szCs w:val="20"/>
              </w:rPr>
              <w:t xml:space="preserve">) </w:t>
            </w:r>
            <w:proofErr w:type="spellStart"/>
            <w:r w:rsidRPr="00B23918">
              <w:rPr>
                <w:sz w:val="20"/>
                <w:szCs w:val="20"/>
              </w:rPr>
              <w:t>to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key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sources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are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provided</w:t>
            </w:r>
            <w:proofErr w:type="spellEnd"/>
            <w:r w:rsidRPr="00B23918">
              <w:rPr>
                <w:sz w:val="20"/>
                <w:szCs w:val="20"/>
              </w:rPr>
              <w:t>.</w:t>
            </w:r>
          </w:p>
        </w:tc>
        <w:tc>
          <w:tcPr>
            <w:tcW w:w="1956" w:type="dxa"/>
          </w:tcPr>
          <w:p w14:paraId="75765621" w14:textId="3E69C238" w:rsidR="00A72F0D" w:rsidRDefault="00A72F0D" w:rsidP="00A72F0D">
            <w:pPr>
              <w:jc w:val="center"/>
              <w:rPr>
                <w:b/>
                <w:sz w:val="20"/>
                <w:szCs w:val="20"/>
              </w:rPr>
            </w:pPr>
            <w:r w:rsidRPr="00B23918">
              <w:rPr>
                <w:sz w:val="20"/>
                <w:szCs w:val="20"/>
              </w:rPr>
              <w:t xml:space="preserve">A </w:t>
            </w:r>
            <w:proofErr w:type="spellStart"/>
            <w:r w:rsidRPr="00B23918">
              <w:rPr>
                <w:sz w:val="20"/>
                <w:szCs w:val="20"/>
              </w:rPr>
              <w:t>limited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understanding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of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constitutional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law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theory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as</w:t>
            </w:r>
            <w:proofErr w:type="spellEnd"/>
            <w:r w:rsidRPr="00B23918">
              <w:rPr>
                <w:sz w:val="20"/>
                <w:szCs w:val="20"/>
              </w:rPr>
              <w:t xml:space="preserve"> a </w:t>
            </w:r>
            <w:proofErr w:type="spellStart"/>
            <w:r w:rsidRPr="00B23918">
              <w:rPr>
                <w:sz w:val="20"/>
                <w:szCs w:val="20"/>
              </w:rPr>
              <w:t>legal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science</w:t>
            </w:r>
            <w:proofErr w:type="spellEnd"/>
            <w:r w:rsidRPr="00B23918">
              <w:rPr>
                <w:sz w:val="20"/>
                <w:szCs w:val="20"/>
              </w:rPr>
              <w:t xml:space="preserve">. Limited </w:t>
            </w:r>
            <w:proofErr w:type="spellStart"/>
            <w:r w:rsidRPr="00B23918">
              <w:rPr>
                <w:sz w:val="20"/>
                <w:szCs w:val="20"/>
              </w:rPr>
              <w:t>references</w:t>
            </w:r>
            <w:proofErr w:type="spellEnd"/>
            <w:r w:rsidRPr="00B23918">
              <w:rPr>
                <w:sz w:val="20"/>
                <w:szCs w:val="20"/>
              </w:rPr>
              <w:t xml:space="preserve"> (</w:t>
            </w:r>
            <w:proofErr w:type="spellStart"/>
            <w:r w:rsidRPr="00B23918">
              <w:rPr>
                <w:sz w:val="20"/>
                <w:szCs w:val="20"/>
              </w:rPr>
              <w:t>citations</w:t>
            </w:r>
            <w:proofErr w:type="spellEnd"/>
            <w:r w:rsidRPr="00B23918">
              <w:rPr>
                <w:sz w:val="20"/>
                <w:szCs w:val="20"/>
              </w:rPr>
              <w:t xml:space="preserve">) </w:t>
            </w:r>
            <w:proofErr w:type="spellStart"/>
            <w:r w:rsidRPr="00B23918">
              <w:rPr>
                <w:sz w:val="20"/>
                <w:szCs w:val="20"/>
              </w:rPr>
              <w:t>to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key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sources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are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provided</w:t>
            </w:r>
            <w:proofErr w:type="spellEnd"/>
            <w:r w:rsidRPr="00B23918">
              <w:rPr>
                <w:sz w:val="20"/>
                <w:szCs w:val="20"/>
              </w:rPr>
              <w:t>.</w:t>
            </w:r>
          </w:p>
        </w:tc>
        <w:tc>
          <w:tcPr>
            <w:tcW w:w="1957" w:type="dxa"/>
          </w:tcPr>
          <w:p w14:paraId="75765623" w14:textId="6A3A6C27" w:rsidR="00A72F0D" w:rsidRDefault="00A72F0D" w:rsidP="00A72F0D">
            <w:pPr>
              <w:jc w:val="center"/>
              <w:rPr>
                <w:sz w:val="20"/>
                <w:szCs w:val="20"/>
              </w:rPr>
            </w:pPr>
            <w:r w:rsidRPr="00C75E9E">
              <w:rPr>
                <w:sz w:val="20"/>
                <w:szCs w:val="20"/>
              </w:rPr>
              <w:t xml:space="preserve">A </w:t>
            </w:r>
            <w:proofErr w:type="spellStart"/>
            <w:r w:rsidRPr="00C75E9E">
              <w:rPr>
                <w:sz w:val="20"/>
                <w:szCs w:val="20"/>
              </w:rPr>
              <w:t>limited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understanding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of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constitutional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law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theory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as</w:t>
            </w:r>
            <w:proofErr w:type="spellEnd"/>
            <w:r w:rsidRPr="00C75E9E">
              <w:rPr>
                <w:sz w:val="20"/>
                <w:szCs w:val="20"/>
              </w:rPr>
              <w:t xml:space="preserve"> a </w:t>
            </w:r>
            <w:proofErr w:type="spellStart"/>
            <w:r w:rsidRPr="00C75E9E">
              <w:rPr>
                <w:sz w:val="20"/>
                <w:szCs w:val="20"/>
              </w:rPr>
              <w:t>legal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science</w:t>
            </w:r>
            <w:proofErr w:type="spellEnd"/>
            <w:r w:rsidRPr="00C75E9E">
              <w:rPr>
                <w:sz w:val="20"/>
                <w:szCs w:val="20"/>
              </w:rPr>
              <w:t xml:space="preserve">. Limited </w:t>
            </w:r>
            <w:proofErr w:type="spellStart"/>
            <w:r w:rsidRPr="00C75E9E">
              <w:rPr>
                <w:sz w:val="20"/>
                <w:szCs w:val="20"/>
              </w:rPr>
              <w:t>references</w:t>
            </w:r>
            <w:proofErr w:type="spellEnd"/>
            <w:r w:rsidRPr="00C75E9E">
              <w:rPr>
                <w:sz w:val="20"/>
                <w:szCs w:val="20"/>
              </w:rPr>
              <w:t xml:space="preserve"> (</w:t>
            </w:r>
            <w:proofErr w:type="spellStart"/>
            <w:r w:rsidRPr="00C75E9E">
              <w:rPr>
                <w:sz w:val="20"/>
                <w:szCs w:val="20"/>
              </w:rPr>
              <w:t>citations</w:t>
            </w:r>
            <w:proofErr w:type="spellEnd"/>
            <w:r w:rsidRPr="00C75E9E">
              <w:rPr>
                <w:sz w:val="20"/>
                <w:szCs w:val="20"/>
              </w:rPr>
              <w:t xml:space="preserve">) </w:t>
            </w:r>
            <w:proofErr w:type="spellStart"/>
            <w:r w:rsidRPr="00C75E9E">
              <w:rPr>
                <w:sz w:val="20"/>
                <w:szCs w:val="20"/>
              </w:rPr>
              <w:t>to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key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sources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are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provided</w:t>
            </w:r>
            <w:proofErr w:type="spellEnd"/>
            <w:r w:rsidRPr="00C75E9E">
              <w:rPr>
                <w:sz w:val="20"/>
                <w:szCs w:val="20"/>
              </w:rPr>
              <w:t>.</w:t>
            </w:r>
          </w:p>
        </w:tc>
      </w:tr>
      <w:tr w:rsidR="00A72F0D" w14:paraId="7576562C" w14:textId="77777777">
        <w:tc>
          <w:tcPr>
            <w:tcW w:w="1956" w:type="dxa"/>
          </w:tcPr>
          <w:p w14:paraId="75765625" w14:textId="0B8324BE" w:rsidR="00A72F0D" w:rsidRDefault="00E307B9" w:rsidP="00A72F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307B9">
              <w:rPr>
                <w:b/>
                <w:sz w:val="20"/>
                <w:szCs w:val="20"/>
              </w:rPr>
              <w:t>Understanding</w:t>
            </w:r>
            <w:proofErr w:type="spellEnd"/>
            <w:r w:rsidRPr="00E307B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307B9">
              <w:rPr>
                <w:b/>
                <w:sz w:val="20"/>
                <w:szCs w:val="20"/>
              </w:rPr>
              <w:t>the</w:t>
            </w:r>
            <w:proofErr w:type="spellEnd"/>
            <w:r w:rsidRPr="00E307B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307B9">
              <w:rPr>
                <w:b/>
                <w:sz w:val="20"/>
                <w:szCs w:val="20"/>
              </w:rPr>
              <w:t>advantages</w:t>
            </w:r>
            <w:proofErr w:type="spellEnd"/>
            <w:r w:rsidRPr="00E307B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307B9">
              <w:rPr>
                <w:b/>
                <w:sz w:val="20"/>
                <w:szCs w:val="20"/>
              </w:rPr>
              <w:t>and</w:t>
            </w:r>
            <w:proofErr w:type="spellEnd"/>
            <w:r w:rsidRPr="00E307B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307B9">
              <w:rPr>
                <w:b/>
                <w:sz w:val="20"/>
                <w:szCs w:val="20"/>
              </w:rPr>
              <w:t>disadvantages</w:t>
            </w:r>
            <w:proofErr w:type="spellEnd"/>
            <w:r w:rsidRPr="00E307B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307B9">
              <w:rPr>
                <w:b/>
                <w:sz w:val="20"/>
                <w:szCs w:val="20"/>
              </w:rPr>
              <w:t>of</w:t>
            </w:r>
            <w:proofErr w:type="spellEnd"/>
            <w:r w:rsidRPr="00E307B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307B9">
              <w:rPr>
                <w:b/>
                <w:sz w:val="20"/>
                <w:szCs w:val="20"/>
              </w:rPr>
              <w:t>the</w:t>
            </w:r>
            <w:proofErr w:type="spellEnd"/>
            <w:r w:rsidRPr="00E307B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307B9">
              <w:rPr>
                <w:b/>
                <w:sz w:val="20"/>
                <w:szCs w:val="20"/>
              </w:rPr>
              <w:t>proportional</w:t>
            </w:r>
            <w:proofErr w:type="spellEnd"/>
            <w:r w:rsidRPr="00E307B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307B9">
              <w:rPr>
                <w:b/>
                <w:sz w:val="20"/>
                <w:szCs w:val="20"/>
              </w:rPr>
              <w:t>electoral</w:t>
            </w:r>
            <w:proofErr w:type="spellEnd"/>
            <w:r w:rsidRPr="00E307B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307B9">
              <w:rPr>
                <w:b/>
                <w:sz w:val="20"/>
                <w:szCs w:val="20"/>
              </w:rPr>
              <w:t>system</w:t>
            </w:r>
            <w:proofErr w:type="spellEnd"/>
            <w:r w:rsidRPr="00E307B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307B9">
              <w:rPr>
                <w:b/>
                <w:sz w:val="20"/>
                <w:szCs w:val="20"/>
              </w:rPr>
              <w:t>in</w:t>
            </w:r>
            <w:proofErr w:type="spellEnd"/>
            <w:r w:rsidRPr="00E307B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307B9">
              <w:rPr>
                <w:b/>
                <w:sz w:val="20"/>
                <w:szCs w:val="20"/>
              </w:rPr>
              <w:t>modern</w:t>
            </w:r>
            <w:proofErr w:type="spellEnd"/>
            <w:r w:rsidRPr="00E307B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307B9">
              <w:rPr>
                <w:b/>
                <w:sz w:val="20"/>
                <w:szCs w:val="20"/>
              </w:rPr>
              <w:t>conditions</w:t>
            </w:r>
            <w:proofErr w:type="spellEnd"/>
          </w:p>
        </w:tc>
        <w:tc>
          <w:tcPr>
            <w:tcW w:w="1956" w:type="dxa"/>
          </w:tcPr>
          <w:p w14:paraId="75765626" w14:textId="575CB7B0" w:rsidR="00A72F0D" w:rsidRDefault="00A72F0D" w:rsidP="00A72F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75E9E">
              <w:rPr>
                <w:sz w:val="20"/>
                <w:szCs w:val="20"/>
              </w:rPr>
              <w:t>He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clearly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connects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key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concepts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of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constitutional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law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methodology</w:t>
            </w:r>
            <w:proofErr w:type="spellEnd"/>
            <w:r w:rsidRPr="00C75E9E">
              <w:rPr>
                <w:sz w:val="20"/>
                <w:szCs w:val="20"/>
              </w:rPr>
              <w:t xml:space="preserve">. </w:t>
            </w:r>
            <w:proofErr w:type="spellStart"/>
            <w:r w:rsidRPr="00C75E9E">
              <w:rPr>
                <w:sz w:val="20"/>
                <w:szCs w:val="20"/>
              </w:rPr>
              <w:t>He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also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provides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excellent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support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for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his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arguments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with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empirical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research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evidence</w:t>
            </w:r>
            <w:proofErr w:type="spellEnd"/>
            <w:r w:rsidRPr="00C75E9E">
              <w:rPr>
                <w:sz w:val="20"/>
                <w:szCs w:val="20"/>
              </w:rPr>
              <w:t xml:space="preserve"> (</w:t>
            </w:r>
            <w:proofErr w:type="spellStart"/>
            <w:r w:rsidRPr="00C75E9E">
              <w:rPr>
                <w:sz w:val="20"/>
                <w:szCs w:val="20"/>
              </w:rPr>
              <w:t>e.g</w:t>
            </w:r>
            <w:proofErr w:type="spellEnd"/>
            <w:r w:rsidRPr="00C75E9E">
              <w:rPr>
                <w:sz w:val="20"/>
                <w:szCs w:val="20"/>
              </w:rPr>
              <w:t xml:space="preserve">., </w:t>
            </w:r>
            <w:proofErr w:type="spellStart"/>
            <w:r w:rsidRPr="00C75E9E">
              <w:rPr>
                <w:sz w:val="20"/>
                <w:szCs w:val="20"/>
              </w:rPr>
              <w:t>interviews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or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statistical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analysis</w:t>
            </w:r>
            <w:proofErr w:type="spellEnd"/>
            <w:r w:rsidRPr="00C75E9E">
              <w:rPr>
                <w:sz w:val="20"/>
                <w:szCs w:val="20"/>
              </w:rPr>
              <w:t>).</w:t>
            </w:r>
          </w:p>
        </w:tc>
        <w:tc>
          <w:tcPr>
            <w:tcW w:w="1956" w:type="dxa"/>
          </w:tcPr>
          <w:p w14:paraId="75765627" w14:textId="5F95FEA7" w:rsidR="00A72F0D" w:rsidRDefault="00A72F0D" w:rsidP="00A72F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A1D8B">
              <w:rPr>
                <w:sz w:val="20"/>
                <w:szCs w:val="20"/>
              </w:rPr>
              <w:t>Links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the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concepts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of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constitutional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law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methodology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to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the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context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of</w:t>
            </w:r>
            <w:proofErr w:type="spellEnd"/>
            <w:r w:rsidRPr="005A1D8B">
              <w:rPr>
                <w:sz w:val="20"/>
                <w:szCs w:val="20"/>
              </w:rPr>
              <w:t xml:space="preserve"> Kazakhstan. </w:t>
            </w:r>
            <w:proofErr w:type="spellStart"/>
            <w:r w:rsidRPr="005A1D8B">
              <w:rPr>
                <w:sz w:val="20"/>
                <w:szCs w:val="20"/>
              </w:rPr>
              <w:t>Supports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arguments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with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empirical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research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evidence</w:t>
            </w:r>
            <w:proofErr w:type="spellEnd"/>
            <w:r w:rsidRPr="005A1D8B">
              <w:rPr>
                <w:sz w:val="20"/>
                <w:szCs w:val="20"/>
              </w:rPr>
              <w:t>.</w:t>
            </w:r>
          </w:p>
        </w:tc>
        <w:tc>
          <w:tcPr>
            <w:tcW w:w="1956" w:type="dxa"/>
          </w:tcPr>
          <w:p w14:paraId="63E2CA16" w14:textId="77777777" w:rsidR="00A72F0D" w:rsidRPr="005A1D8B" w:rsidRDefault="00A72F0D" w:rsidP="00A72F0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RPr="005A1D8B">
              <w:rPr>
                <w:sz w:val="20"/>
                <w:szCs w:val="20"/>
              </w:rPr>
              <w:t xml:space="preserve">Limited </w:t>
            </w:r>
            <w:proofErr w:type="spellStart"/>
            <w:r w:rsidRPr="005A1D8B">
              <w:rPr>
                <w:sz w:val="20"/>
                <w:szCs w:val="20"/>
              </w:rPr>
              <w:t>connection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between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the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concepts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of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constitutional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law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methodology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and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the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Kazakhstani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context</w:t>
            </w:r>
            <w:proofErr w:type="spellEnd"/>
            <w:r w:rsidRPr="005A1D8B">
              <w:rPr>
                <w:sz w:val="20"/>
                <w:szCs w:val="20"/>
              </w:rPr>
              <w:t>.</w:t>
            </w:r>
          </w:p>
          <w:p w14:paraId="75765629" w14:textId="0E6F88BC" w:rsidR="00A72F0D" w:rsidRDefault="00A72F0D" w:rsidP="00A72F0D">
            <w:pPr>
              <w:jc w:val="center"/>
              <w:rPr>
                <w:b/>
                <w:sz w:val="20"/>
                <w:szCs w:val="20"/>
              </w:rPr>
            </w:pPr>
            <w:r w:rsidRPr="005A1D8B">
              <w:rPr>
                <w:sz w:val="20"/>
                <w:szCs w:val="20"/>
              </w:rPr>
              <w:t xml:space="preserve">Limited </w:t>
            </w:r>
            <w:proofErr w:type="spellStart"/>
            <w:r w:rsidRPr="005A1D8B">
              <w:rPr>
                <w:sz w:val="20"/>
                <w:szCs w:val="20"/>
              </w:rPr>
              <w:t>use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of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empirical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research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evidence</w:t>
            </w:r>
            <w:proofErr w:type="spellEnd"/>
            <w:r w:rsidRPr="005A1D8B">
              <w:rPr>
                <w:sz w:val="20"/>
                <w:szCs w:val="20"/>
              </w:rPr>
              <w:t>.</w:t>
            </w:r>
          </w:p>
        </w:tc>
        <w:tc>
          <w:tcPr>
            <w:tcW w:w="1957" w:type="dxa"/>
          </w:tcPr>
          <w:p w14:paraId="2EE66ACD" w14:textId="77777777" w:rsidR="00A72F0D" w:rsidRPr="00B850AC" w:rsidRDefault="00A72F0D" w:rsidP="00A72F0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RPr="00B850AC">
              <w:rPr>
                <w:sz w:val="20"/>
                <w:szCs w:val="20"/>
              </w:rPr>
              <w:t xml:space="preserve">Little </w:t>
            </w:r>
            <w:proofErr w:type="spellStart"/>
            <w:r w:rsidRPr="00B850AC">
              <w:rPr>
                <w:sz w:val="20"/>
                <w:szCs w:val="20"/>
              </w:rPr>
              <w:t>or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no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connection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between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the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concepts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of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constitutional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law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methodology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and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the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context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of</w:t>
            </w:r>
            <w:proofErr w:type="spellEnd"/>
            <w:r w:rsidRPr="00B850AC">
              <w:rPr>
                <w:sz w:val="20"/>
                <w:szCs w:val="20"/>
              </w:rPr>
              <w:t xml:space="preserve"> Kazakhstan.</w:t>
            </w:r>
          </w:p>
          <w:p w14:paraId="7576562B" w14:textId="589C0D31" w:rsidR="00A72F0D" w:rsidRDefault="00A72F0D" w:rsidP="00A72F0D">
            <w:pPr>
              <w:jc w:val="center"/>
              <w:rPr>
                <w:sz w:val="20"/>
                <w:szCs w:val="20"/>
              </w:rPr>
            </w:pPr>
            <w:r w:rsidRPr="00B850AC">
              <w:rPr>
                <w:sz w:val="20"/>
                <w:szCs w:val="20"/>
              </w:rPr>
              <w:t xml:space="preserve">Little </w:t>
            </w:r>
            <w:proofErr w:type="spellStart"/>
            <w:r w:rsidRPr="00B850AC">
              <w:rPr>
                <w:sz w:val="20"/>
                <w:szCs w:val="20"/>
              </w:rPr>
              <w:t>or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no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use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of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empirical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850AC">
              <w:rPr>
                <w:sz w:val="20"/>
                <w:szCs w:val="20"/>
              </w:rPr>
              <w:t>research</w:t>
            </w:r>
            <w:proofErr w:type="spellEnd"/>
            <w:r w:rsidRPr="00B850A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.</w:t>
            </w:r>
            <w:proofErr w:type="gramEnd"/>
          </w:p>
        </w:tc>
      </w:tr>
      <w:tr w:rsidR="00A72F0D" w14:paraId="75765633" w14:textId="77777777">
        <w:tc>
          <w:tcPr>
            <w:tcW w:w="1956" w:type="dxa"/>
          </w:tcPr>
          <w:p w14:paraId="7576562D" w14:textId="4CE9748D" w:rsidR="00A72F0D" w:rsidRDefault="00E307B9" w:rsidP="00A72F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307B9">
              <w:rPr>
                <w:b/>
                <w:sz w:val="20"/>
                <w:szCs w:val="20"/>
              </w:rPr>
              <w:t>Proposal</w:t>
            </w:r>
            <w:proofErr w:type="spellEnd"/>
            <w:r w:rsidRPr="00E307B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307B9">
              <w:rPr>
                <w:b/>
                <w:sz w:val="20"/>
                <w:szCs w:val="20"/>
              </w:rPr>
              <w:t>of</w:t>
            </w:r>
            <w:proofErr w:type="spellEnd"/>
            <w:r w:rsidRPr="00E307B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307B9">
              <w:rPr>
                <w:b/>
                <w:sz w:val="20"/>
                <w:szCs w:val="20"/>
              </w:rPr>
              <w:t>practical</w:t>
            </w:r>
            <w:proofErr w:type="spellEnd"/>
            <w:r w:rsidRPr="00E307B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307B9">
              <w:rPr>
                <w:b/>
                <w:sz w:val="20"/>
                <w:szCs w:val="20"/>
              </w:rPr>
              <w:t>recommendations</w:t>
            </w:r>
            <w:proofErr w:type="spellEnd"/>
            <w:r w:rsidRPr="00E307B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307B9">
              <w:rPr>
                <w:b/>
                <w:sz w:val="20"/>
                <w:szCs w:val="20"/>
              </w:rPr>
              <w:t>for</w:t>
            </w:r>
            <w:proofErr w:type="spellEnd"/>
            <w:r w:rsidRPr="00E307B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307B9">
              <w:rPr>
                <w:b/>
                <w:sz w:val="20"/>
                <w:szCs w:val="20"/>
              </w:rPr>
              <w:t>improving</w:t>
            </w:r>
            <w:proofErr w:type="spellEnd"/>
            <w:r w:rsidRPr="00E307B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307B9">
              <w:rPr>
                <w:b/>
                <w:sz w:val="20"/>
                <w:szCs w:val="20"/>
              </w:rPr>
              <w:t>the</w:t>
            </w:r>
            <w:proofErr w:type="spellEnd"/>
            <w:r w:rsidRPr="00E307B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307B9">
              <w:rPr>
                <w:b/>
                <w:sz w:val="20"/>
                <w:szCs w:val="20"/>
              </w:rPr>
              <w:t>institution</w:t>
            </w:r>
            <w:proofErr w:type="spellEnd"/>
            <w:r w:rsidRPr="00E307B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307B9">
              <w:rPr>
                <w:b/>
                <w:sz w:val="20"/>
                <w:szCs w:val="20"/>
              </w:rPr>
              <w:t>of</w:t>
            </w:r>
            <w:proofErr w:type="spellEnd"/>
            <w:r w:rsidRPr="00E307B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307B9">
              <w:rPr>
                <w:b/>
                <w:sz w:val="20"/>
                <w:szCs w:val="20"/>
              </w:rPr>
              <w:t>application</w:t>
            </w:r>
            <w:proofErr w:type="spellEnd"/>
            <w:r w:rsidRPr="00E307B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307B9">
              <w:rPr>
                <w:b/>
                <w:sz w:val="20"/>
                <w:szCs w:val="20"/>
              </w:rPr>
              <w:t>of</w:t>
            </w:r>
            <w:proofErr w:type="spellEnd"/>
            <w:r w:rsidRPr="00E307B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307B9">
              <w:rPr>
                <w:b/>
                <w:sz w:val="20"/>
                <w:szCs w:val="20"/>
              </w:rPr>
              <w:t>the</w:t>
            </w:r>
            <w:proofErr w:type="spellEnd"/>
            <w:r w:rsidRPr="00E307B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307B9">
              <w:rPr>
                <w:b/>
                <w:sz w:val="20"/>
                <w:szCs w:val="20"/>
              </w:rPr>
              <w:t>proportional</w:t>
            </w:r>
            <w:proofErr w:type="spellEnd"/>
            <w:r w:rsidRPr="00E307B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307B9">
              <w:rPr>
                <w:b/>
                <w:sz w:val="20"/>
                <w:szCs w:val="20"/>
              </w:rPr>
              <w:t>electoral</w:t>
            </w:r>
            <w:proofErr w:type="spellEnd"/>
            <w:r w:rsidRPr="00E307B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307B9">
              <w:rPr>
                <w:b/>
                <w:sz w:val="20"/>
                <w:szCs w:val="20"/>
              </w:rPr>
              <w:t>system</w:t>
            </w:r>
            <w:proofErr w:type="spellEnd"/>
            <w:r w:rsidRPr="00E307B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307B9">
              <w:rPr>
                <w:b/>
                <w:sz w:val="20"/>
                <w:szCs w:val="20"/>
              </w:rPr>
              <w:t>in</w:t>
            </w:r>
            <w:proofErr w:type="spellEnd"/>
            <w:r w:rsidRPr="00E307B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307B9">
              <w:rPr>
                <w:b/>
                <w:sz w:val="20"/>
                <w:szCs w:val="20"/>
              </w:rPr>
              <w:t>the</w:t>
            </w:r>
            <w:proofErr w:type="spellEnd"/>
            <w:r w:rsidRPr="00E307B9">
              <w:rPr>
                <w:b/>
                <w:sz w:val="20"/>
                <w:szCs w:val="20"/>
              </w:rPr>
              <w:t xml:space="preserve"> Republic </w:t>
            </w:r>
            <w:proofErr w:type="spellStart"/>
            <w:r w:rsidRPr="00E307B9">
              <w:rPr>
                <w:b/>
                <w:sz w:val="20"/>
                <w:szCs w:val="20"/>
              </w:rPr>
              <w:t>of</w:t>
            </w:r>
            <w:proofErr w:type="spellEnd"/>
            <w:r w:rsidRPr="00E307B9">
              <w:rPr>
                <w:b/>
                <w:sz w:val="20"/>
                <w:szCs w:val="20"/>
              </w:rPr>
              <w:t xml:space="preserve"> Kazakhstan</w:t>
            </w:r>
          </w:p>
        </w:tc>
        <w:tc>
          <w:tcPr>
            <w:tcW w:w="1956" w:type="dxa"/>
          </w:tcPr>
          <w:p w14:paraId="7576562F" w14:textId="75B2FF04" w:rsidR="00A72F0D" w:rsidRDefault="00A72F0D" w:rsidP="00A72F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B6023">
              <w:rPr>
                <w:sz w:val="20"/>
                <w:szCs w:val="20"/>
              </w:rPr>
              <w:t>Offers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sound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practical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recommendations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for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improving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the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tasks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of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constitutional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law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science</w:t>
            </w:r>
            <w:proofErr w:type="spellEnd"/>
            <w:r w:rsidRPr="00EB6023">
              <w:rPr>
                <w:sz w:val="20"/>
                <w:szCs w:val="20"/>
              </w:rPr>
              <w:t>.</w:t>
            </w:r>
          </w:p>
        </w:tc>
        <w:tc>
          <w:tcPr>
            <w:tcW w:w="1956" w:type="dxa"/>
          </w:tcPr>
          <w:p w14:paraId="75765630" w14:textId="45B65E0D" w:rsidR="00A72F0D" w:rsidRDefault="00A72F0D" w:rsidP="00A72F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B6023">
              <w:rPr>
                <w:sz w:val="20"/>
                <w:szCs w:val="20"/>
              </w:rPr>
              <w:t>Offers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some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practical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recommendations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for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improving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the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tasks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of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constitutional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law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science</w:t>
            </w:r>
            <w:proofErr w:type="spellEnd"/>
          </w:p>
        </w:tc>
        <w:tc>
          <w:tcPr>
            <w:tcW w:w="1956" w:type="dxa"/>
          </w:tcPr>
          <w:p w14:paraId="75765631" w14:textId="21C2629C" w:rsidR="00A72F0D" w:rsidRDefault="00A72F0D" w:rsidP="00A72F0D">
            <w:pPr>
              <w:jc w:val="center"/>
              <w:rPr>
                <w:b/>
                <w:sz w:val="20"/>
                <w:szCs w:val="20"/>
              </w:rPr>
            </w:pPr>
            <w:r w:rsidRPr="00EB6023">
              <w:rPr>
                <w:sz w:val="20"/>
                <w:szCs w:val="20"/>
              </w:rPr>
              <w:t xml:space="preserve">Limited </w:t>
            </w:r>
            <w:proofErr w:type="spellStart"/>
            <w:r w:rsidRPr="00EB6023">
              <w:rPr>
                <w:sz w:val="20"/>
                <w:szCs w:val="20"/>
              </w:rPr>
              <w:t>practical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recommendations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for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improving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the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tasks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of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constitutional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law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science</w:t>
            </w:r>
            <w:proofErr w:type="spellEnd"/>
            <w:r w:rsidRPr="00EB6023">
              <w:rPr>
                <w:sz w:val="20"/>
                <w:szCs w:val="20"/>
              </w:rPr>
              <w:t xml:space="preserve">. The </w:t>
            </w:r>
            <w:proofErr w:type="spellStart"/>
            <w:r w:rsidRPr="00EB6023">
              <w:rPr>
                <w:sz w:val="20"/>
                <w:szCs w:val="20"/>
              </w:rPr>
              <w:t>recommendations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are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inconsequential</w:t>
            </w:r>
            <w:proofErr w:type="spellEnd"/>
            <w:r w:rsidRPr="00EB6023">
              <w:rPr>
                <w:sz w:val="20"/>
                <w:szCs w:val="20"/>
              </w:rPr>
              <w:t xml:space="preserve">, </w:t>
            </w:r>
            <w:proofErr w:type="spellStart"/>
            <w:r w:rsidRPr="00EB6023">
              <w:rPr>
                <w:sz w:val="20"/>
                <w:szCs w:val="20"/>
              </w:rPr>
              <w:t>not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based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on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thorough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analysis</w:t>
            </w:r>
            <w:proofErr w:type="spellEnd"/>
            <w:r w:rsidRPr="00EB6023">
              <w:rPr>
                <w:sz w:val="20"/>
                <w:szCs w:val="20"/>
              </w:rPr>
              <w:t xml:space="preserve">, </w:t>
            </w:r>
            <w:proofErr w:type="spellStart"/>
            <w:r w:rsidRPr="00EB6023">
              <w:rPr>
                <w:sz w:val="20"/>
                <w:szCs w:val="20"/>
              </w:rPr>
              <w:t>and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B6023">
              <w:rPr>
                <w:sz w:val="20"/>
                <w:szCs w:val="20"/>
              </w:rPr>
              <w:t>shallow</w:t>
            </w:r>
            <w:proofErr w:type="spellEnd"/>
            <w:r w:rsidRPr="00EB602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1957" w:type="dxa"/>
          </w:tcPr>
          <w:p w14:paraId="75765632" w14:textId="76BF6999" w:rsidR="00A72F0D" w:rsidRDefault="00A72F0D" w:rsidP="00A72F0D">
            <w:pPr>
              <w:jc w:val="center"/>
              <w:rPr>
                <w:sz w:val="20"/>
                <w:szCs w:val="20"/>
              </w:rPr>
            </w:pPr>
            <w:r w:rsidRPr="00F9495D">
              <w:rPr>
                <w:sz w:val="20"/>
                <w:szCs w:val="20"/>
              </w:rPr>
              <w:t xml:space="preserve">Little </w:t>
            </w:r>
            <w:proofErr w:type="spellStart"/>
            <w:r w:rsidRPr="00F9495D">
              <w:rPr>
                <w:sz w:val="20"/>
                <w:szCs w:val="20"/>
              </w:rPr>
              <w:t>or</w:t>
            </w:r>
            <w:proofErr w:type="spellEnd"/>
            <w:r w:rsidRPr="00F9495D">
              <w:rPr>
                <w:sz w:val="20"/>
                <w:szCs w:val="20"/>
              </w:rPr>
              <w:t xml:space="preserve"> </w:t>
            </w:r>
            <w:proofErr w:type="spellStart"/>
            <w:r w:rsidRPr="00F9495D">
              <w:rPr>
                <w:sz w:val="20"/>
                <w:szCs w:val="20"/>
              </w:rPr>
              <w:t>no</w:t>
            </w:r>
            <w:proofErr w:type="spellEnd"/>
            <w:r w:rsidRPr="00F9495D">
              <w:rPr>
                <w:sz w:val="20"/>
                <w:szCs w:val="20"/>
              </w:rPr>
              <w:t xml:space="preserve"> </w:t>
            </w:r>
            <w:proofErr w:type="spellStart"/>
            <w:r w:rsidRPr="00F9495D">
              <w:rPr>
                <w:sz w:val="20"/>
                <w:szCs w:val="20"/>
              </w:rPr>
              <w:t>practical</w:t>
            </w:r>
            <w:proofErr w:type="spellEnd"/>
            <w:r w:rsidRPr="00F9495D">
              <w:rPr>
                <w:sz w:val="20"/>
                <w:szCs w:val="20"/>
              </w:rPr>
              <w:t xml:space="preserve"> </w:t>
            </w:r>
            <w:proofErr w:type="spellStart"/>
            <w:r w:rsidRPr="00F9495D">
              <w:rPr>
                <w:sz w:val="20"/>
                <w:szCs w:val="20"/>
              </w:rPr>
              <w:t>advice</w:t>
            </w:r>
            <w:proofErr w:type="spellEnd"/>
            <w:r w:rsidRPr="00F9495D">
              <w:rPr>
                <w:sz w:val="20"/>
                <w:szCs w:val="20"/>
              </w:rPr>
              <w:t xml:space="preserve"> </w:t>
            </w:r>
            <w:proofErr w:type="spellStart"/>
            <w:r w:rsidRPr="00F9495D">
              <w:rPr>
                <w:sz w:val="20"/>
                <w:szCs w:val="20"/>
              </w:rPr>
              <w:t>or</w:t>
            </w:r>
            <w:proofErr w:type="spellEnd"/>
            <w:r w:rsidRPr="00F9495D">
              <w:rPr>
                <w:sz w:val="20"/>
                <w:szCs w:val="20"/>
              </w:rPr>
              <w:t xml:space="preserve"> </w:t>
            </w:r>
            <w:proofErr w:type="spellStart"/>
            <w:r w:rsidRPr="00F9495D">
              <w:rPr>
                <w:sz w:val="20"/>
                <w:szCs w:val="20"/>
              </w:rPr>
              <w:t>advice</w:t>
            </w:r>
            <w:proofErr w:type="spellEnd"/>
            <w:r w:rsidRPr="00F9495D">
              <w:rPr>
                <w:sz w:val="20"/>
                <w:szCs w:val="20"/>
              </w:rPr>
              <w:t xml:space="preserve"> </w:t>
            </w:r>
            <w:proofErr w:type="spellStart"/>
            <w:r w:rsidRPr="00F9495D">
              <w:rPr>
                <w:sz w:val="20"/>
                <w:szCs w:val="20"/>
              </w:rPr>
              <w:t>of</w:t>
            </w:r>
            <w:proofErr w:type="spellEnd"/>
            <w:r w:rsidRPr="00F9495D">
              <w:rPr>
                <w:sz w:val="20"/>
                <w:szCs w:val="20"/>
              </w:rPr>
              <w:t xml:space="preserve"> </w:t>
            </w:r>
            <w:proofErr w:type="spellStart"/>
            <w:r w:rsidRPr="00F9495D">
              <w:rPr>
                <w:sz w:val="20"/>
                <w:szCs w:val="20"/>
              </w:rPr>
              <w:t>very</w:t>
            </w:r>
            <w:proofErr w:type="spellEnd"/>
            <w:r w:rsidRPr="00F9495D">
              <w:rPr>
                <w:sz w:val="20"/>
                <w:szCs w:val="20"/>
              </w:rPr>
              <w:t xml:space="preserve"> </w:t>
            </w:r>
            <w:proofErr w:type="spellStart"/>
            <w:r w:rsidRPr="00F9495D">
              <w:rPr>
                <w:sz w:val="20"/>
                <w:szCs w:val="20"/>
              </w:rPr>
              <w:t>low</w:t>
            </w:r>
            <w:proofErr w:type="spellEnd"/>
            <w:r w:rsidRPr="00F9495D">
              <w:rPr>
                <w:sz w:val="20"/>
                <w:szCs w:val="20"/>
              </w:rPr>
              <w:t xml:space="preserve"> </w:t>
            </w:r>
            <w:proofErr w:type="spellStart"/>
            <w:r w:rsidRPr="00F9495D">
              <w:rPr>
                <w:sz w:val="20"/>
                <w:szCs w:val="20"/>
              </w:rPr>
              <w:t>quality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A72F0D" w14:paraId="7576563B" w14:textId="77777777">
        <w:tc>
          <w:tcPr>
            <w:tcW w:w="1956" w:type="dxa"/>
          </w:tcPr>
          <w:p w14:paraId="33051E33" w14:textId="77777777" w:rsidR="00084BAA" w:rsidRPr="00F9495D" w:rsidRDefault="00084BAA" w:rsidP="00084BA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Writting</w:t>
            </w:r>
            <w:proofErr w:type="spellEnd"/>
            <w:r w:rsidRPr="00F9495D">
              <w:rPr>
                <w:b/>
                <w:sz w:val="20"/>
                <w:szCs w:val="20"/>
              </w:rPr>
              <w:t>,</w:t>
            </w:r>
          </w:p>
          <w:p w14:paraId="75765635" w14:textId="666463EA" w:rsidR="00A72F0D" w:rsidRDefault="00084BAA" w:rsidP="00084BAA">
            <w:pPr>
              <w:jc w:val="center"/>
              <w:rPr>
                <w:b/>
                <w:sz w:val="20"/>
                <w:szCs w:val="20"/>
              </w:rPr>
            </w:pPr>
            <w:r w:rsidRPr="00F9495D"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  <w:lang w:val="en-US"/>
              </w:rPr>
              <w:t>P</w:t>
            </w:r>
            <w:r w:rsidRPr="00F9495D">
              <w:rPr>
                <w:b/>
                <w:sz w:val="20"/>
                <w:szCs w:val="20"/>
              </w:rPr>
              <w:t xml:space="preserve">A </w:t>
            </w:r>
            <w:proofErr w:type="spellStart"/>
            <w:r w:rsidRPr="00F9495D">
              <w:rPr>
                <w:b/>
                <w:sz w:val="20"/>
                <w:szCs w:val="20"/>
              </w:rPr>
              <w:t>style</w:t>
            </w:r>
            <w:proofErr w:type="spellEnd"/>
          </w:p>
        </w:tc>
        <w:tc>
          <w:tcPr>
            <w:tcW w:w="1956" w:type="dxa"/>
          </w:tcPr>
          <w:p w14:paraId="75765636" w14:textId="2EA20CE0" w:rsidR="00A72F0D" w:rsidRDefault="00A72F0D" w:rsidP="00A72F0D">
            <w:pPr>
              <w:jc w:val="center"/>
              <w:rPr>
                <w:b/>
                <w:sz w:val="20"/>
                <w:szCs w:val="20"/>
              </w:rPr>
            </w:pPr>
            <w:r w:rsidRPr="004B1E27">
              <w:rPr>
                <w:sz w:val="20"/>
                <w:szCs w:val="20"/>
              </w:rPr>
              <w:t xml:space="preserve">The </w:t>
            </w:r>
            <w:proofErr w:type="spellStart"/>
            <w:r w:rsidRPr="004B1E27">
              <w:rPr>
                <w:sz w:val="20"/>
                <w:szCs w:val="20"/>
              </w:rPr>
              <w:t>letter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demonstrates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clarity</w:t>
            </w:r>
            <w:proofErr w:type="spellEnd"/>
            <w:r w:rsidRPr="004B1E27">
              <w:rPr>
                <w:sz w:val="20"/>
                <w:szCs w:val="20"/>
              </w:rPr>
              <w:t xml:space="preserve">, </w:t>
            </w:r>
            <w:proofErr w:type="spellStart"/>
            <w:r w:rsidRPr="004B1E27">
              <w:rPr>
                <w:sz w:val="20"/>
                <w:szCs w:val="20"/>
              </w:rPr>
              <w:t>conciseness</w:t>
            </w:r>
            <w:proofErr w:type="spellEnd"/>
            <w:r w:rsidRPr="004B1E27">
              <w:rPr>
                <w:sz w:val="20"/>
                <w:szCs w:val="20"/>
              </w:rPr>
              <w:t xml:space="preserve">, </w:t>
            </w:r>
            <w:proofErr w:type="spellStart"/>
            <w:r w:rsidRPr="004B1E27">
              <w:rPr>
                <w:sz w:val="20"/>
                <w:szCs w:val="20"/>
              </w:rPr>
              <w:t>and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correctness</w:t>
            </w:r>
            <w:proofErr w:type="spellEnd"/>
            <w:r w:rsidRPr="004B1E27">
              <w:rPr>
                <w:sz w:val="20"/>
                <w:szCs w:val="20"/>
              </w:rPr>
              <w:t xml:space="preserve">. It </w:t>
            </w:r>
            <w:proofErr w:type="spellStart"/>
            <w:r w:rsidRPr="004B1E27">
              <w:rPr>
                <w:sz w:val="20"/>
                <w:szCs w:val="20"/>
              </w:rPr>
              <w:t>strictly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adheres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to</w:t>
            </w:r>
            <w:proofErr w:type="spellEnd"/>
            <w:r w:rsidRPr="004B1E27">
              <w:rPr>
                <w:sz w:val="20"/>
                <w:szCs w:val="20"/>
              </w:rPr>
              <w:t xml:space="preserve"> APA </w:t>
            </w:r>
            <w:proofErr w:type="spellStart"/>
            <w:r w:rsidRPr="004B1E27">
              <w:rPr>
                <w:sz w:val="20"/>
                <w:szCs w:val="20"/>
              </w:rPr>
              <w:t>style</w:t>
            </w:r>
            <w:proofErr w:type="spellEnd"/>
            <w:r w:rsidRPr="004B1E27">
              <w:rPr>
                <w:sz w:val="20"/>
                <w:szCs w:val="20"/>
              </w:rPr>
              <w:t>.</w:t>
            </w:r>
          </w:p>
        </w:tc>
        <w:tc>
          <w:tcPr>
            <w:tcW w:w="1956" w:type="dxa"/>
          </w:tcPr>
          <w:p w14:paraId="19D4A8DF" w14:textId="77777777" w:rsidR="00A72F0D" w:rsidRDefault="00A72F0D" w:rsidP="00A72F0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4B1E27">
              <w:rPr>
                <w:sz w:val="20"/>
                <w:szCs w:val="20"/>
              </w:rPr>
              <w:t xml:space="preserve">The </w:t>
            </w:r>
            <w:proofErr w:type="spellStart"/>
            <w:r w:rsidRPr="004B1E27">
              <w:rPr>
                <w:sz w:val="20"/>
                <w:szCs w:val="20"/>
              </w:rPr>
              <w:t>letter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demonstrates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clarity</w:t>
            </w:r>
            <w:proofErr w:type="spellEnd"/>
            <w:r w:rsidRPr="004B1E27">
              <w:rPr>
                <w:sz w:val="20"/>
                <w:szCs w:val="20"/>
              </w:rPr>
              <w:t xml:space="preserve">, </w:t>
            </w:r>
            <w:proofErr w:type="spellStart"/>
            <w:r w:rsidRPr="004B1E27">
              <w:rPr>
                <w:sz w:val="20"/>
                <w:szCs w:val="20"/>
              </w:rPr>
              <w:t>conciseness</w:t>
            </w:r>
            <w:proofErr w:type="spellEnd"/>
            <w:r w:rsidRPr="004B1E27">
              <w:rPr>
                <w:sz w:val="20"/>
                <w:szCs w:val="20"/>
              </w:rPr>
              <w:t xml:space="preserve">, </w:t>
            </w:r>
            <w:proofErr w:type="spellStart"/>
            <w:r w:rsidRPr="004B1E27">
              <w:rPr>
                <w:sz w:val="20"/>
                <w:szCs w:val="20"/>
              </w:rPr>
              <w:t>and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correctness</w:t>
            </w:r>
            <w:proofErr w:type="spellEnd"/>
            <w:r w:rsidRPr="004B1E27">
              <w:rPr>
                <w:sz w:val="20"/>
                <w:szCs w:val="20"/>
              </w:rPr>
              <w:t xml:space="preserve">. It </w:t>
            </w:r>
            <w:proofErr w:type="spellStart"/>
            <w:r w:rsidRPr="004B1E27">
              <w:rPr>
                <w:sz w:val="20"/>
                <w:szCs w:val="20"/>
              </w:rPr>
              <w:t>generally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follows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the</w:t>
            </w:r>
            <w:proofErr w:type="spellEnd"/>
            <w:r w:rsidRPr="004B1E27">
              <w:rPr>
                <w:sz w:val="20"/>
                <w:szCs w:val="20"/>
              </w:rPr>
              <w:t xml:space="preserve"> APA </w:t>
            </w:r>
            <w:proofErr w:type="spellStart"/>
            <w:proofErr w:type="gramStart"/>
            <w:r w:rsidRPr="004B1E27">
              <w:rPr>
                <w:sz w:val="20"/>
                <w:szCs w:val="20"/>
              </w:rPr>
              <w:t>style</w:t>
            </w:r>
            <w:proofErr w:type="spellEnd"/>
            <w:r w:rsidRPr="004B1E2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  </w:t>
            </w:r>
          </w:p>
          <w:p w14:paraId="75765638" w14:textId="77777777" w:rsidR="00A72F0D" w:rsidRDefault="00A72F0D" w:rsidP="00A72F0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14:paraId="75765639" w14:textId="749C0C56" w:rsidR="00A72F0D" w:rsidRDefault="00A72F0D" w:rsidP="00A72F0D">
            <w:pPr>
              <w:jc w:val="center"/>
              <w:rPr>
                <w:b/>
                <w:sz w:val="20"/>
                <w:szCs w:val="20"/>
              </w:rPr>
            </w:pPr>
            <w:r w:rsidRPr="004B1E27">
              <w:rPr>
                <w:sz w:val="20"/>
                <w:szCs w:val="20"/>
              </w:rPr>
              <w:t xml:space="preserve">The </w:t>
            </w:r>
            <w:proofErr w:type="spellStart"/>
            <w:r w:rsidRPr="004B1E27">
              <w:rPr>
                <w:sz w:val="20"/>
                <w:szCs w:val="20"/>
              </w:rPr>
              <w:t>letter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contains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some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key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errors</w:t>
            </w:r>
            <w:proofErr w:type="spellEnd"/>
            <w:r w:rsidRPr="004B1E27">
              <w:rPr>
                <w:sz w:val="20"/>
                <w:szCs w:val="20"/>
              </w:rPr>
              <w:t xml:space="preserve">, </w:t>
            </w:r>
            <w:proofErr w:type="spellStart"/>
            <w:r w:rsidRPr="004B1E27">
              <w:rPr>
                <w:sz w:val="20"/>
                <w:szCs w:val="20"/>
              </w:rPr>
              <w:t>and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its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clarity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needs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improvement</w:t>
            </w:r>
            <w:proofErr w:type="spellEnd"/>
            <w:r w:rsidRPr="004B1E27">
              <w:rPr>
                <w:sz w:val="20"/>
                <w:szCs w:val="20"/>
              </w:rPr>
              <w:t xml:space="preserve">. </w:t>
            </w:r>
            <w:proofErr w:type="spellStart"/>
            <w:r w:rsidRPr="004B1E27">
              <w:rPr>
                <w:sz w:val="20"/>
                <w:szCs w:val="20"/>
              </w:rPr>
              <w:t>There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are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errors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in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adherence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to</w:t>
            </w:r>
            <w:proofErr w:type="spellEnd"/>
            <w:r w:rsidRPr="004B1E27">
              <w:rPr>
                <w:sz w:val="20"/>
                <w:szCs w:val="20"/>
              </w:rPr>
              <w:t xml:space="preserve"> APA </w:t>
            </w:r>
            <w:proofErr w:type="spellStart"/>
            <w:r w:rsidRPr="004B1E27">
              <w:rPr>
                <w:sz w:val="20"/>
                <w:szCs w:val="20"/>
              </w:rPr>
              <w:t>style</w:t>
            </w:r>
            <w:proofErr w:type="spellEnd"/>
            <w:r w:rsidRPr="004B1E27">
              <w:rPr>
                <w:sz w:val="20"/>
                <w:szCs w:val="20"/>
              </w:rPr>
              <w:t>.</w:t>
            </w:r>
          </w:p>
        </w:tc>
        <w:tc>
          <w:tcPr>
            <w:tcW w:w="1957" w:type="dxa"/>
          </w:tcPr>
          <w:p w14:paraId="7576563A" w14:textId="011D5B3C" w:rsidR="00A72F0D" w:rsidRDefault="00A72F0D" w:rsidP="00A72F0D">
            <w:pPr>
              <w:jc w:val="center"/>
              <w:rPr>
                <w:sz w:val="20"/>
                <w:szCs w:val="20"/>
              </w:rPr>
            </w:pPr>
            <w:r w:rsidRPr="00E74542">
              <w:rPr>
                <w:sz w:val="20"/>
                <w:szCs w:val="20"/>
              </w:rPr>
              <w:t xml:space="preserve">The </w:t>
            </w:r>
            <w:proofErr w:type="spellStart"/>
            <w:r w:rsidRPr="00E74542">
              <w:rPr>
                <w:sz w:val="20"/>
                <w:szCs w:val="20"/>
              </w:rPr>
              <w:t>writing</w:t>
            </w:r>
            <w:proofErr w:type="spellEnd"/>
            <w:r w:rsidRPr="00E74542">
              <w:rPr>
                <w:sz w:val="20"/>
                <w:szCs w:val="20"/>
              </w:rPr>
              <w:t xml:space="preserve"> </w:t>
            </w:r>
            <w:proofErr w:type="spellStart"/>
            <w:r w:rsidRPr="00E74542">
              <w:rPr>
                <w:sz w:val="20"/>
                <w:szCs w:val="20"/>
              </w:rPr>
              <w:t>is</w:t>
            </w:r>
            <w:proofErr w:type="spellEnd"/>
            <w:r w:rsidRPr="00E74542">
              <w:rPr>
                <w:sz w:val="20"/>
                <w:szCs w:val="20"/>
              </w:rPr>
              <w:t xml:space="preserve"> </w:t>
            </w:r>
            <w:proofErr w:type="spellStart"/>
            <w:r w:rsidRPr="00E74542">
              <w:rPr>
                <w:sz w:val="20"/>
                <w:szCs w:val="20"/>
              </w:rPr>
              <w:t>unclear</w:t>
            </w:r>
            <w:proofErr w:type="spellEnd"/>
            <w:r w:rsidRPr="00E74542">
              <w:rPr>
                <w:sz w:val="20"/>
                <w:szCs w:val="20"/>
              </w:rPr>
              <w:t xml:space="preserve"> </w:t>
            </w:r>
            <w:proofErr w:type="spellStart"/>
            <w:r w:rsidRPr="00E74542">
              <w:rPr>
                <w:sz w:val="20"/>
                <w:szCs w:val="20"/>
              </w:rPr>
              <w:t>and</w:t>
            </w:r>
            <w:proofErr w:type="spellEnd"/>
            <w:r w:rsidRPr="00E74542">
              <w:rPr>
                <w:sz w:val="20"/>
                <w:szCs w:val="20"/>
              </w:rPr>
              <w:t xml:space="preserve"> </w:t>
            </w:r>
            <w:proofErr w:type="spellStart"/>
            <w:r w:rsidRPr="00E74542">
              <w:rPr>
                <w:sz w:val="20"/>
                <w:szCs w:val="20"/>
              </w:rPr>
              <w:t>difficult</w:t>
            </w:r>
            <w:proofErr w:type="spellEnd"/>
            <w:r w:rsidRPr="00E74542">
              <w:rPr>
                <w:sz w:val="20"/>
                <w:szCs w:val="20"/>
              </w:rPr>
              <w:t xml:space="preserve"> </w:t>
            </w:r>
            <w:proofErr w:type="spellStart"/>
            <w:r w:rsidRPr="00E74542">
              <w:rPr>
                <w:sz w:val="20"/>
                <w:szCs w:val="20"/>
              </w:rPr>
              <w:t>to</w:t>
            </w:r>
            <w:proofErr w:type="spellEnd"/>
            <w:r w:rsidRPr="00E74542">
              <w:rPr>
                <w:sz w:val="20"/>
                <w:szCs w:val="20"/>
              </w:rPr>
              <w:t xml:space="preserve"> </w:t>
            </w:r>
            <w:proofErr w:type="spellStart"/>
            <w:r w:rsidRPr="00E74542">
              <w:rPr>
                <w:sz w:val="20"/>
                <w:szCs w:val="20"/>
              </w:rPr>
              <w:t>follow</w:t>
            </w:r>
            <w:proofErr w:type="spellEnd"/>
            <w:r w:rsidRPr="00E74542">
              <w:rPr>
                <w:sz w:val="20"/>
                <w:szCs w:val="20"/>
              </w:rPr>
              <w:t xml:space="preserve">. </w:t>
            </w:r>
            <w:proofErr w:type="spellStart"/>
            <w:r w:rsidRPr="00E74542">
              <w:rPr>
                <w:sz w:val="20"/>
                <w:szCs w:val="20"/>
              </w:rPr>
              <w:t>There</w:t>
            </w:r>
            <w:proofErr w:type="spellEnd"/>
            <w:r w:rsidRPr="00E74542">
              <w:rPr>
                <w:sz w:val="20"/>
                <w:szCs w:val="20"/>
              </w:rPr>
              <w:t xml:space="preserve"> </w:t>
            </w:r>
            <w:proofErr w:type="spellStart"/>
            <w:r w:rsidRPr="00E74542">
              <w:rPr>
                <w:sz w:val="20"/>
                <w:szCs w:val="20"/>
              </w:rPr>
              <w:t>are</w:t>
            </w:r>
            <w:proofErr w:type="spellEnd"/>
            <w:r w:rsidRPr="00E74542">
              <w:rPr>
                <w:sz w:val="20"/>
                <w:szCs w:val="20"/>
              </w:rPr>
              <w:t xml:space="preserve"> </w:t>
            </w:r>
            <w:proofErr w:type="spellStart"/>
            <w:r w:rsidRPr="00E74542">
              <w:rPr>
                <w:sz w:val="20"/>
                <w:szCs w:val="20"/>
              </w:rPr>
              <w:t>many</w:t>
            </w:r>
            <w:proofErr w:type="spellEnd"/>
            <w:r w:rsidRPr="00E74542">
              <w:rPr>
                <w:sz w:val="20"/>
                <w:szCs w:val="20"/>
              </w:rPr>
              <w:t xml:space="preserve"> </w:t>
            </w:r>
            <w:proofErr w:type="spellStart"/>
            <w:r w:rsidRPr="00E74542">
              <w:rPr>
                <w:sz w:val="20"/>
                <w:szCs w:val="20"/>
              </w:rPr>
              <w:t>errors</w:t>
            </w:r>
            <w:proofErr w:type="spellEnd"/>
            <w:r w:rsidRPr="00E74542">
              <w:rPr>
                <w:sz w:val="20"/>
                <w:szCs w:val="20"/>
              </w:rPr>
              <w:t xml:space="preserve"> </w:t>
            </w:r>
            <w:proofErr w:type="spellStart"/>
            <w:r w:rsidRPr="00E74542">
              <w:rPr>
                <w:sz w:val="20"/>
                <w:szCs w:val="20"/>
              </w:rPr>
              <w:t>in</w:t>
            </w:r>
            <w:proofErr w:type="spellEnd"/>
            <w:r w:rsidRPr="00E74542">
              <w:rPr>
                <w:sz w:val="20"/>
                <w:szCs w:val="20"/>
              </w:rPr>
              <w:t xml:space="preserve"> </w:t>
            </w:r>
            <w:proofErr w:type="spellStart"/>
            <w:r w:rsidRPr="00E74542">
              <w:rPr>
                <w:sz w:val="20"/>
                <w:szCs w:val="20"/>
              </w:rPr>
              <w:t>following</w:t>
            </w:r>
            <w:proofErr w:type="spellEnd"/>
            <w:r w:rsidRPr="00E74542">
              <w:rPr>
                <w:sz w:val="20"/>
                <w:szCs w:val="20"/>
              </w:rPr>
              <w:t xml:space="preserve"> APA </w:t>
            </w:r>
            <w:proofErr w:type="spellStart"/>
            <w:proofErr w:type="gramStart"/>
            <w:r w:rsidRPr="00E74542">
              <w:rPr>
                <w:sz w:val="20"/>
                <w:szCs w:val="20"/>
              </w:rPr>
              <w:t>style</w:t>
            </w:r>
            <w:proofErr w:type="spellEnd"/>
            <w:r w:rsidRPr="00E7454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.</w:t>
            </w:r>
            <w:proofErr w:type="gramEnd"/>
          </w:p>
        </w:tc>
      </w:tr>
    </w:tbl>
    <w:p w14:paraId="7576563C" w14:textId="77777777" w:rsidR="00C35A0A" w:rsidRDefault="00C35A0A">
      <w:pPr>
        <w:jc w:val="both"/>
        <w:rPr>
          <w:sz w:val="20"/>
          <w:szCs w:val="20"/>
        </w:rPr>
      </w:pPr>
    </w:p>
    <w:p w14:paraId="7576563D" w14:textId="77777777" w:rsidR="00C35A0A" w:rsidRDefault="00C35A0A">
      <w:pPr>
        <w:jc w:val="both"/>
        <w:rPr>
          <w:sz w:val="20"/>
          <w:szCs w:val="20"/>
        </w:rPr>
      </w:pPr>
    </w:p>
    <w:p w14:paraId="7576563E" w14:textId="77777777" w:rsidR="00C35A0A" w:rsidRDefault="00C35A0A">
      <w:pPr>
        <w:jc w:val="both"/>
        <w:rPr>
          <w:sz w:val="20"/>
          <w:szCs w:val="20"/>
        </w:rPr>
      </w:pPr>
    </w:p>
    <w:p w14:paraId="7576563F" w14:textId="77777777" w:rsidR="00C35A0A" w:rsidRDefault="00C35A0A">
      <w:pPr>
        <w:jc w:val="both"/>
        <w:rPr>
          <w:sz w:val="20"/>
          <w:szCs w:val="20"/>
          <w:lang w:val="en-US"/>
        </w:rPr>
      </w:pPr>
    </w:p>
    <w:p w14:paraId="4DC44186" w14:textId="77777777" w:rsidR="00E307B9" w:rsidRDefault="00E307B9">
      <w:pPr>
        <w:jc w:val="both"/>
        <w:rPr>
          <w:sz w:val="20"/>
          <w:szCs w:val="20"/>
          <w:lang w:val="en-US"/>
        </w:rPr>
      </w:pPr>
    </w:p>
    <w:p w14:paraId="4CF7CE0C" w14:textId="77777777" w:rsidR="00E307B9" w:rsidRDefault="00E307B9">
      <w:pPr>
        <w:jc w:val="both"/>
        <w:rPr>
          <w:sz w:val="20"/>
          <w:szCs w:val="20"/>
          <w:lang w:val="en-US"/>
        </w:rPr>
      </w:pPr>
    </w:p>
    <w:p w14:paraId="2F38C7A2" w14:textId="77777777" w:rsidR="00E307B9" w:rsidRDefault="00E307B9">
      <w:pPr>
        <w:jc w:val="both"/>
        <w:rPr>
          <w:sz w:val="20"/>
          <w:szCs w:val="20"/>
          <w:lang w:val="en-US"/>
        </w:rPr>
      </w:pPr>
    </w:p>
    <w:p w14:paraId="6F035814" w14:textId="77777777" w:rsidR="00E307B9" w:rsidRDefault="00E307B9">
      <w:pPr>
        <w:jc w:val="both"/>
        <w:rPr>
          <w:sz w:val="20"/>
          <w:szCs w:val="20"/>
          <w:lang w:val="en-US"/>
        </w:rPr>
      </w:pPr>
    </w:p>
    <w:p w14:paraId="166F6A3A" w14:textId="77777777" w:rsidR="00E307B9" w:rsidRDefault="00E307B9">
      <w:pPr>
        <w:jc w:val="both"/>
        <w:rPr>
          <w:sz w:val="20"/>
          <w:szCs w:val="20"/>
          <w:lang w:val="en-US"/>
        </w:rPr>
      </w:pPr>
    </w:p>
    <w:p w14:paraId="154D0595" w14:textId="77777777" w:rsidR="00E307B9" w:rsidRDefault="00E307B9">
      <w:pPr>
        <w:jc w:val="both"/>
        <w:rPr>
          <w:sz w:val="20"/>
          <w:szCs w:val="20"/>
          <w:lang w:val="en-US"/>
        </w:rPr>
      </w:pPr>
    </w:p>
    <w:p w14:paraId="7E6FDD2E" w14:textId="77777777" w:rsidR="00E307B9" w:rsidRDefault="00E307B9">
      <w:pPr>
        <w:jc w:val="both"/>
        <w:rPr>
          <w:sz w:val="20"/>
          <w:szCs w:val="20"/>
          <w:lang w:val="en-US"/>
        </w:rPr>
      </w:pPr>
    </w:p>
    <w:p w14:paraId="22E08B89" w14:textId="77777777" w:rsidR="00E307B9" w:rsidRDefault="00E307B9">
      <w:pPr>
        <w:jc w:val="both"/>
        <w:rPr>
          <w:sz w:val="20"/>
          <w:szCs w:val="20"/>
          <w:lang w:val="en-US"/>
        </w:rPr>
      </w:pPr>
    </w:p>
    <w:p w14:paraId="446C2253" w14:textId="77777777" w:rsidR="00E307B9" w:rsidRDefault="00E307B9">
      <w:pPr>
        <w:jc w:val="both"/>
        <w:rPr>
          <w:sz w:val="20"/>
          <w:szCs w:val="20"/>
          <w:lang w:val="en-US"/>
        </w:rPr>
      </w:pPr>
    </w:p>
    <w:p w14:paraId="1F50436C" w14:textId="77777777" w:rsidR="00E307B9" w:rsidRDefault="00E307B9">
      <w:pPr>
        <w:jc w:val="both"/>
        <w:rPr>
          <w:sz w:val="20"/>
          <w:szCs w:val="20"/>
          <w:lang w:val="en-US"/>
        </w:rPr>
      </w:pPr>
    </w:p>
    <w:p w14:paraId="16A47F24" w14:textId="77777777" w:rsidR="00E307B9" w:rsidRDefault="00E307B9">
      <w:pPr>
        <w:jc w:val="both"/>
        <w:rPr>
          <w:sz w:val="20"/>
          <w:szCs w:val="20"/>
          <w:lang w:val="en-US"/>
        </w:rPr>
      </w:pPr>
    </w:p>
    <w:p w14:paraId="1A9423BC" w14:textId="77777777" w:rsidR="00E307B9" w:rsidRDefault="00E307B9">
      <w:pPr>
        <w:jc w:val="both"/>
        <w:rPr>
          <w:sz w:val="20"/>
          <w:szCs w:val="20"/>
          <w:lang w:val="en-US"/>
        </w:rPr>
      </w:pPr>
    </w:p>
    <w:p w14:paraId="64944C78" w14:textId="77777777" w:rsidR="00E307B9" w:rsidRDefault="00E307B9">
      <w:pPr>
        <w:jc w:val="both"/>
        <w:rPr>
          <w:sz w:val="20"/>
          <w:szCs w:val="20"/>
          <w:lang w:val="en-US"/>
        </w:rPr>
      </w:pPr>
    </w:p>
    <w:p w14:paraId="33E48531" w14:textId="77777777" w:rsidR="00E307B9" w:rsidRDefault="00E307B9">
      <w:pPr>
        <w:jc w:val="both"/>
        <w:rPr>
          <w:sz w:val="20"/>
          <w:szCs w:val="20"/>
          <w:lang w:val="en-US"/>
        </w:rPr>
      </w:pPr>
    </w:p>
    <w:p w14:paraId="1FC0865D" w14:textId="77777777" w:rsidR="00E307B9" w:rsidRDefault="00E307B9">
      <w:pPr>
        <w:jc w:val="both"/>
        <w:rPr>
          <w:sz w:val="20"/>
          <w:szCs w:val="20"/>
          <w:lang w:val="en-US"/>
        </w:rPr>
      </w:pPr>
    </w:p>
    <w:p w14:paraId="7834ADA6" w14:textId="77777777" w:rsidR="00E307B9" w:rsidRPr="00E307B9" w:rsidRDefault="00E307B9">
      <w:pPr>
        <w:jc w:val="both"/>
        <w:rPr>
          <w:sz w:val="20"/>
          <w:szCs w:val="20"/>
          <w:lang w:val="en-US"/>
        </w:rPr>
      </w:pPr>
    </w:p>
    <w:p w14:paraId="59F02DBE" w14:textId="39296997" w:rsidR="00A17A16" w:rsidRPr="00A17A16" w:rsidRDefault="00A72F0D" w:rsidP="00A17A1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ru-RU"/>
        </w:rPr>
        <w:lastRenderedPageBreak/>
        <w:t>SIW</w:t>
      </w:r>
      <w:r w:rsidR="00A17A16">
        <w:rPr>
          <w:b/>
          <w:sz w:val="20"/>
          <w:szCs w:val="20"/>
          <w:lang w:val="ru-RU"/>
        </w:rPr>
        <w:t xml:space="preserve"> 5. </w:t>
      </w:r>
      <w:proofErr w:type="spellStart"/>
      <w:r w:rsidR="00135690" w:rsidRPr="00135690">
        <w:rPr>
          <w:b/>
          <w:sz w:val="20"/>
          <w:szCs w:val="20"/>
        </w:rPr>
        <w:t>Written</w:t>
      </w:r>
      <w:proofErr w:type="spellEnd"/>
      <w:r w:rsidR="00135690" w:rsidRPr="00135690">
        <w:rPr>
          <w:b/>
          <w:sz w:val="20"/>
          <w:szCs w:val="20"/>
        </w:rPr>
        <w:t xml:space="preserve"> </w:t>
      </w:r>
      <w:proofErr w:type="spellStart"/>
      <w:r w:rsidR="00135690" w:rsidRPr="00135690">
        <w:rPr>
          <w:b/>
          <w:sz w:val="20"/>
          <w:szCs w:val="20"/>
        </w:rPr>
        <w:t>assignment</w:t>
      </w:r>
      <w:proofErr w:type="spellEnd"/>
      <w:r w:rsidR="00135690" w:rsidRPr="00135690">
        <w:rPr>
          <w:b/>
          <w:sz w:val="20"/>
          <w:szCs w:val="20"/>
        </w:rPr>
        <w:t>: "</w:t>
      </w:r>
      <w:proofErr w:type="spellStart"/>
      <w:r w:rsidR="00135690" w:rsidRPr="00135690">
        <w:rPr>
          <w:b/>
          <w:sz w:val="20"/>
          <w:szCs w:val="20"/>
        </w:rPr>
        <w:t>Features</w:t>
      </w:r>
      <w:proofErr w:type="spellEnd"/>
      <w:r w:rsidR="00135690" w:rsidRPr="00135690">
        <w:rPr>
          <w:b/>
          <w:sz w:val="20"/>
          <w:szCs w:val="20"/>
        </w:rPr>
        <w:t xml:space="preserve"> </w:t>
      </w:r>
      <w:proofErr w:type="spellStart"/>
      <w:r w:rsidR="00135690" w:rsidRPr="00135690">
        <w:rPr>
          <w:b/>
          <w:sz w:val="20"/>
          <w:szCs w:val="20"/>
        </w:rPr>
        <w:t>of</w:t>
      </w:r>
      <w:proofErr w:type="spellEnd"/>
      <w:r w:rsidR="00135690" w:rsidRPr="00135690">
        <w:rPr>
          <w:b/>
          <w:sz w:val="20"/>
          <w:szCs w:val="20"/>
        </w:rPr>
        <w:t xml:space="preserve"> </w:t>
      </w:r>
      <w:proofErr w:type="spellStart"/>
      <w:r w:rsidR="00135690" w:rsidRPr="00135690">
        <w:rPr>
          <w:b/>
          <w:sz w:val="20"/>
          <w:szCs w:val="20"/>
        </w:rPr>
        <w:t>the</w:t>
      </w:r>
      <w:proofErr w:type="spellEnd"/>
      <w:r w:rsidR="00135690" w:rsidRPr="00135690">
        <w:rPr>
          <w:b/>
          <w:sz w:val="20"/>
          <w:szCs w:val="20"/>
        </w:rPr>
        <w:t xml:space="preserve"> </w:t>
      </w:r>
      <w:proofErr w:type="spellStart"/>
      <w:r w:rsidR="00135690" w:rsidRPr="00135690">
        <w:rPr>
          <w:b/>
          <w:sz w:val="20"/>
          <w:szCs w:val="20"/>
        </w:rPr>
        <w:t>legislative</w:t>
      </w:r>
      <w:proofErr w:type="spellEnd"/>
      <w:r w:rsidR="00135690" w:rsidRPr="00135690">
        <w:rPr>
          <w:b/>
          <w:sz w:val="20"/>
          <w:szCs w:val="20"/>
        </w:rPr>
        <w:t xml:space="preserve"> </w:t>
      </w:r>
      <w:proofErr w:type="spellStart"/>
      <w:r w:rsidR="00135690" w:rsidRPr="00135690">
        <w:rPr>
          <w:b/>
          <w:sz w:val="20"/>
          <w:szCs w:val="20"/>
        </w:rPr>
        <w:t>process</w:t>
      </w:r>
      <w:proofErr w:type="spellEnd"/>
      <w:r w:rsidR="00135690" w:rsidRPr="00135690">
        <w:rPr>
          <w:b/>
          <w:sz w:val="20"/>
          <w:szCs w:val="20"/>
        </w:rPr>
        <w:t xml:space="preserve"> </w:t>
      </w:r>
      <w:proofErr w:type="spellStart"/>
      <w:r w:rsidR="00135690" w:rsidRPr="00135690">
        <w:rPr>
          <w:b/>
          <w:sz w:val="20"/>
          <w:szCs w:val="20"/>
        </w:rPr>
        <w:t>in</w:t>
      </w:r>
      <w:proofErr w:type="spellEnd"/>
      <w:r w:rsidR="00135690" w:rsidRPr="00135690">
        <w:rPr>
          <w:b/>
          <w:sz w:val="20"/>
          <w:szCs w:val="20"/>
        </w:rPr>
        <w:t xml:space="preserve"> </w:t>
      </w:r>
      <w:proofErr w:type="spellStart"/>
      <w:r w:rsidR="00135690" w:rsidRPr="00135690">
        <w:rPr>
          <w:b/>
          <w:sz w:val="20"/>
          <w:szCs w:val="20"/>
        </w:rPr>
        <w:t>the</w:t>
      </w:r>
      <w:proofErr w:type="spellEnd"/>
      <w:r w:rsidR="00135690" w:rsidRPr="00135690">
        <w:rPr>
          <w:b/>
          <w:sz w:val="20"/>
          <w:szCs w:val="20"/>
        </w:rPr>
        <w:t xml:space="preserve"> </w:t>
      </w:r>
      <w:proofErr w:type="spellStart"/>
      <w:r w:rsidR="00135690" w:rsidRPr="00135690">
        <w:rPr>
          <w:b/>
          <w:sz w:val="20"/>
          <w:szCs w:val="20"/>
        </w:rPr>
        <w:t>context</w:t>
      </w:r>
      <w:proofErr w:type="spellEnd"/>
      <w:r w:rsidR="00135690" w:rsidRPr="00135690">
        <w:rPr>
          <w:b/>
          <w:sz w:val="20"/>
          <w:szCs w:val="20"/>
        </w:rPr>
        <w:t xml:space="preserve"> </w:t>
      </w:r>
      <w:proofErr w:type="spellStart"/>
      <w:r w:rsidR="00135690" w:rsidRPr="00135690">
        <w:rPr>
          <w:b/>
          <w:sz w:val="20"/>
          <w:szCs w:val="20"/>
        </w:rPr>
        <w:t>of</w:t>
      </w:r>
      <w:proofErr w:type="spellEnd"/>
      <w:r w:rsidR="00135690" w:rsidRPr="00135690">
        <w:rPr>
          <w:b/>
          <w:sz w:val="20"/>
          <w:szCs w:val="20"/>
        </w:rPr>
        <w:t xml:space="preserve"> </w:t>
      </w:r>
      <w:proofErr w:type="spellStart"/>
      <w:r w:rsidR="00135690" w:rsidRPr="00135690">
        <w:rPr>
          <w:b/>
          <w:sz w:val="20"/>
          <w:szCs w:val="20"/>
        </w:rPr>
        <w:t>the</w:t>
      </w:r>
      <w:proofErr w:type="spellEnd"/>
      <w:r w:rsidR="00135690" w:rsidRPr="00135690">
        <w:rPr>
          <w:b/>
          <w:sz w:val="20"/>
          <w:szCs w:val="20"/>
        </w:rPr>
        <w:t xml:space="preserve"> </w:t>
      </w:r>
      <w:proofErr w:type="spellStart"/>
      <w:r w:rsidR="00135690" w:rsidRPr="00135690">
        <w:rPr>
          <w:b/>
          <w:sz w:val="20"/>
          <w:szCs w:val="20"/>
        </w:rPr>
        <w:t>unicameral</w:t>
      </w:r>
      <w:proofErr w:type="spellEnd"/>
      <w:r w:rsidR="00135690" w:rsidRPr="00135690">
        <w:rPr>
          <w:b/>
          <w:sz w:val="20"/>
          <w:szCs w:val="20"/>
        </w:rPr>
        <w:t xml:space="preserve"> </w:t>
      </w:r>
      <w:proofErr w:type="spellStart"/>
      <w:r w:rsidR="00135690" w:rsidRPr="00135690">
        <w:rPr>
          <w:b/>
          <w:sz w:val="20"/>
          <w:szCs w:val="20"/>
        </w:rPr>
        <w:t>structure</w:t>
      </w:r>
      <w:proofErr w:type="spellEnd"/>
      <w:r w:rsidR="00135690" w:rsidRPr="00135690">
        <w:rPr>
          <w:b/>
          <w:sz w:val="20"/>
          <w:szCs w:val="20"/>
        </w:rPr>
        <w:t xml:space="preserve"> </w:t>
      </w:r>
      <w:proofErr w:type="spellStart"/>
      <w:r w:rsidR="00135690" w:rsidRPr="00135690">
        <w:rPr>
          <w:b/>
          <w:sz w:val="20"/>
          <w:szCs w:val="20"/>
        </w:rPr>
        <w:t>of</w:t>
      </w:r>
      <w:proofErr w:type="spellEnd"/>
      <w:r w:rsidR="00135690" w:rsidRPr="00135690">
        <w:rPr>
          <w:b/>
          <w:sz w:val="20"/>
          <w:szCs w:val="20"/>
        </w:rPr>
        <w:t xml:space="preserve"> </w:t>
      </w:r>
      <w:proofErr w:type="spellStart"/>
      <w:r w:rsidR="00135690" w:rsidRPr="00135690">
        <w:rPr>
          <w:b/>
          <w:sz w:val="20"/>
          <w:szCs w:val="20"/>
        </w:rPr>
        <w:t>the</w:t>
      </w:r>
      <w:proofErr w:type="spellEnd"/>
      <w:r w:rsidR="00135690" w:rsidRPr="00135690">
        <w:rPr>
          <w:b/>
          <w:sz w:val="20"/>
          <w:szCs w:val="20"/>
        </w:rPr>
        <w:t xml:space="preserve"> </w:t>
      </w:r>
      <w:proofErr w:type="spellStart"/>
      <w:r w:rsidR="00135690" w:rsidRPr="00135690">
        <w:rPr>
          <w:b/>
          <w:sz w:val="20"/>
          <w:szCs w:val="20"/>
        </w:rPr>
        <w:t>Kurultai</w:t>
      </w:r>
      <w:proofErr w:type="spellEnd"/>
      <w:r w:rsidR="00135690" w:rsidRPr="00135690">
        <w:rPr>
          <w:b/>
          <w:sz w:val="20"/>
          <w:szCs w:val="20"/>
        </w:rPr>
        <w:t xml:space="preserve"> </w:t>
      </w:r>
      <w:proofErr w:type="spellStart"/>
      <w:r w:rsidR="00135690" w:rsidRPr="00135690">
        <w:rPr>
          <w:b/>
          <w:sz w:val="20"/>
          <w:szCs w:val="20"/>
        </w:rPr>
        <w:t>in</w:t>
      </w:r>
      <w:proofErr w:type="spellEnd"/>
      <w:r w:rsidR="00135690" w:rsidRPr="00135690">
        <w:rPr>
          <w:b/>
          <w:sz w:val="20"/>
          <w:szCs w:val="20"/>
        </w:rPr>
        <w:t xml:space="preserve"> </w:t>
      </w:r>
      <w:proofErr w:type="spellStart"/>
      <w:r w:rsidR="00135690" w:rsidRPr="00135690">
        <w:rPr>
          <w:b/>
          <w:sz w:val="20"/>
          <w:szCs w:val="20"/>
        </w:rPr>
        <w:t>the</w:t>
      </w:r>
      <w:proofErr w:type="spellEnd"/>
      <w:r w:rsidR="00135690" w:rsidRPr="00135690">
        <w:rPr>
          <w:b/>
          <w:sz w:val="20"/>
          <w:szCs w:val="20"/>
        </w:rPr>
        <w:t xml:space="preserve"> Republic </w:t>
      </w:r>
      <w:proofErr w:type="spellStart"/>
      <w:r w:rsidR="00135690" w:rsidRPr="00135690">
        <w:rPr>
          <w:b/>
          <w:sz w:val="20"/>
          <w:szCs w:val="20"/>
        </w:rPr>
        <w:t>of</w:t>
      </w:r>
      <w:proofErr w:type="spellEnd"/>
      <w:r w:rsidR="00135690" w:rsidRPr="00135690">
        <w:rPr>
          <w:b/>
          <w:sz w:val="20"/>
          <w:szCs w:val="20"/>
        </w:rPr>
        <w:t xml:space="preserve"> Kazakhstan."</w:t>
      </w:r>
      <w:r w:rsidR="00135690" w:rsidRPr="00135690">
        <w:rPr>
          <w:b/>
          <w:sz w:val="20"/>
          <w:szCs w:val="20"/>
        </w:rPr>
        <w:t xml:space="preserve"> </w:t>
      </w:r>
      <w:r w:rsidR="00945B2B">
        <w:rPr>
          <w:b/>
          <w:sz w:val="20"/>
          <w:szCs w:val="20"/>
        </w:rPr>
        <w:t>(3</w:t>
      </w:r>
      <w:r w:rsidR="00A17A16" w:rsidRPr="00A17A16">
        <w:rPr>
          <w:b/>
          <w:sz w:val="20"/>
          <w:szCs w:val="20"/>
        </w:rPr>
        <w:t xml:space="preserve">0% от 100% </w:t>
      </w:r>
      <w:r w:rsidR="001122D6">
        <w:rPr>
          <w:b/>
          <w:sz w:val="20"/>
          <w:szCs w:val="20"/>
        </w:rPr>
        <w:t>MA</w:t>
      </w:r>
      <w:r w:rsidR="00A17A16" w:rsidRPr="00A17A16">
        <w:rPr>
          <w:b/>
          <w:sz w:val="20"/>
          <w:szCs w:val="20"/>
        </w:rPr>
        <w:t>) </w:t>
      </w:r>
    </w:p>
    <w:p w14:paraId="6E17BC6B" w14:textId="77777777" w:rsidR="00A17A16" w:rsidRPr="00A17A16" w:rsidRDefault="00A17A16" w:rsidP="00A17A16">
      <w:pPr>
        <w:jc w:val="both"/>
        <w:rPr>
          <w:sz w:val="20"/>
          <w:szCs w:val="20"/>
        </w:rPr>
      </w:pPr>
    </w:p>
    <w:p w14:paraId="1FA45261" w14:textId="77777777" w:rsidR="00A17A16" w:rsidRPr="00A17A16" w:rsidRDefault="00A17A16" w:rsidP="00A17A16">
      <w:pPr>
        <w:jc w:val="both"/>
        <w:rPr>
          <w:sz w:val="20"/>
          <w:szCs w:val="20"/>
        </w:rPr>
      </w:pPr>
    </w:p>
    <w:tbl>
      <w:tblPr>
        <w:tblW w:w="97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6"/>
        <w:gridCol w:w="1956"/>
        <w:gridCol w:w="1956"/>
        <w:gridCol w:w="1956"/>
        <w:gridCol w:w="1957"/>
      </w:tblGrid>
      <w:tr w:rsidR="00A72F0D" w:rsidRPr="00A17A16" w14:paraId="22D5DABB" w14:textId="77777777" w:rsidTr="005D238A">
        <w:tc>
          <w:tcPr>
            <w:tcW w:w="1956" w:type="dxa"/>
          </w:tcPr>
          <w:p w14:paraId="7DF9104D" w14:textId="5B0149EE" w:rsidR="00A72F0D" w:rsidRPr="00A17A16" w:rsidRDefault="00A72F0D" w:rsidP="00A72F0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AB2576">
              <w:rPr>
                <w:b/>
                <w:sz w:val="20"/>
                <w:szCs w:val="20"/>
              </w:rPr>
              <w:t>Criteria</w:t>
            </w:r>
            <w:proofErr w:type="spellEnd"/>
          </w:p>
        </w:tc>
        <w:tc>
          <w:tcPr>
            <w:tcW w:w="1956" w:type="dxa"/>
          </w:tcPr>
          <w:p w14:paraId="0C79E92F" w14:textId="77777777" w:rsidR="00A72F0D" w:rsidRDefault="00A72F0D" w:rsidP="00A72F0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</w:t>
            </w:r>
            <w:proofErr w:type="spellStart"/>
            <w:r w:rsidRPr="00981E24">
              <w:rPr>
                <w:b/>
                <w:sz w:val="20"/>
                <w:szCs w:val="20"/>
              </w:rPr>
              <w:t>Excellent</w:t>
            </w:r>
            <w:proofErr w:type="spellEnd"/>
            <w:r>
              <w:rPr>
                <w:b/>
                <w:sz w:val="20"/>
                <w:szCs w:val="20"/>
              </w:rPr>
              <w:t xml:space="preserve">»  </w:t>
            </w:r>
          </w:p>
          <w:p w14:paraId="510DDFB6" w14:textId="3BF3668C" w:rsidR="00A72F0D" w:rsidRPr="00A17A16" w:rsidRDefault="00A72F0D" w:rsidP="00A72F0D">
            <w:pPr>
              <w:jc w:val="both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15-20</w:t>
            </w:r>
            <w:proofErr w:type="gramEnd"/>
            <w:r>
              <w:rPr>
                <w:b/>
                <w:sz w:val="20"/>
                <w:szCs w:val="20"/>
              </w:rPr>
              <w:t xml:space="preserve"> %</w:t>
            </w:r>
          </w:p>
        </w:tc>
        <w:tc>
          <w:tcPr>
            <w:tcW w:w="1956" w:type="dxa"/>
          </w:tcPr>
          <w:p w14:paraId="5AA05B35" w14:textId="77777777" w:rsidR="00A72F0D" w:rsidRDefault="00A72F0D" w:rsidP="00A72F0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  <w:lang w:val="en-US"/>
              </w:rPr>
              <w:t>Good</w:t>
            </w:r>
            <w:r>
              <w:rPr>
                <w:b/>
                <w:sz w:val="20"/>
                <w:szCs w:val="20"/>
              </w:rPr>
              <w:t xml:space="preserve">» </w:t>
            </w:r>
          </w:p>
          <w:p w14:paraId="31AEEE1D" w14:textId="54D7DD77" w:rsidR="00A72F0D" w:rsidRPr="00A17A16" w:rsidRDefault="00A72F0D" w:rsidP="00A72F0D">
            <w:pPr>
              <w:jc w:val="both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10-15</w:t>
            </w:r>
            <w:proofErr w:type="gramEnd"/>
            <w:r>
              <w:rPr>
                <w:b/>
                <w:sz w:val="20"/>
                <w:szCs w:val="20"/>
              </w:rPr>
              <w:t xml:space="preserve">%   </w:t>
            </w:r>
          </w:p>
        </w:tc>
        <w:tc>
          <w:tcPr>
            <w:tcW w:w="1956" w:type="dxa"/>
          </w:tcPr>
          <w:p w14:paraId="619B1ECC" w14:textId="77777777" w:rsidR="00A72F0D" w:rsidRDefault="00A72F0D" w:rsidP="00A72F0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</w:t>
            </w:r>
            <w:proofErr w:type="spellStart"/>
            <w:r w:rsidRPr="00981E24">
              <w:rPr>
                <w:b/>
                <w:sz w:val="20"/>
                <w:szCs w:val="20"/>
              </w:rPr>
              <w:t>Satisfactory</w:t>
            </w:r>
            <w:proofErr w:type="spellEnd"/>
            <w:r>
              <w:rPr>
                <w:b/>
                <w:sz w:val="20"/>
                <w:szCs w:val="20"/>
              </w:rPr>
              <w:t xml:space="preserve">»   </w:t>
            </w:r>
          </w:p>
          <w:p w14:paraId="374E22A0" w14:textId="16F95759" w:rsidR="00A72F0D" w:rsidRPr="00A17A16" w:rsidRDefault="00A72F0D" w:rsidP="00A72F0D">
            <w:pPr>
              <w:jc w:val="both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5-10</w:t>
            </w:r>
            <w:proofErr w:type="gramEnd"/>
            <w:r>
              <w:rPr>
                <w:b/>
                <w:sz w:val="20"/>
                <w:szCs w:val="20"/>
              </w:rPr>
              <w:t xml:space="preserve">% </w:t>
            </w:r>
          </w:p>
        </w:tc>
        <w:tc>
          <w:tcPr>
            <w:tcW w:w="1957" w:type="dxa"/>
          </w:tcPr>
          <w:p w14:paraId="583113CB" w14:textId="77777777" w:rsidR="00A72F0D" w:rsidRDefault="00A72F0D" w:rsidP="00A72F0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</w:t>
            </w:r>
            <w:proofErr w:type="spellStart"/>
            <w:r w:rsidRPr="00FF1288">
              <w:rPr>
                <w:b/>
                <w:sz w:val="20"/>
                <w:szCs w:val="20"/>
              </w:rPr>
              <w:t>Unsatisfactory</w:t>
            </w:r>
            <w:proofErr w:type="spellEnd"/>
            <w:r>
              <w:rPr>
                <w:b/>
                <w:sz w:val="20"/>
                <w:szCs w:val="20"/>
              </w:rPr>
              <w:t xml:space="preserve">» </w:t>
            </w:r>
          </w:p>
          <w:p w14:paraId="688DCBF1" w14:textId="6DD13C05" w:rsidR="00A72F0D" w:rsidRPr="00A17A16" w:rsidRDefault="00A72F0D" w:rsidP="00A72F0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 </w:t>
            </w:r>
            <w:proofErr w:type="gramStart"/>
            <w:r>
              <w:rPr>
                <w:b/>
                <w:sz w:val="20"/>
                <w:szCs w:val="20"/>
              </w:rPr>
              <w:t>0-5</w:t>
            </w:r>
            <w:proofErr w:type="gramEnd"/>
            <w:r>
              <w:rPr>
                <w:b/>
                <w:sz w:val="20"/>
                <w:szCs w:val="20"/>
              </w:rPr>
              <w:t xml:space="preserve">% </w:t>
            </w:r>
          </w:p>
        </w:tc>
      </w:tr>
      <w:tr w:rsidR="00A72F0D" w:rsidRPr="00A17A16" w14:paraId="12ADEA7D" w14:textId="77777777" w:rsidTr="005D238A">
        <w:tc>
          <w:tcPr>
            <w:tcW w:w="1956" w:type="dxa"/>
          </w:tcPr>
          <w:p w14:paraId="01350D48" w14:textId="707F5DA6" w:rsidR="00A72F0D" w:rsidRPr="00A17A16" w:rsidRDefault="00BD383E" w:rsidP="00A72F0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BD383E">
              <w:rPr>
                <w:b/>
                <w:sz w:val="20"/>
                <w:szCs w:val="20"/>
              </w:rPr>
              <w:t>Understanding</w:t>
            </w:r>
            <w:proofErr w:type="spellEnd"/>
            <w:r w:rsidRPr="00BD383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383E">
              <w:rPr>
                <w:b/>
                <w:sz w:val="20"/>
                <w:szCs w:val="20"/>
              </w:rPr>
              <w:t>the</w:t>
            </w:r>
            <w:proofErr w:type="spellEnd"/>
            <w:r w:rsidRPr="00BD383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383E">
              <w:rPr>
                <w:b/>
                <w:sz w:val="20"/>
                <w:szCs w:val="20"/>
              </w:rPr>
              <w:t>specifics</w:t>
            </w:r>
            <w:proofErr w:type="spellEnd"/>
            <w:r w:rsidRPr="00BD383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383E">
              <w:rPr>
                <w:b/>
                <w:sz w:val="20"/>
                <w:szCs w:val="20"/>
              </w:rPr>
              <w:t>of</w:t>
            </w:r>
            <w:proofErr w:type="spellEnd"/>
            <w:r w:rsidRPr="00BD383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383E">
              <w:rPr>
                <w:b/>
                <w:sz w:val="20"/>
                <w:szCs w:val="20"/>
              </w:rPr>
              <w:t>the</w:t>
            </w:r>
            <w:proofErr w:type="spellEnd"/>
            <w:r w:rsidRPr="00BD383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383E">
              <w:rPr>
                <w:b/>
                <w:sz w:val="20"/>
                <w:szCs w:val="20"/>
              </w:rPr>
              <w:t>legislative</w:t>
            </w:r>
            <w:proofErr w:type="spellEnd"/>
            <w:r w:rsidRPr="00BD383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383E">
              <w:rPr>
                <w:b/>
                <w:sz w:val="20"/>
                <w:szCs w:val="20"/>
              </w:rPr>
              <w:t>process</w:t>
            </w:r>
            <w:proofErr w:type="spellEnd"/>
            <w:r w:rsidRPr="00BD383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383E">
              <w:rPr>
                <w:b/>
                <w:sz w:val="20"/>
                <w:szCs w:val="20"/>
              </w:rPr>
              <w:t>in</w:t>
            </w:r>
            <w:proofErr w:type="spellEnd"/>
            <w:r w:rsidRPr="00BD383E">
              <w:rPr>
                <w:b/>
                <w:sz w:val="20"/>
                <w:szCs w:val="20"/>
              </w:rPr>
              <w:t xml:space="preserve"> a </w:t>
            </w:r>
            <w:proofErr w:type="spellStart"/>
            <w:r w:rsidRPr="00BD383E">
              <w:rPr>
                <w:b/>
                <w:sz w:val="20"/>
                <w:szCs w:val="20"/>
              </w:rPr>
              <w:t>unicameral</w:t>
            </w:r>
            <w:proofErr w:type="spellEnd"/>
            <w:r w:rsidRPr="00BD383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383E">
              <w:rPr>
                <w:b/>
                <w:sz w:val="20"/>
                <w:szCs w:val="20"/>
              </w:rPr>
              <w:t>parliament</w:t>
            </w:r>
            <w:proofErr w:type="spellEnd"/>
          </w:p>
        </w:tc>
        <w:tc>
          <w:tcPr>
            <w:tcW w:w="1956" w:type="dxa"/>
          </w:tcPr>
          <w:p w14:paraId="6B4B325C" w14:textId="475ECC5F" w:rsidR="00A72F0D" w:rsidRPr="00A17A16" w:rsidRDefault="00A72F0D" w:rsidP="00A72F0D">
            <w:pPr>
              <w:jc w:val="both"/>
              <w:rPr>
                <w:b/>
                <w:sz w:val="20"/>
                <w:szCs w:val="20"/>
              </w:rPr>
            </w:pPr>
            <w:r w:rsidRPr="00386F6A">
              <w:rPr>
                <w:sz w:val="20"/>
                <w:szCs w:val="20"/>
              </w:rPr>
              <w:t xml:space="preserve">A </w:t>
            </w:r>
            <w:proofErr w:type="spellStart"/>
            <w:r w:rsidRPr="00386F6A">
              <w:rPr>
                <w:sz w:val="20"/>
                <w:szCs w:val="20"/>
              </w:rPr>
              <w:t>deep</w:t>
            </w:r>
            <w:proofErr w:type="spellEnd"/>
            <w:r w:rsidRPr="00386F6A">
              <w:rPr>
                <w:sz w:val="20"/>
                <w:szCs w:val="20"/>
              </w:rPr>
              <w:t xml:space="preserve"> </w:t>
            </w:r>
            <w:proofErr w:type="spellStart"/>
            <w:r w:rsidRPr="00386F6A">
              <w:rPr>
                <w:sz w:val="20"/>
                <w:szCs w:val="20"/>
              </w:rPr>
              <w:t>understanding</w:t>
            </w:r>
            <w:proofErr w:type="spellEnd"/>
            <w:r w:rsidRPr="00386F6A">
              <w:rPr>
                <w:sz w:val="20"/>
                <w:szCs w:val="20"/>
              </w:rPr>
              <w:t xml:space="preserve"> </w:t>
            </w:r>
            <w:proofErr w:type="spellStart"/>
            <w:r w:rsidRPr="00386F6A">
              <w:rPr>
                <w:sz w:val="20"/>
                <w:szCs w:val="20"/>
              </w:rPr>
              <w:t>of</w:t>
            </w:r>
            <w:proofErr w:type="spellEnd"/>
            <w:r w:rsidRPr="00386F6A">
              <w:rPr>
                <w:sz w:val="20"/>
                <w:szCs w:val="20"/>
              </w:rPr>
              <w:t xml:space="preserve"> </w:t>
            </w:r>
            <w:proofErr w:type="spellStart"/>
            <w:r w:rsidRPr="00386F6A">
              <w:rPr>
                <w:sz w:val="20"/>
                <w:szCs w:val="20"/>
              </w:rPr>
              <w:t>constitutional</w:t>
            </w:r>
            <w:proofErr w:type="spellEnd"/>
            <w:r w:rsidRPr="00386F6A">
              <w:rPr>
                <w:sz w:val="20"/>
                <w:szCs w:val="20"/>
              </w:rPr>
              <w:t xml:space="preserve"> </w:t>
            </w:r>
            <w:proofErr w:type="spellStart"/>
            <w:r w:rsidRPr="00386F6A">
              <w:rPr>
                <w:sz w:val="20"/>
                <w:szCs w:val="20"/>
              </w:rPr>
              <w:t>law</w:t>
            </w:r>
            <w:proofErr w:type="spellEnd"/>
            <w:r w:rsidRPr="00386F6A">
              <w:rPr>
                <w:sz w:val="20"/>
                <w:szCs w:val="20"/>
              </w:rPr>
              <w:t xml:space="preserve"> </w:t>
            </w:r>
            <w:proofErr w:type="spellStart"/>
            <w:r w:rsidRPr="00386F6A">
              <w:rPr>
                <w:sz w:val="20"/>
                <w:szCs w:val="20"/>
              </w:rPr>
              <w:t>theory</w:t>
            </w:r>
            <w:proofErr w:type="spellEnd"/>
            <w:r w:rsidRPr="00386F6A">
              <w:rPr>
                <w:sz w:val="20"/>
                <w:szCs w:val="20"/>
              </w:rPr>
              <w:t xml:space="preserve"> </w:t>
            </w:r>
            <w:proofErr w:type="spellStart"/>
            <w:r w:rsidRPr="00386F6A">
              <w:rPr>
                <w:sz w:val="20"/>
                <w:szCs w:val="20"/>
              </w:rPr>
              <w:t>as</w:t>
            </w:r>
            <w:proofErr w:type="spellEnd"/>
            <w:r w:rsidRPr="00386F6A">
              <w:rPr>
                <w:sz w:val="20"/>
                <w:szCs w:val="20"/>
              </w:rPr>
              <w:t xml:space="preserve"> a </w:t>
            </w:r>
            <w:proofErr w:type="spellStart"/>
            <w:r w:rsidRPr="00386F6A">
              <w:rPr>
                <w:sz w:val="20"/>
                <w:szCs w:val="20"/>
              </w:rPr>
              <w:t>legal</w:t>
            </w:r>
            <w:proofErr w:type="spellEnd"/>
            <w:r w:rsidRPr="00386F6A">
              <w:rPr>
                <w:sz w:val="20"/>
                <w:szCs w:val="20"/>
              </w:rPr>
              <w:t xml:space="preserve"> </w:t>
            </w:r>
            <w:proofErr w:type="spellStart"/>
            <w:r w:rsidRPr="00386F6A">
              <w:rPr>
                <w:sz w:val="20"/>
                <w:szCs w:val="20"/>
              </w:rPr>
              <w:t>science</w:t>
            </w:r>
            <w:proofErr w:type="spellEnd"/>
            <w:r w:rsidRPr="00386F6A">
              <w:rPr>
                <w:sz w:val="20"/>
                <w:szCs w:val="20"/>
              </w:rPr>
              <w:t xml:space="preserve">. </w:t>
            </w:r>
            <w:proofErr w:type="spellStart"/>
            <w:r w:rsidRPr="00386F6A">
              <w:rPr>
                <w:sz w:val="20"/>
                <w:szCs w:val="20"/>
              </w:rPr>
              <w:t>Relevant</w:t>
            </w:r>
            <w:proofErr w:type="spellEnd"/>
            <w:r w:rsidRPr="00386F6A">
              <w:rPr>
                <w:sz w:val="20"/>
                <w:szCs w:val="20"/>
              </w:rPr>
              <w:t xml:space="preserve"> </w:t>
            </w:r>
            <w:proofErr w:type="spellStart"/>
            <w:r w:rsidRPr="00386F6A">
              <w:rPr>
                <w:sz w:val="20"/>
                <w:szCs w:val="20"/>
              </w:rPr>
              <w:t>and</w:t>
            </w:r>
            <w:proofErr w:type="spellEnd"/>
            <w:r w:rsidRPr="00386F6A">
              <w:rPr>
                <w:sz w:val="20"/>
                <w:szCs w:val="20"/>
              </w:rPr>
              <w:t xml:space="preserve"> </w:t>
            </w:r>
            <w:proofErr w:type="spellStart"/>
            <w:r w:rsidRPr="00386F6A">
              <w:rPr>
                <w:sz w:val="20"/>
                <w:szCs w:val="20"/>
              </w:rPr>
              <w:t>relevant</w:t>
            </w:r>
            <w:proofErr w:type="spellEnd"/>
            <w:r w:rsidRPr="00386F6A">
              <w:rPr>
                <w:sz w:val="20"/>
                <w:szCs w:val="20"/>
              </w:rPr>
              <w:t xml:space="preserve"> </w:t>
            </w:r>
            <w:proofErr w:type="spellStart"/>
            <w:r w:rsidRPr="00386F6A">
              <w:rPr>
                <w:sz w:val="20"/>
                <w:szCs w:val="20"/>
              </w:rPr>
              <w:t>references</w:t>
            </w:r>
            <w:proofErr w:type="spellEnd"/>
            <w:r w:rsidRPr="00386F6A">
              <w:rPr>
                <w:sz w:val="20"/>
                <w:szCs w:val="20"/>
              </w:rPr>
              <w:t xml:space="preserve"> (</w:t>
            </w:r>
            <w:proofErr w:type="spellStart"/>
            <w:r w:rsidRPr="00386F6A">
              <w:rPr>
                <w:sz w:val="20"/>
                <w:szCs w:val="20"/>
              </w:rPr>
              <w:t>citations</w:t>
            </w:r>
            <w:proofErr w:type="spellEnd"/>
            <w:r w:rsidRPr="00386F6A">
              <w:rPr>
                <w:sz w:val="20"/>
                <w:szCs w:val="20"/>
              </w:rPr>
              <w:t xml:space="preserve">) </w:t>
            </w:r>
            <w:proofErr w:type="spellStart"/>
            <w:r w:rsidRPr="00386F6A">
              <w:rPr>
                <w:sz w:val="20"/>
                <w:szCs w:val="20"/>
              </w:rPr>
              <w:t>to</w:t>
            </w:r>
            <w:proofErr w:type="spellEnd"/>
            <w:r w:rsidRPr="00386F6A">
              <w:rPr>
                <w:sz w:val="20"/>
                <w:szCs w:val="20"/>
              </w:rPr>
              <w:t xml:space="preserve"> </w:t>
            </w:r>
            <w:proofErr w:type="spellStart"/>
            <w:r w:rsidRPr="00386F6A">
              <w:rPr>
                <w:sz w:val="20"/>
                <w:szCs w:val="20"/>
              </w:rPr>
              <w:t>key</w:t>
            </w:r>
            <w:proofErr w:type="spellEnd"/>
            <w:r w:rsidRPr="00386F6A">
              <w:rPr>
                <w:sz w:val="20"/>
                <w:szCs w:val="20"/>
              </w:rPr>
              <w:t xml:space="preserve"> </w:t>
            </w:r>
            <w:proofErr w:type="spellStart"/>
            <w:r w:rsidRPr="00386F6A">
              <w:rPr>
                <w:sz w:val="20"/>
                <w:szCs w:val="20"/>
              </w:rPr>
              <w:t>sources</w:t>
            </w:r>
            <w:proofErr w:type="spellEnd"/>
            <w:r w:rsidRPr="00386F6A">
              <w:rPr>
                <w:sz w:val="20"/>
                <w:szCs w:val="20"/>
              </w:rPr>
              <w:t xml:space="preserve"> </w:t>
            </w:r>
            <w:proofErr w:type="spellStart"/>
            <w:r w:rsidRPr="00386F6A">
              <w:rPr>
                <w:sz w:val="20"/>
                <w:szCs w:val="20"/>
              </w:rPr>
              <w:t>are</w:t>
            </w:r>
            <w:proofErr w:type="spellEnd"/>
            <w:r w:rsidRPr="00386F6A">
              <w:rPr>
                <w:sz w:val="20"/>
                <w:szCs w:val="20"/>
              </w:rPr>
              <w:t xml:space="preserve"> </w:t>
            </w:r>
            <w:proofErr w:type="spellStart"/>
            <w:r w:rsidRPr="00386F6A">
              <w:rPr>
                <w:sz w:val="20"/>
                <w:szCs w:val="20"/>
              </w:rPr>
              <w:t>provided</w:t>
            </w:r>
            <w:proofErr w:type="spellEnd"/>
            <w:r w:rsidRPr="00386F6A">
              <w:rPr>
                <w:sz w:val="20"/>
                <w:szCs w:val="20"/>
              </w:rPr>
              <w:t>.</w:t>
            </w:r>
          </w:p>
        </w:tc>
        <w:tc>
          <w:tcPr>
            <w:tcW w:w="1956" w:type="dxa"/>
          </w:tcPr>
          <w:p w14:paraId="3ED7DDE6" w14:textId="31458F21" w:rsidR="00A72F0D" w:rsidRPr="00A17A16" w:rsidRDefault="00A72F0D" w:rsidP="00A72F0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B23918">
              <w:rPr>
                <w:sz w:val="20"/>
                <w:szCs w:val="20"/>
              </w:rPr>
              <w:t>Understanding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the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theory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and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legal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science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of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constitutional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law</w:t>
            </w:r>
            <w:proofErr w:type="spellEnd"/>
            <w:r w:rsidRPr="00B23918">
              <w:rPr>
                <w:sz w:val="20"/>
                <w:szCs w:val="20"/>
              </w:rPr>
              <w:t xml:space="preserve">. </w:t>
            </w:r>
            <w:proofErr w:type="spellStart"/>
            <w:r w:rsidRPr="00B23918">
              <w:rPr>
                <w:sz w:val="20"/>
                <w:szCs w:val="20"/>
              </w:rPr>
              <w:t>References</w:t>
            </w:r>
            <w:proofErr w:type="spellEnd"/>
            <w:r w:rsidRPr="00B23918">
              <w:rPr>
                <w:sz w:val="20"/>
                <w:szCs w:val="20"/>
              </w:rPr>
              <w:t xml:space="preserve"> (</w:t>
            </w:r>
            <w:proofErr w:type="spellStart"/>
            <w:r w:rsidRPr="00B23918">
              <w:rPr>
                <w:sz w:val="20"/>
                <w:szCs w:val="20"/>
              </w:rPr>
              <w:t>citations</w:t>
            </w:r>
            <w:proofErr w:type="spellEnd"/>
            <w:r w:rsidRPr="00B23918">
              <w:rPr>
                <w:sz w:val="20"/>
                <w:szCs w:val="20"/>
              </w:rPr>
              <w:t xml:space="preserve">) </w:t>
            </w:r>
            <w:proofErr w:type="spellStart"/>
            <w:r w:rsidRPr="00B23918">
              <w:rPr>
                <w:sz w:val="20"/>
                <w:szCs w:val="20"/>
              </w:rPr>
              <w:t>to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key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sources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are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provided</w:t>
            </w:r>
            <w:proofErr w:type="spellEnd"/>
            <w:r w:rsidRPr="00B23918">
              <w:rPr>
                <w:sz w:val="20"/>
                <w:szCs w:val="20"/>
              </w:rPr>
              <w:t>.</w:t>
            </w:r>
          </w:p>
        </w:tc>
        <w:tc>
          <w:tcPr>
            <w:tcW w:w="1956" w:type="dxa"/>
          </w:tcPr>
          <w:p w14:paraId="7A6883E9" w14:textId="4F5A63AC" w:rsidR="00A72F0D" w:rsidRPr="00A17A16" w:rsidRDefault="00A72F0D" w:rsidP="00A72F0D">
            <w:pPr>
              <w:jc w:val="both"/>
              <w:rPr>
                <w:b/>
                <w:sz w:val="20"/>
                <w:szCs w:val="20"/>
              </w:rPr>
            </w:pPr>
            <w:r w:rsidRPr="00B23918">
              <w:rPr>
                <w:sz w:val="20"/>
                <w:szCs w:val="20"/>
              </w:rPr>
              <w:t xml:space="preserve">A </w:t>
            </w:r>
            <w:proofErr w:type="spellStart"/>
            <w:r w:rsidRPr="00B23918">
              <w:rPr>
                <w:sz w:val="20"/>
                <w:szCs w:val="20"/>
              </w:rPr>
              <w:t>limited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understanding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of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constitutional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law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theory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as</w:t>
            </w:r>
            <w:proofErr w:type="spellEnd"/>
            <w:r w:rsidRPr="00B23918">
              <w:rPr>
                <w:sz w:val="20"/>
                <w:szCs w:val="20"/>
              </w:rPr>
              <w:t xml:space="preserve"> a </w:t>
            </w:r>
            <w:proofErr w:type="spellStart"/>
            <w:r w:rsidRPr="00B23918">
              <w:rPr>
                <w:sz w:val="20"/>
                <w:szCs w:val="20"/>
              </w:rPr>
              <w:t>legal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science</w:t>
            </w:r>
            <w:proofErr w:type="spellEnd"/>
            <w:r w:rsidRPr="00B23918">
              <w:rPr>
                <w:sz w:val="20"/>
                <w:szCs w:val="20"/>
              </w:rPr>
              <w:t xml:space="preserve">. Limited </w:t>
            </w:r>
            <w:proofErr w:type="spellStart"/>
            <w:r w:rsidRPr="00B23918">
              <w:rPr>
                <w:sz w:val="20"/>
                <w:szCs w:val="20"/>
              </w:rPr>
              <w:t>references</w:t>
            </w:r>
            <w:proofErr w:type="spellEnd"/>
            <w:r w:rsidRPr="00B23918">
              <w:rPr>
                <w:sz w:val="20"/>
                <w:szCs w:val="20"/>
              </w:rPr>
              <w:t xml:space="preserve"> (</w:t>
            </w:r>
            <w:proofErr w:type="spellStart"/>
            <w:r w:rsidRPr="00B23918">
              <w:rPr>
                <w:sz w:val="20"/>
                <w:szCs w:val="20"/>
              </w:rPr>
              <w:t>citations</w:t>
            </w:r>
            <w:proofErr w:type="spellEnd"/>
            <w:r w:rsidRPr="00B23918">
              <w:rPr>
                <w:sz w:val="20"/>
                <w:szCs w:val="20"/>
              </w:rPr>
              <w:t xml:space="preserve">) </w:t>
            </w:r>
            <w:proofErr w:type="spellStart"/>
            <w:r w:rsidRPr="00B23918">
              <w:rPr>
                <w:sz w:val="20"/>
                <w:szCs w:val="20"/>
              </w:rPr>
              <w:t>to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key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sources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are</w:t>
            </w:r>
            <w:proofErr w:type="spellEnd"/>
            <w:r w:rsidRPr="00B23918">
              <w:rPr>
                <w:sz w:val="20"/>
                <w:szCs w:val="20"/>
              </w:rPr>
              <w:t xml:space="preserve"> </w:t>
            </w:r>
            <w:proofErr w:type="spellStart"/>
            <w:r w:rsidRPr="00B23918">
              <w:rPr>
                <w:sz w:val="20"/>
                <w:szCs w:val="20"/>
              </w:rPr>
              <w:t>provided</w:t>
            </w:r>
            <w:proofErr w:type="spellEnd"/>
            <w:r w:rsidRPr="00B23918">
              <w:rPr>
                <w:sz w:val="20"/>
                <w:szCs w:val="20"/>
              </w:rPr>
              <w:t>.</w:t>
            </w:r>
          </w:p>
        </w:tc>
        <w:tc>
          <w:tcPr>
            <w:tcW w:w="1957" w:type="dxa"/>
          </w:tcPr>
          <w:p w14:paraId="1BC94021" w14:textId="18B9AACB" w:rsidR="00A72F0D" w:rsidRPr="00A17A16" w:rsidRDefault="00A72F0D" w:rsidP="00A72F0D">
            <w:pPr>
              <w:jc w:val="both"/>
              <w:rPr>
                <w:sz w:val="20"/>
                <w:szCs w:val="20"/>
              </w:rPr>
            </w:pPr>
            <w:r w:rsidRPr="00C75E9E">
              <w:rPr>
                <w:sz w:val="20"/>
                <w:szCs w:val="20"/>
              </w:rPr>
              <w:t xml:space="preserve">A </w:t>
            </w:r>
            <w:proofErr w:type="spellStart"/>
            <w:r w:rsidRPr="00C75E9E">
              <w:rPr>
                <w:sz w:val="20"/>
                <w:szCs w:val="20"/>
              </w:rPr>
              <w:t>limited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understanding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of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constitutional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law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theory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as</w:t>
            </w:r>
            <w:proofErr w:type="spellEnd"/>
            <w:r w:rsidRPr="00C75E9E">
              <w:rPr>
                <w:sz w:val="20"/>
                <w:szCs w:val="20"/>
              </w:rPr>
              <w:t xml:space="preserve"> a </w:t>
            </w:r>
            <w:proofErr w:type="spellStart"/>
            <w:r w:rsidRPr="00C75E9E">
              <w:rPr>
                <w:sz w:val="20"/>
                <w:szCs w:val="20"/>
              </w:rPr>
              <w:t>legal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science</w:t>
            </w:r>
            <w:proofErr w:type="spellEnd"/>
            <w:r w:rsidRPr="00C75E9E">
              <w:rPr>
                <w:sz w:val="20"/>
                <w:szCs w:val="20"/>
              </w:rPr>
              <w:t xml:space="preserve">. Limited </w:t>
            </w:r>
            <w:proofErr w:type="spellStart"/>
            <w:r w:rsidRPr="00C75E9E">
              <w:rPr>
                <w:sz w:val="20"/>
                <w:szCs w:val="20"/>
              </w:rPr>
              <w:t>references</w:t>
            </w:r>
            <w:proofErr w:type="spellEnd"/>
            <w:r w:rsidRPr="00C75E9E">
              <w:rPr>
                <w:sz w:val="20"/>
                <w:szCs w:val="20"/>
              </w:rPr>
              <w:t xml:space="preserve"> (</w:t>
            </w:r>
            <w:proofErr w:type="spellStart"/>
            <w:r w:rsidRPr="00C75E9E">
              <w:rPr>
                <w:sz w:val="20"/>
                <w:szCs w:val="20"/>
              </w:rPr>
              <w:t>citations</w:t>
            </w:r>
            <w:proofErr w:type="spellEnd"/>
            <w:r w:rsidRPr="00C75E9E">
              <w:rPr>
                <w:sz w:val="20"/>
                <w:szCs w:val="20"/>
              </w:rPr>
              <w:t xml:space="preserve">) </w:t>
            </w:r>
            <w:proofErr w:type="spellStart"/>
            <w:r w:rsidRPr="00C75E9E">
              <w:rPr>
                <w:sz w:val="20"/>
                <w:szCs w:val="20"/>
              </w:rPr>
              <w:t>to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key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sources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are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provided</w:t>
            </w:r>
            <w:proofErr w:type="spellEnd"/>
            <w:r w:rsidRPr="00C75E9E">
              <w:rPr>
                <w:sz w:val="20"/>
                <w:szCs w:val="20"/>
              </w:rPr>
              <w:t>.</w:t>
            </w:r>
          </w:p>
        </w:tc>
      </w:tr>
      <w:tr w:rsidR="00A72F0D" w:rsidRPr="00A17A16" w14:paraId="64298BC8" w14:textId="77777777" w:rsidTr="005D238A">
        <w:tc>
          <w:tcPr>
            <w:tcW w:w="1956" w:type="dxa"/>
          </w:tcPr>
          <w:p w14:paraId="45FD48FB" w14:textId="3EEFCBEA" w:rsidR="00A72F0D" w:rsidRPr="00A17A16" w:rsidRDefault="00BD383E" w:rsidP="00A72F0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BD383E">
              <w:rPr>
                <w:b/>
                <w:sz w:val="20"/>
                <w:szCs w:val="20"/>
              </w:rPr>
              <w:t>Understanding</w:t>
            </w:r>
            <w:proofErr w:type="spellEnd"/>
            <w:r w:rsidRPr="00BD383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383E">
              <w:rPr>
                <w:b/>
                <w:sz w:val="20"/>
                <w:szCs w:val="20"/>
              </w:rPr>
              <w:t>the</w:t>
            </w:r>
            <w:proofErr w:type="spellEnd"/>
            <w:r w:rsidRPr="00BD383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383E">
              <w:rPr>
                <w:b/>
                <w:sz w:val="20"/>
                <w:szCs w:val="20"/>
              </w:rPr>
              <w:t>stages</w:t>
            </w:r>
            <w:proofErr w:type="spellEnd"/>
            <w:r w:rsidRPr="00BD383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383E">
              <w:rPr>
                <w:b/>
                <w:sz w:val="20"/>
                <w:szCs w:val="20"/>
              </w:rPr>
              <w:t>of</w:t>
            </w:r>
            <w:proofErr w:type="spellEnd"/>
            <w:r w:rsidRPr="00BD383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383E">
              <w:rPr>
                <w:b/>
                <w:sz w:val="20"/>
                <w:szCs w:val="20"/>
              </w:rPr>
              <w:t>consideration</w:t>
            </w:r>
            <w:proofErr w:type="spellEnd"/>
            <w:r w:rsidRPr="00BD383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383E">
              <w:rPr>
                <w:b/>
                <w:sz w:val="20"/>
                <w:szCs w:val="20"/>
              </w:rPr>
              <w:t>and</w:t>
            </w:r>
            <w:proofErr w:type="spellEnd"/>
            <w:r w:rsidRPr="00BD383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383E">
              <w:rPr>
                <w:b/>
                <w:sz w:val="20"/>
                <w:szCs w:val="20"/>
              </w:rPr>
              <w:t>adoption</w:t>
            </w:r>
            <w:proofErr w:type="spellEnd"/>
            <w:r w:rsidRPr="00BD383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383E">
              <w:rPr>
                <w:b/>
                <w:sz w:val="20"/>
                <w:szCs w:val="20"/>
              </w:rPr>
              <w:t>of</w:t>
            </w:r>
            <w:proofErr w:type="spellEnd"/>
            <w:r w:rsidRPr="00BD383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383E">
              <w:rPr>
                <w:b/>
                <w:sz w:val="20"/>
                <w:szCs w:val="20"/>
              </w:rPr>
              <w:t>bills</w:t>
            </w:r>
            <w:proofErr w:type="spellEnd"/>
            <w:r w:rsidRPr="00BD383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383E">
              <w:rPr>
                <w:b/>
                <w:sz w:val="20"/>
                <w:szCs w:val="20"/>
              </w:rPr>
              <w:t>in</w:t>
            </w:r>
            <w:proofErr w:type="spellEnd"/>
            <w:r w:rsidRPr="00BD383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383E">
              <w:rPr>
                <w:b/>
                <w:sz w:val="20"/>
                <w:szCs w:val="20"/>
              </w:rPr>
              <w:t>the</w:t>
            </w:r>
            <w:proofErr w:type="spellEnd"/>
            <w:r w:rsidRPr="00BD383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383E">
              <w:rPr>
                <w:b/>
                <w:sz w:val="20"/>
                <w:szCs w:val="20"/>
              </w:rPr>
              <w:t>Kurultai</w:t>
            </w:r>
            <w:proofErr w:type="spellEnd"/>
            <w:r w:rsidRPr="00BD383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56" w:type="dxa"/>
          </w:tcPr>
          <w:p w14:paraId="20E5AC83" w14:textId="36063253" w:rsidR="00A72F0D" w:rsidRPr="00A17A16" w:rsidRDefault="00A72F0D" w:rsidP="00A72F0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75E9E">
              <w:rPr>
                <w:sz w:val="20"/>
                <w:szCs w:val="20"/>
              </w:rPr>
              <w:t>He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clearly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connects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key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concepts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of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constitutional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law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methodology</w:t>
            </w:r>
            <w:proofErr w:type="spellEnd"/>
            <w:r w:rsidRPr="00C75E9E">
              <w:rPr>
                <w:sz w:val="20"/>
                <w:szCs w:val="20"/>
              </w:rPr>
              <w:t xml:space="preserve">. </w:t>
            </w:r>
            <w:proofErr w:type="spellStart"/>
            <w:r w:rsidRPr="00C75E9E">
              <w:rPr>
                <w:sz w:val="20"/>
                <w:szCs w:val="20"/>
              </w:rPr>
              <w:t>He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also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provides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excellent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support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for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his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arguments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with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empirical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research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evidence</w:t>
            </w:r>
            <w:proofErr w:type="spellEnd"/>
            <w:r w:rsidRPr="00C75E9E">
              <w:rPr>
                <w:sz w:val="20"/>
                <w:szCs w:val="20"/>
              </w:rPr>
              <w:t xml:space="preserve"> (</w:t>
            </w:r>
            <w:proofErr w:type="spellStart"/>
            <w:r w:rsidRPr="00C75E9E">
              <w:rPr>
                <w:sz w:val="20"/>
                <w:szCs w:val="20"/>
              </w:rPr>
              <w:t>e.g</w:t>
            </w:r>
            <w:proofErr w:type="spellEnd"/>
            <w:r w:rsidRPr="00C75E9E">
              <w:rPr>
                <w:sz w:val="20"/>
                <w:szCs w:val="20"/>
              </w:rPr>
              <w:t xml:space="preserve">., </w:t>
            </w:r>
            <w:proofErr w:type="spellStart"/>
            <w:r w:rsidRPr="00C75E9E">
              <w:rPr>
                <w:sz w:val="20"/>
                <w:szCs w:val="20"/>
              </w:rPr>
              <w:t>interviews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or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statistical</w:t>
            </w:r>
            <w:proofErr w:type="spellEnd"/>
            <w:r w:rsidRPr="00C75E9E">
              <w:rPr>
                <w:sz w:val="20"/>
                <w:szCs w:val="20"/>
              </w:rPr>
              <w:t xml:space="preserve"> </w:t>
            </w:r>
            <w:proofErr w:type="spellStart"/>
            <w:r w:rsidRPr="00C75E9E">
              <w:rPr>
                <w:sz w:val="20"/>
                <w:szCs w:val="20"/>
              </w:rPr>
              <w:t>analysis</w:t>
            </w:r>
            <w:proofErr w:type="spellEnd"/>
            <w:r w:rsidRPr="00C75E9E">
              <w:rPr>
                <w:sz w:val="20"/>
                <w:szCs w:val="20"/>
              </w:rPr>
              <w:t>).</w:t>
            </w:r>
          </w:p>
        </w:tc>
        <w:tc>
          <w:tcPr>
            <w:tcW w:w="1956" w:type="dxa"/>
          </w:tcPr>
          <w:p w14:paraId="2617E393" w14:textId="7D64C6F2" w:rsidR="00A72F0D" w:rsidRPr="00A17A16" w:rsidRDefault="00A72F0D" w:rsidP="00A72F0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5A1D8B">
              <w:rPr>
                <w:sz w:val="20"/>
                <w:szCs w:val="20"/>
              </w:rPr>
              <w:t>Links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the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concepts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of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constitutional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law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methodology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to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the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context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of</w:t>
            </w:r>
            <w:proofErr w:type="spellEnd"/>
            <w:r w:rsidRPr="005A1D8B">
              <w:rPr>
                <w:sz w:val="20"/>
                <w:szCs w:val="20"/>
              </w:rPr>
              <w:t xml:space="preserve"> Kazakhstan. </w:t>
            </w:r>
            <w:proofErr w:type="spellStart"/>
            <w:r w:rsidRPr="005A1D8B">
              <w:rPr>
                <w:sz w:val="20"/>
                <w:szCs w:val="20"/>
              </w:rPr>
              <w:t>Supports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arguments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with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empirical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research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evidence</w:t>
            </w:r>
            <w:proofErr w:type="spellEnd"/>
            <w:r w:rsidRPr="005A1D8B">
              <w:rPr>
                <w:sz w:val="20"/>
                <w:szCs w:val="20"/>
              </w:rPr>
              <w:t>.</w:t>
            </w:r>
          </w:p>
        </w:tc>
        <w:tc>
          <w:tcPr>
            <w:tcW w:w="1956" w:type="dxa"/>
          </w:tcPr>
          <w:p w14:paraId="5FD84098" w14:textId="77777777" w:rsidR="00A72F0D" w:rsidRPr="005A1D8B" w:rsidRDefault="00A72F0D" w:rsidP="00A72F0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RPr="005A1D8B">
              <w:rPr>
                <w:sz w:val="20"/>
                <w:szCs w:val="20"/>
              </w:rPr>
              <w:t xml:space="preserve">Limited </w:t>
            </w:r>
            <w:proofErr w:type="spellStart"/>
            <w:r w:rsidRPr="005A1D8B">
              <w:rPr>
                <w:sz w:val="20"/>
                <w:szCs w:val="20"/>
              </w:rPr>
              <w:t>connection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between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the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concepts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of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constitutional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law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methodology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and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the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Kazakhstani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context</w:t>
            </w:r>
            <w:proofErr w:type="spellEnd"/>
            <w:r w:rsidRPr="005A1D8B">
              <w:rPr>
                <w:sz w:val="20"/>
                <w:szCs w:val="20"/>
              </w:rPr>
              <w:t>.</w:t>
            </w:r>
          </w:p>
          <w:p w14:paraId="0A806B38" w14:textId="0632E555" w:rsidR="00A72F0D" w:rsidRPr="00A17A16" w:rsidRDefault="00A72F0D" w:rsidP="00A72F0D">
            <w:pPr>
              <w:jc w:val="both"/>
              <w:rPr>
                <w:b/>
                <w:sz w:val="20"/>
                <w:szCs w:val="20"/>
              </w:rPr>
            </w:pPr>
            <w:r w:rsidRPr="005A1D8B">
              <w:rPr>
                <w:sz w:val="20"/>
                <w:szCs w:val="20"/>
              </w:rPr>
              <w:t xml:space="preserve">Limited </w:t>
            </w:r>
            <w:proofErr w:type="spellStart"/>
            <w:r w:rsidRPr="005A1D8B">
              <w:rPr>
                <w:sz w:val="20"/>
                <w:szCs w:val="20"/>
              </w:rPr>
              <w:t>use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of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empirical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research</w:t>
            </w:r>
            <w:proofErr w:type="spellEnd"/>
            <w:r w:rsidRPr="005A1D8B">
              <w:rPr>
                <w:sz w:val="20"/>
                <w:szCs w:val="20"/>
              </w:rPr>
              <w:t xml:space="preserve"> </w:t>
            </w:r>
            <w:proofErr w:type="spellStart"/>
            <w:r w:rsidRPr="005A1D8B">
              <w:rPr>
                <w:sz w:val="20"/>
                <w:szCs w:val="20"/>
              </w:rPr>
              <w:t>evidence</w:t>
            </w:r>
            <w:proofErr w:type="spellEnd"/>
            <w:r w:rsidRPr="005A1D8B">
              <w:rPr>
                <w:sz w:val="20"/>
                <w:szCs w:val="20"/>
              </w:rPr>
              <w:t>.</w:t>
            </w:r>
          </w:p>
        </w:tc>
        <w:tc>
          <w:tcPr>
            <w:tcW w:w="1957" w:type="dxa"/>
          </w:tcPr>
          <w:p w14:paraId="06CDE86C" w14:textId="77777777" w:rsidR="00A72F0D" w:rsidRPr="00B850AC" w:rsidRDefault="00A72F0D" w:rsidP="00A72F0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RPr="00B850AC">
              <w:rPr>
                <w:sz w:val="20"/>
                <w:szCs w:val="20"/>
              </w:rPr>
              <w:t xml:space="preserve">Little </w:t>
            </w:r>
            <w:proofErr w:type="spellStart"/>
            <w:r w:rsidRPr="00B850AC">
              <w:rPr>
                <w:sz w:val="20"/>
                <w:szCs w:val="20"/>
              </w:rPr>
              <w:t>or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no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connection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between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the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concepts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of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constitutional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law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methodology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and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the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context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of</w:t>
            </w:r>
            <w:proofErr w:type="spellEnd"/>
            <w:r w:rsidRPr="00B850AC">
              <w:rPr>
                <w:sz w:val="20"/>
                <w:szCs w:val="20"/>
              </w:rPr>
              <w:t xml:space="preserve"> Kazakhstan.</w:t>
            </w:r>
          </w:p>
          <w:p w14:paraId="76B3A0B7" w14:textId="245A3474" w:rsidR="00A72F0D" w:rsidRPr="00A17A16" w:rsidRDefault="00A72F0D" w:rsidP="00A72F0D">
            <w:pPr>
              <w:jc w:val="both"/>
              <w:rPr>
                <w:sz w:val="20"/>
                <w:szCs w:val="20"/>
              </w:rPr>
            </w:pPr>
            <w:r w:rsidRPr="00B850AC">
              <w:rPr>
                <w:sz w:val="20"/>
                <w:szCs w:val="20"/>
              </w:rPr>
              <w:t xml:space="preserve">Little </w:t>
            </w:r>
            <w:proofErr w:type="spellStart"/>
            <w:r w:rsidRPr="00B850AC">
              <w:rPr>
                <w:sz w:val="20"/>
                <w:szCs w:val="20"/>
              </w:rPr>
              <w:t>or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no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use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of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r w:rsidRPr="00B850AC">
              <w:rPr>
                <w:sz w:val="20"/>
                <w:szCs w:val="20"/>
              </w:rPr>
              <w:t>empirical</w:t>
            </w:r>
            <w:proofErr w:type="spellEnd"/>
            <w:r w:rsidRPr="00B850AC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850AC">
              <w:rPr>
                <w:sz w:val="20"/>
                <w:szCs w:val="20"/>
              </w:rPr>
              <w:t>research</w:t>
            </w:r>
            <w:proofErr w:type="spellEnd"/>
            <w:r w:rsidRPr="00B850A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.</w:t>
            </w:r>
            <w:proofErr w:type="gramEnd"/>
          </w:p>
        </w:tc>
      </w:tr>
      <w:tr w:rsidR="00A72F0D" w:rsidRPr="00A17A16" w14:paraId="3B6BCDD5" w14:textId="77777777" w:rsidTr="005D238A">
        <w:tc>
          <w:tcPr>
            <w:tcW w:w="1956" w:type="dxa"/>
          </w:tcPr>
          <w:p w14:paraId="5D981E75" w14:textId="04D60105" w:rsidR="00A72F0D" w:rsidRPr="00A17A16" w:rsidRDefault="00BD383E" w:rsidP="00A72F0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BD383E">
              <w:rPr>
                <w:b/>
                <w:sz w:val="20"/>
                <w:szCs w:val="20"/>
              </w:rPr>
              <w:t>Proposal</w:t>
            </w:r>
            <w:proofErr w:type="spellEnd"/>
            <w:r w:rsidRPr="00BD383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383E">
              <w:rPr>
                <w:b/>
                <w:sz w:val="20"/>
                <w:szCs w:val="20"/>
              </w:rPr>
              <w:t>of</w:t>
            </w:r>
            <w:proofErr w:type="spellEnd"/>
            <w:r w:rsidRPr="00BD383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383E">
              <w:rPr>
                <w:b/>
                <w:sz w:val="20"/>
                <w:szCs w:val="20"/>
              </w:rPr>
              <w:t>practical</w:t>
            </w:r>
            <w:proofErr w:type="spellEnd"/>
            <w:r w:rsidRPr="00BD383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383E">
              <w:rPr>
                <w:b/>
                <w:sz w:val="20"/>
                <w:szCs w:val="20"/>
              </w:rPr>
              <w:t>recommendations</w:t>
            </w:r>
            <w:proofErr w:type="spellEnd"/>
            <w:r w:rsidRPr="00BD383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383E">
              <w:rPr>
                <w:b/>
                <w:sz w:val="20"/>
                <w:szCs w:val="20"/>
              </w:rPr>
              <w:t>for</w:t>
            </w:r>
            <w:proofErr w:type="spellEnd"/>
            <w:r w:rsidRPr="00BD383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383E">
              <w:rPr>
                <w:b/>
                <w:sz w:val="20"/>
                <w:szCs w:val="20"/>
              </w:rPr>
              <w:t>improving</w:t>
            </w:r>
            <w:proofErr w:type="spellEnd"/>
            <w:r w:rsidRPr="00BD383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383E">
              <w:rPr>
                <w:b/>
                <w:sz w:val="20"/>
                <w:szCs w:val="20"/>
              </w:rPr>
              <w:t>the</w:t>
            </w:r>
            <w:proofErr w:type="spellEnd"/>
            <w:r w:rsidRPr="00BD383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383E">
              <w:rPr>
                <w:b/>
                <w:sz w:val="20"/>
                <w:szCs w:val="20"/>
              </w:rPr>
              <w:t>legislative</w:t>
            </w:r>
            <w:proofErr w:type="spellEnd"/>
            <w:r w:rsidRPr="00BD383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383E">
              <w:rPr>
                <w:b/>
                <w:sz w:val="20"/>
                <w:szCs w:val="20"/>
              </w:rPr>
              <w:t>process</w:t>
            </w:r>
            <w:proofErr w:type="spellEnd"/>
            <w:r w:rsidRPr="00BD383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383E">
              <w:rPr>
                <w:b/>
                <w:sz w:val="20"/>
                <w:szCs w:val="20"/>
              </w:rPr>
              <w:t>in</w:t>
            </w:r>
            <w:proofErr w:type="spellEnd"/>
            <w:r w:rsidRPr="00BD383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383E">
              <w:rPr>
                <w:b/>
                <w:sz w:val="20"/>
                <w:szCs w:val="20"/>
              </w:rPr>
              <w:t>the</w:t>
            </w:r>
            <w:proofErr w:type="spellEnd"/>
            <w:r w:rsidRPr="00BD383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383E">
              <w:rPr>
                <w:b/>
                <w:sz w:val="20"/>
                <w:szCs w:val="20"/>
              </w:rPr>
              <w:t>context</w:t>
            </w:r>
            <w:proofErr w:type="spellEnd"/>
            <w:r w:rsidRPr="00BD383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383E">
              <w:rPr>
                <w:b/>
                <w:sz w:val="20"/>
                <w:szCs w:val="20"/>
              </w:rPr>
              <w:t>of</w:t>
            </w:r>
            <w:proofErr w:type="spellEnd"/>
            <w:r w:rsidRPr="00BD383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383E">
              <w:rPr>
                <w:b/>
                <w:sz w:val="20"/>
                <w:szCs w:val="20"/>
              </w:rPr>
              <w:t>the</w:t>
            </w:r>
            <w:proofErr w:type="spellEnd"/>
            <w:r w:rsidRPr="00BD383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383E">
              <w:rPr>
                <w:b/>
                <w:sz w:val="20"/>
                <w:szCs w:val="20"/>
              </w:rPr>
              <w:t>unicameral</w:t>
            </w:r>
            <w:proofErr w:type="spellEnd"/>
            <w:r w:rsidRPr="00BD383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383E">
              <w:rPr>
                <w:b/>
                <w:sz w:val="20"/>
                <w:szCs w:val="20"/>
              </w:rPr>
              <w:t>structure</w:t>
            </w:r>
            <w:proofErr w:type="spellEnd"/>
            <w:r w:rsidRPr="00BD383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383E">
              <w:rPr>
                <w:b/>
                <w:sz w:val="20"/>
                <w:szCs w:val="20"/>
              </w:rPr>
              <w:t>of</w:t>
            </w:r>
            <w:proofErr w:type="spellEnd"/>
            <w:r w:rsidRPr="00BD383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383E">
              <w:rPr>
                <w:b/>
                <w:sz w:val="20"/>
                <w:szCs w:val="20"/>
              </w:rPr>
              <w:t>the</w:t>
            </w:r>
            <w:proofErr w:type="spellEnd"/>
            <w:r w:rsidRPr="00BD383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383E">
              <w:rPr>
                <w:b/>
                <w:sz w:val="20"/>
                <w:szCs w:val="20"/>
              </w:rPr>
              <w:t>Kurultai</w:t>
            </w:r>
            <w:proofErr w:type="spellEnd"/>
            <w:r w:rsidRPr="00BD383E">
              <w:rPr>
                <w:b/>
                <w:sz w:val="20"/>
                <w:szCs w:val="20"/>
              </w:rPr>
              <w:t>.</w:t>
            </w:r>
            <w:r w:rsidR="00A72F0D" w:rsidRPr="00A17A16">
              <w:rPr>
                <w:b/>
                <w:sz w:val="20"/>
                <w:szCs w:val="20"/>
              </w:rPr>
              <w:t xml:space="preserve">  </w:t>
            </w:r>
          </w:p>
        </w:tc>
        <w:tc>
          <w:tcPr>
            <w:tcW w:w="1956" w:type="dxa"/>
          </w:tcPr>
          <w:p w14:paraId="26FCCA58" w14:textId="339B08FA" w:rsidR="00A72F0D" w:rsidRPr="00A17A16" w:rsidRDefault="00A72F0D" w:rsidP="00A72F0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B6023">
              <w:rPr>
                <w:sz w:val="20"/>
                <w:szCs w:val="20"/>
              </w:rPr>
              <w:t>Offers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sound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practical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recommendations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for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improving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the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tasks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of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constitutional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law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science</w:t>
            </w:r>
            <w:proofErr w:type="spellEnd"/>
            <w:r w:rsidRPr="00EB6023">
              <w:rPr>
                <w:sz w:val="20"/>
                <w:szCs w:val="20"/>
              </w:rPr>
              <w:t>.</w:t>
            </w:r>
          </w:p>
        </w:tc>
        <w:tc>
          <w:tcPr>
            <w:tcW w:w="1956" w:type="dxa"/>
          </w:tcPr>
          <w:p w14:paraId="4AEB6B82" w14:textId="6610FB83" w:rsidR="00A72F0D" w:rsidRPr="00A17A16" w:rsidRDefault="00A72F0D" w:rsidP="00A72F0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B6023">
              <w:rPr>
                <w:sz w:val="20"/>
                <w:szCs w:val="20"/>
              </w:rPr>
              <w:t>Offers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some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practical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recommendations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for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improving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the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tasks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of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constitutional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law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science</w:t>
            </w:r>
            <w:proofErr w:type="spellEnd"/>
          </w:p>
        </w:tc>
        <w:tc>
          <w:tcPr>
            <w:tcW w:w="1956" w:type="dxa"/>
          </w:tcPr>
          <w:p w14:paraId="44883663" w14:textId="3DD52156" w:rsidR="00A72F0D" w:rsidRPr="00A17A16" w:rsidRDefault="00A72F0D" w:rsidP="00A72F0D">
            <w:pPr>
              <w:jc w:val="both"/>
              <w:rPr>
                <w:b/>
                <w:sz w:val="20"/>
                <w:szCs w:val="20"/>
              </w:rPr>
            </w:pPr>
            <w:r w:rsidRPr="00EB6023">
              <w:rPr>
                <w:sz w:val="20"/>
                <w:szCs w:val="20"/>
              </w:rPr>
              <w:t xml:space="preserve">Limited </w:t>
            </w:r>
            <w:proofErr w:type="spellStart"/>
            <w:r w:rsidRPr="00EB6023">
              <w:rPr>
                <w:sz w:val="20"/>
                <w:szCs w:val="20"/>
              </w:rPr>
              <w:t>practical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recommendations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for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improving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the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tasks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of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constitutional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law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science</w:t>
            </w:r>
            <w:proofErr w:type="spellEnd"/>
            <w:r w:rsidRPr="00EB6023">
              <w:rPr>
                <w:sz w:val="20"/>
                <w:szCs w:val="20"/>
              </w:rPr>
              <w:t xml:space="preserve">. The </w:t>
            </w:r>
            <w:proofErr w:type="spellStart"/>
            <w:r w:rsidRPr="00EB6023">
              <w:rPr>
                <w:sz w:val="20"/>
                <w:szCs w:val="20"/>
              </w:rPr>
              <w:t>recommendations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are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inconsequential</w:t>
            </w:r>
            <w:proofErr w:type="spellEnd"/>
            <w:r w:rsidRPr="00EB6023">
              <w:rPr>
                <w:sz w:val="20"/>
                <w:szCs w:val="20"/>
              </w:rPr>
              <w:t xml:space="preserve">, </w:t>
            </w:r>
            <w:proofErr w:type="spellStart"/>
            <w:r w:rsidRPr="00EB6023">
              <w:rPr>
                <w:sz w:val="20"/>
                <w:szCs w:val="20"/>
              </w:rPr>
              <w:t>not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based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on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thorough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r w:rsidRPr="00EB6023">
              <w:rPr>
                <w:sz w:val="20"/>
                <w:szCs w:val="20"/>
              </w:rPr>
              <w:t>analysis</w:t>
            </w:r>
            <w:proofErr w:type="spellEnd"/>
            <w:r w:rsidRPr="00EB6023">
              <w:rPr>
                <w:sz w:val="20"/>
                <w:szCs w:val="20"/>
              </w:rPr>
              <w:t xml:space="preserve">, </w:t>
            </w:r>
            <w:proofErr w:type="spellStart"/>
            <w:r w:rsidRPr="00EB6023">
              <w:rPr>
                <w:sz w:val="20"/>
                <w:szCs w:val="20"/>
              </w:rPr>
              <w:t>and</w:t>
            </w:r>
            <w:proofErr w:type="spellEnd"/>
            <w:r w:rsidRPr="00EB6023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B6023">
              <w:rPr>
                <w:sz w:val="20"/>
                <w:szCs w:val="20"/>
              </w:rPr>
              <w:t>shallow</w:t>
            </w:r>
            <w:proofErr w:type="spellEnd"/>
            <w:r w:rsidRPr="00EB602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1957" w:type="dxa"/>
          </w:tcPr>
          <w:p w14:paraId="389B5DD7" w14:textId="4779A857" w:rsidR="00A72F0D" w:rsidRPr="00A17A16" w:rsidRDefault="00A72F0D" w:rsidP="00A72F0D">
            <w:pPr>
              <w:jc w:val="both"/>
              <w:rPr>
                <w:sz w:val="20"/>
                <w:szCs w:val="20"/>
              </w:rPr>
            </w:pPr>
            <w:r w:rsidRPr="00F9495D">
              <w:rPr>
                <w:sz w:val="20"/>
                <w:szCs w:val="20"/>
              </w:rPr>
              <w:t xml:space="preserve">Little </w:t>
            </w:r>
            <w:proofErr w:type="spellStart"/>
            <w:r w:rsidRPr="00F9495D">
              <w:rPr>
                <w:sz w:val="20"/>
                <w:szCs w:val="20"/>
              </w:rPr>
              <w:t>or</w:t>
            </w:r>
            <w:proofErr w:type="spellEnd"/>
            <w:r w:rsidRPr="00F9495D">
              <w:rPr>
                <w:sz w:val="20"/>
                <w:szCs w:val="20"/>
              </w:rPr>
              <w:t xml:space="preserve"> </w:t>
            </w:r>
            <w:proofErr w:type="spellStart"/>
            <w:r w:rsidRPr="00F9495D">
              <w:rPr>
                <w:sz w:val="20"/>
                <w:szCs w:val="20"/>
              </w:rPr>
              <w:t>no</w:t>
            </w:r>
            <w:proofErr w:type="spellEnd"/>
            <w:r w:rsidRPr="00F9495D">
              <w:rPr>
                <w:sz w:val="20"/>
                <w:szCs w:val="20"/>
              </w:rPr>
              <w:t xml:space="preserve"> </w:t>
            </w:r>
            <w:proofErr w:type="spellStart"/>
            <w:r w:rsidRPr="00F9495D">
              <w:rPr>
                <w:sz w:val="20"/>
                <w:szCs w:val="20"/>
              </w:rPr>
              <w:t>practical</w:t>
            </w:r>
            <w:proofErr w:type="spellEnd"/>
            <w:r w:rsidRPr="00F9495D">
              <w:rPr>
                <w:sz w:val="20"/>
                <w:szCs w:val="20"/>
              </w:rPr>
              <w:t xml:space="preserve"> </w:t>
            </w:r>
            <w:proofErr w:type="spellStart"/>
            <w:r w:rsidRPr="00F9495D">
              <w:rPr>
                <w:sz w:val="20"/>
                <w:szCs w:val="20"/>
              </w:rPr>
              <w:t>advice</w:t>
            </w:r>
            <w:proofErr w:type="spellEnd"/>
            <w:r w:rsidRPr="00F9495D">
              <w:rPr>
                <w:sz w:val="20"/>
                <w:szCs w:val="20"/>
              </w:rPr>
              <w:t xml:space="preserve"> </w:t>
            </w:r>
            <w:proofErr w:type="spellStart"/>
            <w:r w:rsidRPr="00F9495D">
              <w:rPr>
                <w:sz w:val="20"/>
                <w:szCs w:val="20"/>
              </w:rPr>
              <w:t>or</w:t>
            </w:r>
            <w:proofErr w:type="spellEnd"/>
            <w:r w:rsidRPr="00F9495D">
              <w:rPr>
                <w:sz w:val="20"/>
                <w:szCs w:val="20"/>
              </w:rPr>
              <w:t xml:space="preserve"> </w:t>
            </w:r>
            <w:proofErr w:type="spellStart"/>
            <w:r w:rsidRPr="00F9495D">
              <w:rPr>
                <w:sz w:val="20"/>
                <w:szCs w:val="20"/>
              </w:rPr>
              <w:t>advice</w:t>
            </w:r>
            <w:proofErr w:type="spellEnd"/>
            <w:r w:rsidRPr="00F9495D">
              <w:rPr>
                <w:sz w:val="20"/>
                <w:szCs w:val="20"/>
              </w:rPr>
              <w:t xml:space="preserve"> </w:t>
            </w:r>
            <w:proofErr w:type="spellStart"/>
            <w:r w:rsidRPr="00F9495D">
              <w:rPr>
                <w:sz w:val="20"/>
                <w:szCs w:val="20"/>
              </w:rPr>
              <w:t>of</w:t>
            </w:r>
            <w:proofErr w:type="spellEnd"/>
            <w:r w:rsidRPr="00F9495D">
              <w:rPr>
                <w:sz w:val="20"/>
                <w:szCs w:val="20"/>
              </w:rPr>
              <w:t xml:space="preserve"> </w:t>
            </w:r>
            <w:proofErr w:type="spellStart"/>
            <w:r w:rsidRPr="00F9495D">
              <w:rPr>
                <w:sz w:val="20"/>
                <w:szCs w:val="20"/>
              </w:rPr>
              <w:t>very</w:t>
            </w:r>
            <w:proofErr w:type="spellEnd"/>
            <w:r w:rsidRPr="00F9495D">
              <w:rPr>
                <w:sz w:val="20"/>
                <w:szCs w:val="20"/>
              </w:rPr>
              <w:t xml:space="preserve"> </w:t>
            </w:r>
            <w:proofErr w:type="spellStart"/>
            <w:r w:rsidRPr="00F9495D">
              <w:rPr>
                <w:sz w:val="20"/>
                <w:szCs w:val="20"/>
              </w:rPr>
              <w:t>low</w:t>
            </w:r>
            <w:proofErr w:type="spellEnd"/>
            <w:r w:rsidRPr="00F9495D">
              <w:rPr>
                <w:sz w:val="20"/>
                <w:szCs w:val="20"/>
              </w:rPr>
              <w:t xml:space="preserve"> </w:t>
            </w:r>
            <w:proofErr w:type="spellStart"/>
            <w:r w:rsidRPr="00F9495D">
              <w:rPr>
                <w:sz w:val="20"/>
                <w:szCs w:val="20"/>
              </w:rPr>
              <w:t>quality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A72F0D" w:rsidRPr="00A17A16" w14:paraId="123C9001" w14:textId="77777777" w:rsidTr="005D238A">
        <w:tc>
          <w:tcPr>
            <w:tcW w:w="1956" w:type="dxa"/>
          </w:tcPr>
          <w:p w14:paraId="4413886E" w14:textId="77777777" w:rsidR="00084BAA" w:rsidRPr="00F9495D" w:rsidRDefault="00084BAA" w:rsidP="00084BAA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Writting</w:t>
            </w:r>
            <w:proofErr w:type="spellEnd"/>
            <w:r w:rsidRPr="00F9495D">
              <w:rPr>
                <w:b/>
                <w:sz w:val="20"/>
                <w:szCs w:val="20"/>
              </w:rPr>
              <w:t>,</w:t>
            </w:r>
          </w:p>
          <w:p w14:paraId="5093BC04" w14:textId="3C65BDBA" w:rsidR="00A72F0D" w:rsidRPr="00A17A16" w:rsidRDefault="00084BAA" w:rsidP="00084BAA">
            <w:pPr>
              <w:jc w:val="both"/>
              <w:rPr>
                <w:b/>
                <w:sz w:val="20"/>
                <w:szCs w:val="20"/>
              </w:rPr>
            </w:pPr>
            <w:r w:rsidRPr="00F9495D"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  <w:lang w:val="en-US"/>
              </w:rPr>
              <w:t>P</w:t>
            </w:r>
            <w:r w:rsidRPr="00F9495D">
              <w:rPr>
                <w:b/>
                <w:sz w:val="20"/>
                <w:szCs w:val="20"/>
              </w:rPr>
              <w:t xml:space="preserve">A </w:t>
            </w:r>
            <w:proofErr w:type="spellStart"/>
            <w:r w:rsidRPr="00F9495D">
              <w:rPr>
                <w:b/>
                <w:sz w:val="20"/>
                <w:szCs w:val="20"/>
              </w:rPr>
              <w:t>style</w:t>
            </w:r>
            <w:proofErr w:type="spellEnd"/>
          </w:p>
        </w:tc>
        <w:tc>
          <w:tcPr>
            <w:tcW w:w="1956" w:type="dxa"/>
          </w:tcPr>
          <w:p w14:paraId="4EA0BED8" w14:textId="11711559" w:rsidR="00A72F0D" w:rsidRPr="00A17A16" w:rsidRDefault="00A72F0D" w:rsidP="00A72F0D">
            <w:pPr>
              <w:jc w:val="both"/>
              <w:rPr>
                <w:b/>
                <w:sz w:val="20"/>
                <w:szCs w:val="20"/>
              </w:rPr>
            </w:pPr>
            <w:r w:rsidRPr="004B1E27">
              <w:rPr>
                <w:sz w:val="20"/>
                <w:szCs w:val="20"/>
              </w:rPr>
              <w:t xml:space="preserve">The </w:t>
            </w:r>
            <w:proofErr w:type="spellStart"/>
            <w:r w:rsidRPr="004B1E27">
              <w:rPr>
                <w:sz w:val="20"/>
                <w:szCs w:val="20"/>
              </w:rPr>
              <w:t>letter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demonstrates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clarity</w:t>
            </w:r>
            <w:proofErr w:type="spellEnd"/>
            <w:r w:rsidRPr="004B1E27">
              <w:rPr>
                <w:sz w:val="20"/>
                <w:szCs w:val="20"/>
              </w:rPr>
              <w:t xml:space="preserve">, </w:t>
            </w:r>
            <w:proofErr w:type="spellStart"/>
            <w:r w:rsidRPr="004B1E27">
              <w:rPr>
                <w:sz w:val="20"/>
                <w:szCs w:val="20"/>
              </w:rPr>
              <w:t>conciseness</w:t>
            </w:r>
            <w:proofErr w:type="spellEnd"/>
            <w:r w:rsidRPr="004B1E27">
              <w:rPr>
                <w:sz w:val="20"/>
                <w:szCs w:val="20"/>
              </w:rPr>
              <w:t xml:space="preserve">, </w:t>
            </w:r>
            <w:proofErr w:type="spellStart"/>
            <w:r w:rsidRPr="004B1E27">
              <w:rPr>
                <w:sz w:val="20"/>
                <w:szCs w:val="20"/>
              </w:rPr>
              <w:t>and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correctness</w:t>
            </w:r>
            <w:proofErr w:type="spellEnd"/>
            <w:r w:rsidRPr="004B1E27">
              <w:rPr>
                <w:sz w:val="20"/>
                <w:szCs w:val="20"/>
              </w:rPr>
              <w:t xml:space="preserve">. It </w:t>
            </w:r>
            <w:proofErr w:type="spellStart"/>
            <w:r w:rsidRPr="004B1E27">
              <w:rPr>
                <w:sz w:val="20"/>
                <w:szCs w:val="20"/>
              </w:rPr>
              <w:t>strictly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adheres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to</w:t>
            </w:r>
            <w:proofErr w:type="spellEnd"/>
            <w:r w:rsidRPr="004B1E27">
              <w:rPr>
                <w:sz w:val="20"/>
                <w:szCs w:val="20"/>
              </w:rPr>
              <w:t xml:space="preserve"> APA </w:t>
            </w:r>
            <w:proofErr w:type="spellStart"/>
            <w:r w:rsidRPr="004B1E27">
              <w:rPr>
                <w:sz w:val="20"/>
                <w:szCs w:val="20"/>
              </w:rPr>
              <w:t>style</w:t>
            </w:r>
            <w:proofErr w:type="spellEnd"/>
            <w:r w:rsidRPr="004B1E27">
              <w:rPr>
                <w:sz w:val="20"/>
                <w:szCs w:val="20"/>
              </w:rPr>
              <w:t>.</w:t>
            </w:r>
          </w:p>
        </w:tc>
        <w:tc>
          <w:tcPr>
            <w:tcW w:w="1956" w:type="dxa"/>
          </w:tcPr>
          <w:p w14:paraId="3A4CC449" w14:textId="77777777" w:rsidR="00A72F0D" w:rsidRDefault="00A72F0D" w:rsidP="00A72F0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4B1E27">
              <w:rPr>
                <w:sz w:val="20"/>
                <w:szCs w:val="20"/>
              </w:rPr>
              <w:t xml:space="preserve">The </w:t>
            </w:r>
            <w:proofErr w:type="spellStart"/>
            <w:r w:rsidRPr="004B1E27">
              <w:rPr>
                <w:sz w:val="20"/>
                <w:szCs w:val="20"/>
              </w:rPr>
              <w:t>letter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demonstrates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clarity</w:t>
            </w:r>
            <w:proofErr w:type="spellEnd"/>
            <w:r w:rsidRPr="004B1E27">
              <w:rPr>
                <w:sz w:val="20"/>
                <w:szCs w:val="20"/>
              </w:rPr>
              <w:t xml:space="preserve">, </w:t>
            </w:r>
            <w:proofErr w:type="spellStart"/>
            <w:r w:rsidRPr="004B1E27">
              <w:rPr>
                <w:sz w:val="20"/>
                <w:szCs w:val="20"/>
              </w:rPr>
              <w:t>conciseness</w:t>
            </w:r>
            <w:proofErr w:type="spellEnd"/>
            <w:r w:rsidRPr="004B1E27">
              <w:rPr>
                <w:sz w:val="20"/>
                <w:szCs w:val="20"/>
              </w:rPr>
              <w:t xml:space="preserve">, </w:t>
            </w:r>
            <w:proofErr w:type="spellStart"/>
            <w:r w:rsidRPr="004B1E27">
              <w:rPr>
                <w:sz w:val="20"/>
                <w:szCs w:val="20"/>
              </w:rPr>
              <w:t>and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correctness</w:t>
            </w:r>
            <w:proofErr w:type="spellEnd"/>
            <w:r w:rsidRPr="004B1E27">
              <w:rPr>
                <w:sz w:val="20"/>
                <w:szCs w:val="20"/>
              </w:rPr>
              <w:t xml:space="preserve">. It </w:t>
            </w:r>
            <w:proofErr w:type="spellStart"/>
            <w:r w:rsidRPr="004B1E27">
              <w:rPr>
                <w:sz w:val="20"/>
                <w:szCs w:val="20"/>
              </w:rPr>
              <w:t>generally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follows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the</w:t>
            </w:r>
            <w:proofErr w:type="spellEnd"/>
            <w:r w:rsidRPr="004B1E27">
              <w:rPr>
                <w:sz w:val="20"/>
                <w:szCs w:val="20"/>
              </w:rPr>
              <w:t xml:space="preserve"> APA </w:t>
            </w:r>
            <w:proofErr w:type="spellStart"/>
            <w:proofErr w:type="gramStart"/>
            <w:r w:rsidRPr="004B1E27">
              <w:rPr>
                <w:sz w:val="20"/>
                <w:szCs w:val="20"/>
              </w:rPr>
              <w:t>style</w:t>
            </w:r>
            <w:proofErr w:type="spellEnd"/>
            <w:r w:rsidRPr="004B1E2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  </w:t>
            </w:r>
          </w:p>
          <w:p w14:paraId="5993A26A" w14:textId="77777777" w:rsidR="00A72F0D" w:rsidRPr="00A17A16" w:rsidRDefault="00A72F0D" w:rsidP="00A72F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14:paraId="0FCAAEDA" w14:textId="27171F3A" w:rsidR="00A72F0D" w:rsidRPr="00A17A16" w:rsidRDefault="00A72F0D" w:rsidP="00A72F0D">
            <w:pPr>
              <w:jc w:val="both"/>
              <w:rPr>
                <w:b/>
                <w:sz w:val="20"/>
                <w:szCs w:val="20"/>
              </w:rPr>
            </w:pPr>
            <w:r w:rsidRPr="004B1E27">
              <w:rPr>
                <w:sz w:val="20"/>
                <w:szCs w:val="20"/>
              </w:rPr>
              <w:t xml:space="preserve">The </w:t>
            </w:r>
            <w:proofErr w:type="spellStart"/>
            <w:r w:rsidRPr="004B1E27">
              <w:rPr>
                <w:sz w:val="20"/>
                <w:szCs w:val="20"/>
              </w:rPr>
              <w:t>letter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contains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some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key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errors</w:t>
            </w:r>
            <w:proofErr w:type="spellEnd"/>
            <w:r w:rsidRPr="004B1E27">
              <w:rPr>
                <w:sz w:val="20"/>
                <w:szCs w:val="20"/>
              </w:rPr>
              <w:t xml:space="preserve">, </w:t>
            </w:r>
            <w:proofErr w:type="spellStart"/>
            <w:r w:rsidRPr="004B1E27">
              <w:rPr>
                <w:sz w:val="20"/>
                <w:szCs w:val="20"/>
              </w:rPr>
              <w:t>and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its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clarity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needs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improvement</w:t>
            </w:r>
            <w:proofErr w:type="spellEnd"/>
            <w:r w:rsidRPr="004B1E27">
              <w:rPr>
                <w:sz w:val="20"/>
                <w:szCs w:val="20"/>
              </w:rPr>
              <w:t xml:space="preserve">. </w:t>
            </w:r>
            <w:proofErr w:type="spellStart"/>
            <w:r w:rsidRPr="004B1E27">
              <w:rPr>
                <w:sz w:val="20"/>
                <w:szCs w:val="20"/>
              </w:rPr>
              <w:t>There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are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errors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in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adherence</w:t>
            </w:r>
            <w:proofErr w:type="spellEnd"/>
            <w:r w:rsidRPr="004B1E27">
              <w:rPr>
                <w:sz w:val="20"/>
                <w:szCs w:val="20"/>
              </w:rPr>
              <w:t xml:space="preserve"> </w:t>
            </w:r>
            <w:proofErr w:type="spellStart"/>
            <w:r w:rsidRPr="004B1E27">
              <w:rPr>
                <w:sz w:val="20"/>
                <w:szCs w:val="20"/>
              </w:rPr>
              <w:t>to</w:t>
            </w:r>
            <w:proofErr w:type="spellEnd"/>
            <w:r w:rsidRPr="004B1E27">
              <w:rPr>
                <w:sz w:val="20"/>
                <w:szCs w:val="20"/>
              </w:rPr>
              <w:t xml:space="preserve"> APA </w:t>
            </w:r>
            <w:proofErr w:type="spellStart"/>
            <w:r w:rsidRPr="004B1E27">
              <w:rPr>
                <w:sz w:val="20"/>
                <w:szCs w:val="20"/>
              </w:rPr>
              <w:t>style</w:t>
            </w:r>
            <w:proofErr w:type="spellEnd"/>
            <w:r w:rsidRPr="004B1E27">
              <w:rPr>
                <w:sz w:val="20"/>
                <w:szCs w:val="20"/>
              </w:rPr>
              <w:t>.</w:t>
            </w:r>
          </w:p>
        </w:tc>
        <w:tc>
          <w:tcPr>
            <w:tcW w:w="1957" w:type="dxa"/>
          </w:tcPr>
          <w:p w14:paraId="6DA29BB6" w14:textId="08A31428" w:rsidR="00A72F0D" w:rsidRPr="00A17A16" w:rsidRDefault="00A72F0D" w:rsidP="00A72F0D">
            <w:pPr>
              <w:jc w:val="both"/>
              <w:rPr>
                <w:sz w:val="20"/>
                <w:szCs w:val="20"/>
              </w:rPr>
            </w:pPr>
            <w:r w:rsidRPr="00E74542">
              <w:rPr>
                <w:sz w:val="20"/>
                <w:szCs w:val="20"/>
              </w:rPr>
              <w:t xml:space="preserve">The </w:t>
            </w:r>
            <w:proofErr w:type="spellStart"/>
            <w:r w:rsidRPr="00E74542">
              <w:rPr>
                <w:sz w:val="20"/>
                <w:szCs w:val="20"/>
              </w:rPr>
              <w:t>writing</w:t>
            </w:r>
            <w:proofErr w:type="spellEnd"/>
            <w:r w:rsidRPr="00E74542">
              <w:rPr>
                <w:sz w:val="20"/>
                <w:szCs w:val="20"/>
              </w:rPr>
              <w:t xml:space="preserve"> </w:t>
            </w:r>
            <w:proofErr w:type="spellStart"/>
            <w:r w:rsidRPr="00E74542">
              <w:rPr>
                <w:sz w:val="20"/>
                <w:szCs w:val="20"/>
              </w:rPr>
              <w:t>is</w:t>
            </w:r>
            <w:proofErr w:type="spellEnd"/>
            <w:r w:rsidRPr="00E74542">
              <w:rPr>
                <w:sz w:val="20"/>
                <w:szCs w:val="20"/>
              </w:rPr>
              <w:t xml:space="preserve"> </w:t>
            </w:r>
            <w:proofErr w:type="spellStart"/>
            <w:r w:rsidRPr="00E74542">
              <w:rPr>
                <w:sz w:val="20"/>
                <w:szCs w:val="20"/>
              </w:rPr>
              <w:t>unclear</w:t>
            </w:r>
            <w:proofErr w:type="spellEnd"/>
            <w:r w:rsidRPr="00E74542">
              <w:rPr>
                <w:sz w:val="20"/>
                <w:szCs w:val="20"/>
              </w:rPr>
              <w:t xml:space="preserve"> </w:t>
            </w:r>
            <w:proofErr w:type="spellStart"/>
            <w:r w:rsidRPr="00E74542">
              <w:rPr>
                <w:sz w:val="20"/>
                <w:szCs w:val="20"/>
              </w:rPr>
              <w:t>and</w:t>
            </w:r>
            <w:proofErr w:type="spellEnd"/>
            <w:r w:rsidRPr="00E74542">
              <w:rPr>
                <w:sz w:val="20"/>
                <w:szCs w:val="20"/>
              </w:rPr>
              <w:t xml:space="preserve"> </w:t>
            </w:r>
            <w:proofErr w:type="spellStart"/>
            <w:r w:rsidRPr="00E74542">
              <w:rPr>
                <w:sz w:val="20"/>
                <w:szCs w:val="20"/>
              </w:rPr>
              <w:t>difficult</w:t>
            </w:r>
            <w:proofErr w:type="spellEnd"/>
            <w:r w:rsidRPr="00E74542">
              <w:rPr>
                <w:sz w:val="20"/>
                <w:szCs w:val="20"/>
              </w:rPr>
              <w:t xml:space="preserve"> </w:t>
            </w:r>
            <w:proofErr w:type="spellStart"/>
            <w:r w:rsidRPr="00E74542">
              <w:rPr>
                <w:sz w:val="20"/>
                <w:szCs w:val="20"/>
              </w:rPr>
              <w:t>to</w:t>
            </w:r>
            <w:proofErr w:type="spellEnd"/>
            <w:r w:rsidRPr="00E74542">
              <w:rPr>
                <w:sz w:val="20"/>
                <w:szCs w:val="20"/>
              </w:rPr>
              <w:t xml:space="preserve"> </w:t>
            </w:r>
            <w:proofErr w:type="spellStart"/>
            <w:r w:rsidRPr="00E74542">
              <w:rPr>
                <w:sz w:val="20"/>
                <w:szCs w:val="20"/>
              </w:rPr>
              <w:t>follow</w:t>
            </w:r>
            <w:proofErr w:type="spellEnd"/>
            <w:r w:rsidRPr="00E74542">
              <w:rPr>
                <w:sz w:val="20"/>
                <w:szCs w:val="20"/>
              </w:rPr>
              <w:t xml:space="preserve">. </w:t>
            </w:r>
            <w:proofErr w:type="spellStart"/>
            <w:r w:rsidRPr="00E74542">
              <w:rPr>
                <w:sz w:val="20"/>
                <w:szCs w:val="20"/>
              </w:rPr>
              <w:t>There</w:t>
            </w:r>
            <w:proofErr w:type="spellEnd"/>
            <w:r w:rsidRPr="00E74542">
              <w:rPr>
                <w:sz w:val="20"/>
                <w:szCs w:val="20"/>
              </w:rPr>
              <w:t xml:space="preserve"> </w:t>
            </w:r>
            <w:proofErr w:type="spellStart"/>
            <w:r w:rsidRPr="00E74542">
              <w:rPr>
                <w:sz w:val="20"/>
                <w:szCs w:val="20"/>
              </w:rPr>
              <w:t>are</w:t>
            </w:r>
            <w:proofErr w:type="spellEnd"/>
            <w:r w:rsidRPr="00E74542">
              <w:rPr>
                <w:sz w:val="20"/>
                <w:szCs w:val="20"/>
              </w:rPr>
              <w:t xml:space="preserve"> </w:t>
            </w:r>
            <w:proofErr w:type="spellStart"/>
            <w:r w:rsidRPr="00E74542">
              <w:rPr>
                <w:sz w:val="20"/>
                <w:szCs w:val="20"/>
              </w:rPr>
              <w:t>many</w:t>
            </w:r>
            <w:proofErr w:type="spellEnd"/>
            <w:r w:rsidRPr="00E74542">
              <w:rPr>
                <w:sz w:val="20"/>
                <w:szCs w:val="20"/>
              </w:rPr>
              <w:t xml:space="preserve"> </w:t>
            </w:r>
            <w:proofErr w:type="spellStart"/>
            <w:r w:rsidRPr="00E74542">
              <w:rPr>
                <w:sz w:val="20"/>
                <w:szCs w:val="20"/>
              </w:rPr>
              <w:t>errors</w:t>
            </w:r>
            <w:proofErr w:type="spellEnd"/>
            <w:r w:rsidRPr="00E74542">
              <w:rPr>
                <w:sz w:val="20"/>
                <w:szCs w:val="20"/>
              </w:rPr>
              <w:t xml:space="preserve"> </w:t>
            </w:r>
            <w:proofErr w:type="spellStart"/>
            <w:r w:rsidRPr="00E74542">
              <w:rPr>
                <w:sz w:val="20"/>
                <w:szCs w:val="20"/>
              </w:rPr>
              <w:t>in</w:t>
            </w:r>
            <w:proofErr w:type="spellEnd"/>
            <w:r w:rsidRPr="00E74542">
              <w:rPr>
                <w:sz w:val="20"/>
                <w:szCs w:val="20"/>
              </w:rPr>
              <w:t xml:space="preserve"> </w:t>
            </w:r>
            <w:proofErr w:type="spellStart"/>
            <w:r w:rsidRPr="00E74542">
              <w:rPr>
                <w:sz w:val="20"/>
                <w:szCs w:val="20"/>
              </w:rPr>
              <w:t>following</w:t>
            </w:r>
            <w:proofErr w:type="spellEnd"/>
            <w:r w:rsidRPr="00E74542">
              <w:rPr>
                <w:sz w:val="20"/>
                <w:szCs w:val="20"/>
              </w:rPr>
              <w:t xml:space="preserve"> APA </w:t>
            </w:r>
            <w:proofErr w:type="spellStart"/>
            <w:proofErr w:type="gramStart"/>
            <w:r w:rsidRPr="00E74542">
              <w:rPr>
                <w:sz w:val="20"/>
                <w:szCs w:val="20"/>
              </w:rPr>
              <w:t>style</w:t>
            </w:r>
            <w:proofErr w:type="spellEnd"/>
            <w:r w:rsidRPr="00E7454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.</w:t>
            </w:r>
            <w:proofErr w:type="gramEnd"/>
          </w:p>
        </w:tc>
      </w:tr>
    </w:tbl>
    <w:p w14:paraId="386D25A5" w14:textId="77777777" w:rsidR="00A17A16" w:rsidRPr="00A17A16" w:rsidRDefault="00A17A16" w:rsidP="00A17A16">
      <w:pPr>
        <w:jc w:val="both"/>
        <w:rPr>
          <w:sz w:val="20"/>
          <w:szCs w:val="20"/>
        </w:rPr>
      </w:pPr>
    </w:p>
    <w:p w14:paraId="4E49F605" w14:textId="77777777" w:rsidR="00A17A16" w:rsidRPr="00A17A16" w:rsidRDefault="00A17A16" w:rsidP="00A17A16">
      <w:pPr>
        <w:jc w:val="both"/>
        <w:rPr>
          <w:sz w:val="20"/>
          <w:szCs w:val="20"/>
        </w:rPr>
      </w:pPr>
    </w:p>
    <w:p w14:paraId="066FF7CF" w14:textId="77777777" w:rsidR="00A17A16" w:rsidRPr="00A17A16" w:rsidRDefault="00A17A16" w:rsidP="00A17A16">
      <w:pPr>
        <w:jc w:val="both"/>
        <w:rPr>
          <w:sz w:val="20"/>
          <w:szCs w:val="20"/>
        </w:rPr>
      </w:pPr>
    </w:p>
    <w:p w14:paraId="10827973" w14:textId="77777777" w:rsidR="00A17A16" w:rsidRPr="00A17A16" w:rsidRDefault="00A17A16" w:rsidP="00A17A16">
      <w:pPr>
        <w:jc w:val="both"/>
        <w:rPr>
          <w:sz w:val="20"/>
          <w:szCs w:val="20"/>
        </w:rPr>
      </w:pPr>
    </w:p>
    <w:p w14:paraId="75765640" w14:textId="77777777" w:rsidR="00C35A0A" w:rsidRDefault="00C35A0A">
      <w:pPr>
        <w:jc w:val="both"/>
        <w:rPr>
          <w:sz w:val="20"/>
          <w:szCs w:val="20"/>
        </w:rPr>
      </w:pPr>
    </w:p>
    <w:sectPr w:rsidR="00C35A0A">
      <w:pgSz w:w="11906" w:h="16838"/>
      <w:pgMar w:top="1418" w:right="1701" w:bottom="568" w:left="85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C0478"/>
    <w:multiLevelType w:val="multilevel"/>
    <w:tmpl w:val="1B7601F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52C18"/>
    <w:multiLevelType w:val="multilevel"/>
    <w:tmpl w:val="7BB417E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876C5"/>
    <w:multiLevelType w:val="multilevel"/>
    <w:tmpl w:val="48BCAC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63304"/>
    <w:multiLevelType w:val="multilevel"/>
    <w:tmpl w:val="DE68C14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67EC0"/>
    <w:multiLevelType w:val="multilevel"/>
    <w:tmpl w:val="AF54AF42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785906">
    <w:abstractNumId w:val="3"/>
  </w:num>
  <w:num w:numId="2" w16cid:durableId="1825390877">
    <w:abstractNumId w:val="2"/>
  </w:num>
  <w:num w:numId="3" w16cid:durableId="1326938841">
    <w:abstractNumId w:val="1"/>
  </w:num>
  <w:num w:numId="4" w16cid:durableId="256407936">
    <w:abstractNumId w:val="0"/>
  </w:num>
  <w:num w:numId="5" w16cid:durableId="14837665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A0A"/>
    <w:rsid w:val="00040794"/>
    <w:rsid w:val="00067419"/>
    <w:rsid w:val="00070800"/>
    <w:rsid w:val="000741D4"/>
    <w:rsid w:val="00084BAA"/>
    <w:rsid w:val="000F211D"/>
    <w:rsid w:val="001122D6"/>
    <w:rsid w:val="00112BF1"/>
    <w:rsid w:val="00135690"/>
    <w:rsid w:val="00140CD2"/>
    <w:rsid w:val="001428F4"/>
    <w:rsid w:val="00147D20"/>
    <w:rsid w:val="00151223"/>
    <w:rsid w:val="00167B93"/>
    <w:rsid w:val="0017401C"/>
    <w:rsid w:val="001846A5"/>
    <w:rsid w:val="00186C6E"/>
    <w:rsid w:val="001B0E4D"/>
    <w:rsid w:val="001E11F2"/>
    <w:rsid w:val="00210E89"/>
    <w:rsid w:val="0021495C"/>
    <w:rsid w:val="00240F4C"/>
    <w:rsid w:val="0025648B"/>
    <w:rsid w:val="00257ECF"/>
    <w:rsid w:val="0027382F"/>
    <w:rsid w:val="0028335F"/>
    <w:rsid w:val="00291881"/>
    <w:rsid w:val="002B6E8B"/>
    <w:rsid w:val="002E137C"/>
    <w:rsid w:val="002E640D"/>
    <w:rsid w:val="002F3252"/>
    <w:rsid w:val="002F4CD2"/>
    <w:rsid w:val="00327D26"/>
    <w:rsid w:val="00350260"/>
    <w:rsid w:val="003857E0"/>
    <w:rsid w:val="00386F6A"/>
    <w:rsid w:val="003B2E9E"/>
    <w:rsid w:val="003D5E0A"/>
    <w:rsid w:val="003E7C6E"/>
    <w:rsid w:val="003F15DC"/>
    <w:rsid w:val="003F7277"/>
    <w:rsid w:val="00424296"/>
    <w:rsid w:val="004358DC"/>
    <w:rsid w:val="00437984"/>
    <w:rsid w:val="00447131"/>
    <w:rsid w:val="00463398"/>
    <w:rsid w:val="00482295"/>
    <w:rsid w:val="004B1E27"/>
    <w:rsid w:val="004C711A"/>
    <w:rsid w:val="004E4226"/>
    <w:rsid w:val="004E7FBA"/>
    <w:rsid w:val="004F580B"/>
    <w:rsid w:val="004F7B8B"/>
    <w:rsid w:val="00515171"/>
    <w:rsid w:val="00521BE2"/>
    <w:rsid w:val="00542717"/>
    <w:rsid w:val="0054579C"/>
    <w:rsid w:val="005671E0"/>
    <w:rsid w:val="005A1D8B"/>
    <w:rsid w:val="005C48CA"/>
    <w:rsid w:val="005C582F"/>
    <w:rsid w:val="005D238A"/>
    <w:rsid w:val="005E0E20"/>
    <w:rsid w:val="005E0FA6"/>
    <w:rsid w:val="005E1225"/>
    <w:rsid w:val="005F4643"/>
    <w:rsid w:val="0062354C"/>
    <w:rsid w:val="00632A2B"/>
    <w:rsid w:val="00632E02"/>
    <w:rsid w:val="006338C2"/>
    <w:rsid w:val="00693C52"/>
    <w:rsid w:val="0069635B"/>
    <w:rsid w:val="006A0D54"/>
    <w:rsid w:val="006A1E61"/>
    <w:rsid w:val="006A4D26"/>
    <w:rsid w:val="006B56E9"/>
    <w:rsid w:val="006E743F"/>
    <w:rsid w:val="006F7E1E"/>
    <w:rsid w:val="0070028B"/>
    <w:rsid w:val="007130F5"/>
    <w:rsid w:val="00716016"/>
    <w:rsid w:val="00727FF9"/>
    <w:rsid w:val="00731EB1"/>
    <w:rsid w:val="00760E4A"/>
    <w:rsid w:val="007630AC"/>
    <w:rsid w:val="00763158"/>
    <w:rsid w:val="007701EB"/>
    <w:rsid w:val="00772447"/>
    <w:rsid w:val="00773128"/>
    <w:rsid w:val="00773440"/>
    <w:rsid w:val="00791480"/>
    <w:rsid w:val="00794C97"/>
    <w:rsid w:val="007C6BDB"/>
    <w:rsid w:val="007D4C69"/>
    <w:rsid w:val="00813B81"/>
    <w:rsid w:val="00820FCC"/>
    <w:rsid w:val="00856123"/>
    <w:rsid w:val="008970D7"/>
    <w:rsid w:val="008A0072"/>
    <w:rsid w:val="008B4E4F"/>
    <w:rsid w:val="008C1864"/>
    <w:rsid w:val="008E4015"/>
    <w:rsid w:val="008E4AA4"/>
    <w:rsid w:val="008F3245"/>
    <w:rsid w:val="00925725"/>
    <w:rsid w:val="00925B57"/>
    <w:rsid w:val="00945B2B"/>
    <w:rsid w:val="009738EB"/>
    <w:rsid w:val="00981E24"/>
    <w:rsid w:val="00986DC9"/>
    <w:rsid w:val="00991398"/>
    <w:rsid w:val="009A1545"/>
    <w:rsid w:val="009A62B1"/>
    <w:rsid w:val="009B19BC"/>
    <w:rsid w:val="009C5831"/>
    <w:rsid w:val="009D30E3"/>
    <w:rsid w:val="009E1231"/>
    <w:rsid w:val="009E1330"/>
    <w:rsid w:val="009F3799"/>
    <w:rsid w:val="00A17A16"/>
    <w:rsid w:val="00A17B79"/>
    <w:rsid w:val="00A360D3"/>
    <w:rsid w:val="00A36379"/>
    <w:rsid w:val="00A51640"/>
    <w:rsid w:val="00A5357E"/>
    <w:rsid w:val="00A72F0D"/>
    <w:rsid w:val="00A7336A"/>
    <w:rsid w:val="00A82401"/>
    <w:rsid w:val="00AA5BC1"/>
    <w:rsid w:val="00AB2576"/>
    <w:rsid w:val="00AC5B72"/>
    <w:rsid w:val="00AE6A2A"/>
    <w:rsid w:val="00B11E75"/>
    <w:rsid w:val="00B13E0C"/>
    <w:rsid w:val="00B23918"/>
    <w:rsid w:val="00B24693"/>
    <w:rsid w:val="00B427C8"/>
    <w:rsid w:val="00B530F1"/>
    <w:rsid w:val="00B54BAC"/>
    <w:rsid w:val="00B77F15"/>
    <w:rsid w:val="00B81E40"/>
    <w:rsid w:val="00B8335E"/>
    <w:rsid w:val="00B850AC"/>
    <w:rsid w:val="00B976E9"/>
    <w:rsid w:val="00BA4C53"/>
    <w:rsid w:val="00BB278B"/>
    <w:rsid w:val="00BC1379"/>
    <w:rsid w:val="00BD383E"/>
    <w:rsid w:val="00BE3EE7"/>
    <w:rsid w:val="00C07893"/>
    <w:rsid w:val="00C14EDD"/>
    <w:rsid w:val="00C220A1"/>
    <w:rsid w:val="00C261F8"/>
    <w:rsid w:val="00C35A0A"/>
    <w:rsid w:val="00C36ABC"/>
    <w:rsid w:val="00C57F92"/>
    <w:rsid w:val="00C66C7B"/>
    <w:rsid w:val="00C67DCB"/>
    <w:rsid w:val="00C723B8"/>
    <w:rsid w:val="00C75E9E"/>
    <w:rsid w:val="00C8077A"/>
    <w:rsid w:val="00CB428E"/>
    <w:rsid w:val="00CC1092"/>
    <w:rsid w:val="00CE3B56"/>
    <w:rsid w:val="00CF0809"/>
    <w:rsid w:val="00D02A55"/>
    <w:rsid w:val="00D06E5F"/>
    <w:rsid w:val="00D16AF4"/>
    <w:rsid w:val="00D40C04"/>
    <w:rsid w:val="00D4401F"/>
    <w:rsid w:val="00D45D45"/>
    <w:rsid w:val="00D47564"/>
    <w:rsid w:val="00D57426"/>
    <w:rsid w:val="00D95864"/>
    <w:rsid w:val="00DB2061"/>
    <w:rsid w:val="00DD16A9"/>
    <w:rsid w:val="00E0067F"/>
    <w:rsid w:val="00E16918"/>
    <w:rsid w:val="00E1744D"/>
    <w:rsid w:val="00E240F7"/>
    <w:rsid w:val="00E27CC9"/>
    <w:rsid w:val="00E307B9"/>
    <w:rsid w:val="00E459D2"/>
    <w:rsid w:val="00E45E91"/>
    <w:rsid w:val="00E7374A"/>
    <w:rsid w:val="00E73A8D"/>
    <w:rsid w:val="00E74542"/>
    <w:rsid w:val="00E75556"/>
    <w:rsid w:val="00E85B27"/>
    <w:rsid w:val="00EB6023"/>
    <w:rsid w:val="00EC0A5B"/>
    <w:rsid w:val="00EE5355"/>
    <w:rsid w:val="00EF23CD"/>
    <w:rsid w:val="00EF6B40"/>
    <w:rsid w:val="00EF7DB9"/>
    <w:rsid w:val="00F1012C"/>
    <w:rsid w:val="00F17014"/>
    <w:rsid w:val="00F30192"/>
    <w:rsid w:val="00F772D0"/>
    <w:rsid w:val="00F901AA"/>
    <w:rsid w:val="00F9495D"/>
    <w:rsid w:val="00FD673C"/>
    <w:rsid w:val="00FF1288"/>
    <w:rsid w:val="00FF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65352"/>
  <w15:docId w15:val="{F011FAA0-462A-4383-98D7-CABC4828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CE3B56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220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2600000297" TargetMode="External"/><Relationship Id="rId13" Type="http://schemas.openxmlformats.org/officeDocument/2006/relationships/hyperlink" Target="http://open.kaznu.kz/courses/KazNU/LAW300/2016_C1/abou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K2600000000" TargetMode="External"/><Relationship Id="rId12" Type="http://schemas.openxmlformats.org/officeDocument/2006/relationships/hyperlink" Target="https://adilet.zan.kz/rus/docs/Z010000148_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ina_405@mail.ru" TargetMode="External"/><Relationship Id="rId11" Type="http://schemas.openxmlformats.org/officeDocument/2006/relationships/hyperlink" Target="https://online.zakon.kz/Document/?doc_id=1009732" TargetMode="External"/><Relationship Id="rId5" Type="http://schemas.openxmlformats.org/officeDocument/2006/relationships/hyperlink" Target="mailto:ina_405@mail.ru" TargetMode="External"/><Relationship Id="rId15" Type="http://schemas.openxmlformats.org/officeDocument/2006/relationships/hyperlink" Target="https://teams.live.com/meet/9468524978539?p=lx5cnYWAXOQuKwRp" TargetMode="External"/><Relationship Id="rId10" Type="http://schemas.openxmlformats.org/officeDocument/2006/relationships/hyperlink" Target="https://online.zakon.kz/Document/?doc_id=10040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2600000298" TargetMode="External"/><Relationship Id="rId14" Type="http://schemas.openxmlformats.org/officeDocument/2006/relationships/hyperlink" Target="http://www.eLIBRAR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12</Pages>
  <Words>5036</Words>
  <Characters>28706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Abylay Abykhan</cp:lastModifiedBy>
  <cp:revision>195</cp:revision>
  <dcterms:created xsi:type="dcterms:W3CDTF">2025-09-02T11:29:00Z</dcterms:created>
  <dcterms:modified xsi:type="dcterms:W3CDTF">2026-06-23T01:55:00Z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>MediaServiceImageTags</vt:lpwstr>
  </property>
  <property fmtid="{D5CDD505-2E9C-101B-9397-08002B2CF9AE}" pid="3" name="ContentTypeId">
    <vt:lpwstr>0x01010008C7A0EE2DDAA64BB5E75EF484686639</vt:lpwstr>
  </property>
</Properties>
</file>